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C82FFD">
      <w:pPr>
        <w:snapToGrid w:val="0"/>
        <w:spacing w:line="240" w:lineRule="exact"/>
        <w:jc w:val="center"/>
        <w:rPr>
          <w:rFonts w:eastAsia="隶书"/>
          <w:sz w:val="30"/>
          <w:szCs w:val="30"/>
        </w:rPr>
      </w:pPr>
    </w:p>
    <w:p w:rsidR="009F508A" w:rsidRDefault="00C82F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96F93">
        <w:trPr>
          <w:trHeight w:val="571"/>
          <w:jc w:val="center"/>
        </w:trPr>
        <w:tc>
          <w:tcPr>
            <w:tcW w:w="2165" w:type="dxa"/>
            <w:tcBorders>
              <w:top w:val="single" w:sz="8" w:space="0" w:color="auto"/>
            </w:tcBorders>
            <w:vAlign w:val="center"/>
          </w:tcPr>
          <w:p w:rsidR="009F508A" w:rsidRDefault="00C82F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82FFD">
            <w:pPr>
              <w:spacing w:line="320" w:lineRule="exact"/>
              <w:rPr>
                <w:sz w:val="20"/>
              </w:rPr>
            </w:pPr>
            <w:bookmarkStart w:id="0" w:name="组织名称"/>
            <w:r>
              <w:rPr>
                <w:sz w:val="20"/>
              </w:rPr>
              <w:t>天津市东方瑞祥工程咨询有限公司</w:t>
            </w:r>
            <w:bookmarkEnd w:id="0"/>
          </w:p>
        </w:tc>
      </w:tr>
      <w:tr w:rsidR="00296F93" w:rsidTr="00233019">
        <w:trPr>
          <w:trHeight w:val="795"/>
          <w:jc w:val="center"/>
        </w:trPr>
        <w:tc>
          <w:tcPr>
            <w:tcW w:w="2165" w:type="dxa"/>
            <w:vAlign w:val="center"/>
          </w:tcPr>
          <w:p w:rsidR="009F508A" w:rsidRDefault="00C82FFD">
            <w:pPr>
              <w:spacing w:line="240" w:lineRule="exact"/>
              <w:jc w:val="center"/>
              <w:rPr>
                <w:b/>
                <w:sz w:val="20"/>
              </w:rPr>
            </w:pPr>
            <w:r>
              <w:rPr>
                <w:rFonts w:hint="eastAsia"/>
                <w:b/>
                <w:sz w:val="20"/>
              </w:rPr>
              <w:t>申请管理体系认证标准</w:t>
            </w:r>
          </w:p>
          <w:p w:rsidR="009F508A" w:rsidRDefault="00C82FFD">
            <w:pPr>
              <w:spacing w:line="160" w:lineRule="exact"/>
              <w:jc w:val="center"/>
              <w:rPr>
                <w:sz w:val="16"/>
                <w:szCs w:val="16"/>
              </w:rPr>
            </w:pPr>
          </w:p>
        </w:tc>
        <w:tc>
          <w:tcPr>
            <w:tcW w:w="4517" w:type="dxa"/>
            <w:gridSpan w:val="3"/>
            <w:vAlign w:val="center"/>
          </w:tcPr>
          <w:p w:rsidR="009F508A" w:rsidRDefault="00C82FF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A4D88">
              <w:rPr>
                <w:rFonts w:ascii="宋体" w:hAnsi="宋体" w:hint="eastAsia"/>
                <w:bCs/>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A4D88">
              <w:rPr>
                <w:rFonts w:ascii="宋体" w:hAnsi="宋体" w:hint="eastAsia"/>
                <w:bCs/>
              </w:rPr>
              <w:t>■</w:t>
            </w:r>
            <w:r w:rsidRPr="00233019">
              <w:rPr>
                <w:rFonts w:hint="eastAsia"/>
                <w:sz w:val="22"/>
                <w:szCs w:val="22"/>
              </w:rPr>
              <w:t>适用于受审核方的法律法规及其他要求</w:t>
            </w:r>
            <w:r w:rsidR="002A4D88">
              <w:rPr>
                <w:rFonts w:ascii="宋体" w:hAnsi="宋体" w:hint="eastAsia"/>
                <w:bCs/>
              </w:rPr>
              <w:t>■</w:t>
            </w:r>
            <w:r w:rsidRPr="00233019">
              <w:rPr>
                <w:rFonts w:hint="eastAsia"/>
                <w:sz w:val="22"/>
                <w:szCs w:val="22"/>
              </w:rPr>
              <w:t>认证合同</w:t>
            </w:r>
          </w:p>
        </w:tc>
        <w:tc>
          <w:tcPr>
            <w:tcW w:w="1134" w:type="dxa"/>
            <w:vAlign w:val="center"/>
          </w:tcPr>
          <w:p w:rsidR="009F508A" w:rsidRDefault="00C82FFD">
            <w:pPr>
              <w:widowControl/>
              <w:jc w:val="left"/>
              <w:rPr>
                <w:sz w:val="22"/>
                <w:szCs w:val="22"/>
              </w:rPr>
            </w:pPr>
            <w:r>
              <w:rPr>
                <w:rFonts w:hint="eastAsia"/>
                <w:b/>
                <w:sz w:val="22"/>
                <w:szCs w:val="22"/>
              </w:rPr>
              <w:t>合同编号</w:t>
            </w:r>
          </w:p>
        </w:tc>
        <w:tc>
          <w:tcPr>
            <w:tcW w:w="2313" w:type="dxa"/>
            <w:vAlign w:val="center"/>
          </w:tcPr>
          <w:p w:rsidR="009F508A" w:rsidRDefault="00C82FFD">
            <w:pPr>
              <w:widowControl/>
              <w:jc w:val="left"/>
              <w:rPr>
                <w:sz w:val="22"/>
                <w:szCs w:val="22"/>
              </w:rPr>
            </w:pPr>
            <w:bookmarkStart w:id="6" w:name="合同编号"/>
            <w:r>
              <w:rPr>
                <w:sz w:val="22"/>
                <w:szCs w:val="22"/>
              </w:rPr>
              <w:t>0227-2018-QEO-2019</w:t>
            </w:r>
            <w:bookmarkEnd w:id="6"/>
          </w:p>
        </w:tc>
      </w:tr>
      <w:tr w:rsidR="00296F93">
        <w:trPr>
          <w:trHeight w:val="612"/>
          <w:jc w:val="center"/>
        </w:trPr>
        <w:tc>
          <w:tcPr>
            <w:tcW w:w="2165" w:type="dxa"/>
            <w:vAlign w:val="center"/>
          </w:tcPr>
          <w:p w:rsidR="009F508A" w:rsidRDefault="00C82FF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82FFD"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296F93">
        <w:trPr>
          <w:trHeight w:val="180"/>
          <w:jc w:val="center"/>
        </w:trPr>
        <w:tc>
          <w:tcPr>
            <w:tcW w:w="2165" w:type="dxa"/>
            <w:vMerge w:val="restart"/>
            <w:vAlign w:val="center"/>
          </w:tcPr>
          <w:p w:rsidR="009F508A" w:rsidRDefault="00C82FF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82FFD">
            <w:pPr>
              <w:snapToGrid w:val="0"/>
              <w:spacing w:line="320" w:lineRule="exact"/>
              <w:rPr>
                <w:sz w:val="16"/>
                <w:szCs w:val="16"/>
              </w:rPr>
            </w:pPr>
            <w:r>
              <w:rPr>
                <w:rFonts w:hint="eastAsia"/>
                <w:b/>
                <w:sz w:val="22"/>
                <w:szCs w:val="22"/>
              </w:rPr>
              <w:t>姓名</w:t>
            </w:r>
          </w:p>
        </w:tc>
        <w:tc>
          <w:tcPr>
            <w:tcW w:w="1184" w:type="dxa"/>
            <w:vAlign w:val="center"/>
          </w:tcPr>
          <w:p w:rsidR="009F508A" w:rsidRDefault="00C82FF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82FFD">
            <w:pPr>
              <w:snapToGrid w:val="0"/>
              <w:spacing w:line="320" w:lineRule="exact"/>
              <w:ind w:left="1309"/>
              <w:rPr>
                <w:sz w:val="16"/>
                <w:szCs w:val="16"/>
              </w:rPr>
            </w:pPr>
            <w:r>
              <w:rPr>
                <w:rFonts w:hint="eastAsia"/>
                <w:b/>
                <w:sz w:val="22"/>
                <w:szCs w:val="22"/>
              </w:rPr>
              <w:t>审核员证号</w:t>
            </w:r>
          </w:p>
        </w:tc>
      </w:tr>
      <w:tr w:rsidR="00296F93">
        <w:trPr>
          <w:trHeight w:val="180"/>
          <w:jc w:val="center"/>
        </w:trPr>
        <w:tc>
          <w:tcPr>
            <w:tcW w:w="2165" w:type="dxa"/>
            <w:vMerge w:val="restart"/>
            <w:vAlign w:val="center"/>
          </w:tcPr>
          <w:p w:rsidR="009F508A" w:rsidRDefault="00C82FFD">
            <w:pPr>
              <w:snapToGrid w:val="0"/>
              <w:spacing w:line="320" w:lineRule="exact"/>
              <w:jc w:val="center"/>
              <w:rPr>
                <w:sz w:val="16"/>
                <w:szCs w:val="16"/>
              </w:rPr>
            </w:pPr>
          </w:p>
        </w:tc>
        <w:tc>
          <w:tcPr>
            <w:tcW w:w="1185" w:type="dxa"/>
            <w:vAlign w:val="center"/>
          </w:tcPr>
          <w:p w:rsidR="009F508A" w:rsidRDefault="00C82FFD">
            <w:pPr>
              <w:snapToGrid w:val="0"/>
              <w:spacing w:line="320" w:lineRule="exact"/>
              <w:rPr>
                <w:sz w:val="16"/>
                <w:szCs w:val="16"/>
              </w:rPr>
            </w:pPr>
            <w:r>
              <w:rPr>
                <w:sz w:val="16"/>
                <w:szCs w:val="16"/>
              </w:rPr>
              <w:t>闫俊然</w:t>
            </w:r>
          </w:p>
        </w:tc>
        <w:tc>
          <w:tcPr>
            <w:tcW w:w="1184" w:type="dxa"/>
            <w:vAlign w:val="center"/>
          </w:tcPr>
          <w:p w:rsidR="009F508A" w:rsidRDefault="00C82FFD">
            <w:pPr>
              <w:snapToGrid w:val="0"/>
              <w:spacing w:line="320" w:lineRule="exact"/>
              <w:jc w:val="center"/>
              <w:rPr>
                <w:sz w:val="16"/>
                <w:szCs w:val="16"/>
              </w:rPr>
            </w:pPr>
            <w:r>
              <w:rPr>
                <w:sz w:val="16"/>
                <w:szCs w:val="16"/>
              </w:rPr>
              <w:t>组长</w:t>
            </w:r>
          </w:p>
        </w:tc>
        <w:tc>
          <w:tcPr>
            <w:tcW w:w="5595" w:type="dxa"/>
            <w:gridSpan w:val="3"/>
            <w:vAlign w:val="center"/>
          </w:tcPr>
          <w:p w:rsidR="009F508A" w:rsidRDefault="00C82FFD">
            <w:pPr>
              <w:snapToGrid w:val="0"/>
              <w:spacing w:line="320" w:lineRule="exact"/>
              <w:ind w:left="1309"/>
              <w:rPr>
                <w:sz w:val="16"/>
                <w:szCs w:val="16"/>
              </w:rPr>
            </w:pPr>
            <w:r>
              <w:rPr>
                <w:sz w:val="16"/>
                <w:szCs w:val="16"/>
              </w:rPr>
              <w:t>2019-N1QMS-5024597</w:t>
            </w:r>
          </w:p>
          <w:p w:rsidR="009F508A" w:rsidRDefault="00C82FFD">
            <w:pPr>
              <w:snapToGrid w:val="0"/>
              <w:spacing w:line="320" w:lineRule="exact"/>
              <w:ind w:left="1309"/>
              <w:rPr>
                <w:sz w:val="16"/>
                <w:szCs w:val="16"/>
              </w:rPr>
            </w:pPr>
            <w:r>
              <w:rPr>
                <w:sz w:val="16"/>
                <w:szCs w:val="16"/>
              </w:rPr>
              <w:t>2017-N1EMS-2024597</w:t>
            </w:r>
          </w:p>
          <w:p w:rsidR="009F508A" w:rsidRDefault="00C82FFD">
            <w:pPr>
              <w:snapToGrid w:val="0"/>
              <w:spacing w:line="320" w:lineRule="exact"/>
              <w:ind w:left="1309"/>
              <w:rPr>
                <w:sz w:val="16"/>
                <w:szCs w:val="16"/>
              </w:rPr>
            </w:pPr>
            <w:r>
              <w:rPr>
                <w:sz w:val="16"/>
                <w:szCs w:val="16"/>
              </w:rPr>
              <w:t>2017-N1OHSMS-2024597</w:t>
            </w:r>
          </w:p>
        </w:tc>
      </w:tr>
      <w:tr w:rsidR="00296F93">
        <w:trPr>
          <w:trHeight w:val="180"/>
          <w:jc w:val="center"/>
        </w:trPr>
        <w:tc>
          <w:tcPr>
            <w:tcW w:w="2165" w:type="dxa"/>
            <w:vMerge/>
            <w:vAlign w:val="center"/>
          </w:tcPr>
          <w:p w:rsidR="009F508A" w:rsidRDefault="00C82FFD">
            <w:pPr>
              <w:snapToGrid w:val="0"/>
              <w:spacing w:line="320" w:lineRule="exact"/>
              <w:jc w:val="center"/>
              <w:rPr>
                <w:b/>
                <w:sz w:val="22"/>
                <w:szCs w:val="22"/>
              </w:rPr>
            </w:pPr>
          </w:p>
        </w:tc>
        <w:tc>
          <w:tcPr>
            <w:tcW w:w="1185" w:type="dxa"/>
            <w:vAlign w:val="center"/>
          </w:tcPr>
          <w:p w:rsidR="009F508A" w:rsidRDefault="00C82FFD" w:rsidP="00D21367">
            <w:pPr>
              <w:snapToGrid w:val="0"/>
              <w:spacing w:line="320" w:lineRule="exact"/>
              <w:ind w:firstLineChars="50" w:firstLine="110"/>
              <w:rPr>
                <w:sz w:val="22"/>
                <w:szCs w:val="22"/>
                <w:highlight w:val="yellow"/>
              </w:rPr>
            </w:pPr>
          </w:p>
        </w:tc>
        <w:tc>
          <w:tcPr>
            <w:tcW w:w="1184" w:type="dxa"/>
            <w:vAlign w:val="center"/>
          </w:tcPr>
          <w:p w:rsidR="009F508A" w:rsidRDefault="00C82FFD">
            <w:pPr>
              <w:snapToGrid w:val="0"/>
              <w:spacing w:line="320" w:lineRule="exact"/>
              <w:ind w:left="572"/>
              <w:rPr>
                <w:sz w:val="22"/>
                <w:szCs w:val="22"/>
                <w:highlight w:val="yellow"/>
              </w:rPr>
            </w:pPr>
          </w:p>
        </w:tc>
        <w:tc>
          <w:tcPr>
            <w:tcW w:w="5595" w:type="dxa"/>
            <w:gridSpan w:val="3"/>
            <w:vAlign w:val="center"/>
          </w:tcPr>
          <w:p w:rsidR="009F508A" w:rsidRDefault="00C82FFD">
            <w:pPr>
              <w:snapToGrid w:val="0"/>
              <w:spacing w:line="320" w:lineRule="exact"/>
              <w:ind w:left="1309"/>
              <w:rPr>
                <w:sz w:val="22"/>
                <w:szCs w:val="22"/>
                <w:highlight w:val="yellow"/>
              </w:rPr>
            </w:pPr>
          </w:p>
        </w:tc>
      </w:tr>
      <w:tr w:rsidR="00296F93">
        <w:trPr>
          <w:trHeight w:val="180"/>
          <w:jc w:val="center"/>
        </w:trPr>
        <w:tc>
          <w:tcPr>
            <w:tcW w:w="2165" w:type="dxa"/>
            <w:vMerge/>
            <w:vAlign w:val="center"/>
          </w:tcPr>
          <w:p w:rsidR="009F508A" w:rsidRDefault="00C82FFD">
            <w:pPr>
              <w:snapToGrid w:val="0"/>
              <w:spacing w:line="320" w:lineRule="exact"/>
              <w:jc w:val="center"/>
              <w:rPr>
                <w:b/>
                <w:sz w:val="22"/>
                <w:szCs w:val="22"/>
              </w:rPr>
            </w:pPr>
          </w:p>
        </w:tc>
        <w:tc>
          <w:tcPr>
            <w:tcW w:w="1185" w:type="dxa"/>
            <w:vAlign w:val="center"/>
          </w:tcPr>
          <w:p w:rsidR="009F508A" w:rsidRDefault="00C82FFD" w:rsidP="00D21367">
            <w:pPr>
              <w:snapToGrid w:val="0"/>
              <w:spacing w:line="320" w:lineRule="exact"/>
              <w:ind w:firstLineChars="50" w:firstLine="110"/>
              <w:rPr>
                <w:b/>
                <w:sz w:val="22"/>
                <w:szCs w:val="22"/>
                <w:highlight w:val="yellow"/>
              </w:rPr>
            </w:pPr>
          </w:p>
        </w:tc>
        <w:tc>
          <w:tcPr>
            <w:tcW w:w="1184" w:type="dxa"/>
            <w:vAlign w:val="center"/>
          </w:tcPr>
          <w:p w:rsidR="009F508A" w:rsidRDefault="00C82FFD">
            <w:pPr>
              <w:snapToGrid w:val="0"/>
              <w:spacing w:line="320" w:lineRule="exact"/>
              <w:ind w:left="572"/>
              <w:rPr>
                <w:b/>
                <w:sz w:val="22"/>
                <w:szCs w:val="22"/>
                <w:highlight w:val="yellow"/>
              </w:rPr>
            </w:pPr>
          </w:p>
        </w:tc>
        <w:tc>
          <w:tcPr>
            <w:tcW w:w="5595" w:type="dxa"/>
            <w:gridSpan w:val="3"/>
            <w:vAlign w:val="center"/>
          </w:tcPr>
          <w:p w:rsidR="009F508A" w:rsidRDefault="00C82FFD">
            <w:pPr>
              <w:snapToGrid w:val="0"/>
              <w:spacing w:line="320" w:lineRule="exact"/>
              <w:ind w:left="1309"/>
              <w:rPr>
                <w:b/>
                <w:sz w:val="22"/>
                <w:szCs w:val="22"/>
                <w:highlight w:val="yellow"/>
              </w:rPr>
            </w:pPr>
          </w:p>
        </w:tc>
      </w:tr>
      <w:tr w:rsidR="00296F93">
        <w:trPr>
          <w:trHeight w:val="4957"/>
          <w:jc w:val="center"/>
        </w:trPr>
        <w:tc>
          <w:tcPr>
            <w:tcW w:w="2165" w:type="dxa"/>
            <w:vAlign w:val="center"/>
          </w:tcPr>
          <w:p w:rsidR="009F508A" w:rsidRDefault="00C82FFD">
            <w:pPr>
              <w:snapToGrid w:val="0"/>
              <w:spacing w:line="320" w:lineRule="exact"/>
              <w:jc w:val="center"/>
              <w:rPr>
                <w:b/>
                <w:sz w:val="22"/>
                <w:szCs w:val="22"/>
              </w:rPr>
            </w:pPr>
            <w:r>
              <w:rPr>
                <w:rFonts w:hint="eastAsia"/>
                <w:b/>
                <w:sz w:val="22"/>
                <w:szCs w:val="22"/>
              </w:rPr>
              <w:t>审核组工作情况</w:t>
            </w:r>
          </w:p>
          <w:p w:rsidR="009F508A" w:rsidRDefault="00C82FFD">
            <w:pPr>
              <w:snapToGrid w:val="0"/>
              <w:spacing w:line="320" w:lineRule="exact"/>
              <w:jc w:val="center"/>
              <w:rPr>
                <w:b/>
                <w:sz w:val="22"/>
                <w:szCs w:val="22"/>
              </w:rPr>
            </w:pPr>
          </w:p>
        </w:tc>
        <w:tc>
          <w:tcPr>
            <w:tcW w:w="7964" w:type="dxa"/>
            <w:gridSpan w:val="5"/>
          </w:tcPr>
          <w:p w:rsidR="009F508A" w:rsidRDefault="00C82FF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A4D88">
              <w:rPr>
                <w:rFonts w:hint="eastAsia"/>
                <w:sz w:val="20"/>
              </w:rPr>
              <w:t>2</w:t>
            </w:r>
            <w:r w:rsidR="002A4D88">
              <w:rPr>
                <w:sz w:val="20"/>
              </w:rPr>
              <w:t>019.12.22</w:t>
            </w:r>
          </w:p>
          <w:p w:rsidR="009F508A" w:rsidRDefault="00C82FF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A4D88">
              <w:rPr>
                <w:rFonts w:hint="eastAsia"/>
                <w:sz w:val="20"/>
              </w:rPr>
              <w:t>2</w:t>
            </w:r>
            <w:r w:rsidR="002A4D88">
              <w:rPr>
                <w:sz w:val="20"/>
              </w:rPr>
              <w:t>019.12.26</w:t>
            </w:r>
          </w:p>
          <w:p w:rsidR="009F508A" w:rsidRDefault="00C82FF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82FF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82FF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82FF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82FF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82FF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A4D88">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82FF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A4D88">
              <w:rPr>
                <w:rFonts w:ascii="宋体" w:hAnsi="宋体" w:hint="eastAsia"/>
                <w:bCs/>
              </w:rPr>
              <w:t>■</w:t>
            </w:r>
            <w:r>
              <w:rPr>
                <w:rFonts w:hint="eastAsia"/>
                <w:b/>
                <w:sz w:val="22"/>
                <w:szCs w:val="22"/>
              </w:rPr>
              <w:t>违背事实情况。</w:t>
            </w:r>
          </w:p>
          <w:p w:rsidR="009F508A" w:rsidRDefault="00C82FF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A4D88">
              <w:rPr>
                <w:rFonts w:ascii="宋体" w:hAnsi="宋体" w:hint="eastAsia"/>
                <w:bCs/>
              </w:rPr>
              <w:t>■</w:t>
            </w:r>
            <w:r>
              <w:rPr>
                <w:rFonts w:hint="eastAsia"/>
                <w:b/>
                <w:sz w:val="22"/>
                <w:szCs w:val="22"/>
              </w:rPr>
              <w:t>傲慢无礼、态度粗暴情况。</w:t>
            </w:r>
          </w:p>
          <w:p w:rsidR="009F508A" w:rsidRDefault="00C82FF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A4D88">
              <w:rPr>
                <w:rFonts w:ascii="宋体" w:hAnsi="宋体" w:hint="eastAsia"/>
                <w:bCs/>
              </w:rPr>
              <w:t>■</w:t>
            </w:r>
            <w:r>
              <w:rPr>
                <w:rFonts w:hint="eastAsia"/>
                <w:b/>
                <w:sz w:val="22"/>
                <w:szCs w:val="22"/>
              </w:rPr>
              <w:t>一致</w:t>
            </w:r>
            <w:r>
              <w:rPr>
                <w:rFonts w:ascii="宋体" w:hAnsi="宋体" w:hint="eastAsia"/>
                <w:b/>
                <w:sz w:val="22"/>
                <w:szCs w:val="22"/>
              </w:rPr>
              <w:t>□不一致</w:t>
            </w:r>
          </w:p>
          <w:p w:rsidR="009F508A" w:rsidRDefault="00C82FFD" w:rsidP="00233019">
            <w:pPr>
              <w:snapToGrid w:val="0"/>
              <w:spacing w:line="276" w:lineRule="auto"/>
              <w:jc w:val="left"/>
              <w:rPr>
                <w:sz w:val="22"/>
                <w:szCs w:val="22"/>
              </w:rPr>
            </w:pPr>
            <w:r>
              <w:rPr>
                <w:rFonts w:ascii="宋体" w:hAnsi="宋体" w:hint="eastAsia"/>
                <w:b/>
                <w:sz w:val="22"/>
                <w:szCs w:val="22"/>
              </w:rPr>
              <w:t>不一致情况：</w:t>
            </w:r>
          </w:p>
        </w:tc>
      </w:tr>
      <w:tr w:rsidR="00296F93" w:rsidTr="00233019">
        <w:trPr>
          <w:trHeight w:val="2840"/>
          <w:jc w:val="center"/>
        </w:trPr>
        <w:tc>
          <w:tcPr>
            <w:tcW w:w="2165" w:type="dxa"/>
            <w:tcBorders>
              <w:bottom w:val="single" w:sz="8" w:space="0" w:color="auto"/>
            </w:tcBorders>
            <w:vAlign w:val="center"/>
          </w:tcPr>
          <w:p w:rsidR="009F508A" w:rsidRDefault="00C82FFD">
            <w:pPr>
              <w:spacing w:line="320" w:lineRule="exact"/>
              <w:jc w:val="center"/>
              <w:rPr>
                <w:b/>
                <w:sz w:val="22"/>
                <w:szCs w:val="22"/>
              </w:rPr>
            </w:pPr>
            <w:r>
              <w:rPr>
                <w:rFonts w:hint="eastAsia"/>
                <w:b/>
                <w:sz w:val="22"/>
                <w:szCs w:val="22"/>
              </w:rPr>
              <w:t>受审核方意见</w:t>
            </w:r>
          </w:p>
          <w:p w:rsidR="009F508A" w:rsidRDefault="00C82FFD">
            <w:pPr>
              <w:spacing w:line="320" w:lineRule="exact"/>
              <w:jc w:val="center"/>
              <w:rPr>
                <w:b/>
                <w:sz w:val="22"/>
                <w:szCs w:val="22"/>
              </w:rPr>
            </w:pPr>
          </w:p>
        </w:tc>
        <w:tc>
          <w:tcPr>
            <w:tcW w:w="7964" w:type="dxa"/>
            <w:gridSpan w:val="5"/>
            <w:tcBorders>
              <w:bottom w:val="single" w:sz="8" w:space="0" w:color="auto"/>
            </w:tcBorders>
          </w:tcPr>
          <w:p w:rsidR="009F508A" w:rsidRDefault="00C82FFD" w:rsidP="00233019">
            <w:pPr>
              <w:spacing w:line="276" w:lineRule="auto"/>
              <w:rPr>
                <w:rFonts w:ascii="宋体"/>
                <w:sz w:val="22"/>
                <w:szCs w:val="22"/>
              </w:rPr>
            </w:pPr>
            <w:r>
              <w:rPr>
                <w:rFonts w:hint="eastAsia"/>
                <w:b/>
                <w:sz w:val="22"/>
                <w:szCs w:val="22"/>
              </w:rPr>
              <w:t>对审核组审核工作</w:t>
            </w:r>
          </w:p>
          <w:p w:rsidR="009F508A" w:rsidRDefault="002A4D88" w:rsidP="00233019">
            <w:pPr>
              <w:spacing w:line="276" w:lineRule="auto"/>
              <w:ind w:firstLineChars="450" w:firstLine="1080"/>
              <w:rPr>
                <w:sz w:val="16"/>
                <w:szCs w:val="16"/>
              </w:rPr>
            </w:pPr>
            <w:r>
              <w:rPr>
                <w:rFonts w:ascii="宋体" w:hAnsi="宋体" w:hint="eastAsia"/>
                <w:bCs/>
              </w:rPr>
              <w:t>■</w:t>
            </w:r>
            <w:r w:rsidR="00C82FFD">
              <w:rPr>
                <w:rFonts w:hint="eastAsia"/>
                <w:b/>
                <w:sz w:val="22"/>
                <w:szCs w:val="22"/>
              </w:rPr>
              <w:t>满意（优）</w:t>
            </w:r>
          </w:p>
          <w:p w:rsidR="009F508A" w:rsidRDefault="00C82FF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82FF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82FF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A4D88" w:rsidP="00233019">
            <w:pPr>
              <w:spacing w:line="276" w:lineRule="auto"/>
              <w:ind w:firstLineChars="438" w:firstLine="1051"/>
              <w:rPr>
                <w:sz w:val="22"/>
                <w:szCs w:val="22"/>
              </w:rPr>
            </w:pPr>
            <w:r>
              <w:rPr>
                <w:rFonts w:ascii="宋体" w:hAnsi="宋体" w:hint="eastAsia"/>
                <w:bCs/>
              </w:rPr>
              <w:t>■</w:t>
            </w:r>
            <w:r w:rsidR="00C82FFD">
              <w:rPr>
                <w:rFonts w:hint="eastAsia"/>
                <w:b/>
                <w:sz w:val="22"/>
                <w:szCs w:val="22"/>
              </w:rPr>
              <w:t>优</w:t>
            </w:r>
            <w:r w:rsidR="00C82FFD">
              <w:rPr>
                <w:rFonts w:ascii="宋体" w:hAnsi="宋体" w:hint="eastAsia"/>
                <w:sz w:val="22"/>
                <w:szCs w:val="22"/>
              </w:rPr>
              <w:t>□</w:t>
            </w:r>
            <w:r w:rsidR="00C82FFD">
              <w:rPr>
                <w:rFonts w:hint="eastAsia"/>
                <w:b/>
                <w:sz w:val="22"/>
                <w:szCs w:val="22"/>
              </w:rPr>
              <w:t>良</w:t>
            </w:r>
            <w:r w:rsidR="00C82FFD">
              <w:rPr>
                <w:rFonts w:ascii="宋体" w:hAnsi="宋体" w:hint="eastAsia"/>
                <w:sz w:val="22"/>
                <w:szCs w:val="22"/>
              </w:rPr>
              <w:t>□</w:t>
            </w:r>
            <w:r w:rsidR="00C82FFD">
              <w:rPr>
                <w:rFonts w:hint="eastAsia"/>
                <w:b/>
                <w:sz w:val="22"/>
                <w:szCs w:val="22"/>
              </w:rPr>
              <w:t>差</w:t>
            </w:r>
          </w:p>
          <w:p w:rsidR="009F508A" w:rsidRDefault="00C82FF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82FFD" w:rsidP="00233019">
            <w:pPr>
              <w:ind w:firstLineChars="2050" w:firstLine="4510"/>
              <w:rPr>
                <w:sz w:val="22"/>
                <w:szCs w:val="22"/>
              </w:rPr>
            </w:pPr>
          </w:p>
          <w:p w:rsidR="009F508A" w:rsidRDefault="00C82FFD" w:rsidP="00233019">
            <w:pPr>
              <w:rPr>
                <w:b/>
                <w:sz w:val="22"/>
                <w:szCs w:val="22"/>
              </w:rPr>
            </w:pPr>
            <w:r>
              <w:rPr>
                <w:rFonts w:hint="eastAsia"/>
                <w:b/>
                <w:sz w:val="22"/>
                <w:szCs w:val="22"/>
              </w:rPr>
              <w:t>日期</w:t>
            </w:r>
            <w:r>
              <w:rPr>
                <w:rFonts w:hint="eastAsia"/>
                <w:sz w:val="20"/>
              </w:rPr>
              <w:t>：</w:t>
            </w:r>
            <w:r w:rsidR="002A4D88">
              <w:rPr>
                <w:rFonts w:hint="eastAsia"/>
                <w:sz w:val="20"/>
              </w:rPr>
              <w:t>2</w:t>
            </w:r>
            <w:r w:rsidR="002A4D88">
              <w:rPr>
                <w:sz w:val="20"/>
              </w:rPr>
              <w:t>019.12.26</w:t>
            </w:r>
            <w:bookmarkStart w:id="8" w:name="_GoBack"/>
            <w:bookmarkEnd w:id="8"/>
          </w:p>
        </w:tc>
      </w:tr>
    </w:tbl>
    <w:p w:rsidR="009F508A" w:rsidRDefault="00C82F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FFD" w:rsidRDefault="00C82FFD">
      <w:r>
        <w:separator/>
      </w:r>
    </w:p>
  </w:endnote>
  <w:endnote w:type="continuationSeparator" w:id="0">
    <w:p w:rsidR="00C82FFD" w:rsidRDefault="00C8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C82FF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FFD" w:rsidRDefault="00C82FFD">
      <w:r>
        <w:separator/>
      </w:r>
    </w:p>
  </w:footnote>
  <w:footnote w:type="continuationSeparator" w:id="0">
    <w:p w:rsidR="00C82FFD" w:rsidRDefault="00C8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C82FF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C82FFD"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C82FF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C82FF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96F93"/>
    <w:rsid w:val="00296F93"/>
    <w:rsid w:val="002A4D88"/>
    <w:rsid w:val="00C82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62D77A9"/>
  <w15:docId w15:val="{7275F46C-CC2E-49C5-B0E3-3A528D8B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60B8-4D36-4C5C-ABDC-FE22F722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