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6E" w:rsidRPr="00A45839" w:rsidRDefault="00A45839" w:rsidP="00A45839">
      <w:pPr>
        <w:jc w:val="center"/>
        <w:rPr>
          <w:sz w:val="28"/>
          <w:szCs w:val="28"/>
        </w:rPr>
      </w:pPr>
      <w:r w:rsidRPr="00A45839">
        <w:rPr>
          <w:rFonts w:hint="eastAsia"/>
          <w:sz w:val="28"/>
          <w:szCs w:val="28"/>
        </w:rPr>
        <w:t>市场信息反馈图</w:t>
      </w:r>
    </w:p>
    <w:p w:rsidR="00095254" w:rsidRDefault="008D72CF">
      <w:bookmarkStart w:id="0" w:name="_GoBack"/>
      <w:bookmarkEnd w:id="0"/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124.3pt;margin-top:376.2pt;width:118.05pt;height:55.45pt;z-index:251662336">
            <v:textbox>
              <w:txbxContent>
                <w:p w:rsidR="00095254" w:rsidRPr="00095254" w:rsidRDefault="008D72CF" w:rsidP="0009525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工程勘测部</w:t>
                  </w:r>
                  <w:r>
                    <w:rPr>
                      <w:rFonts w:hint="eastAsia"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sz w:val="24"/>
                      <w:szCs w:val="24"/>
                    </w:rPr>
                    <w:t>移动测量部</w:t>
                  </w:r>
                  <w:r>
                    <w:rPr>
                      <w:rFonts w:hint="eastAsia"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sz w:val="24"/>
                      <w:szCs w:val="24"/>
                    </w:rPr>
                    <w:t>不动产测绘部</w:t>
                  </w:r>
                  <w:r w:rsidR="00095254">
                    <w:rPr>
                      <w:rFonts w:hint="eastAsia"/>
                      <w:sz w:val="24"/>
                      <w:szCs w:val="24"/>
                    </w:rPr>
                    <w:t>（售后）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09" style="position:absolute;left:0;text-align:left;margin-left:62.6pt;margin-top:133.35pt;width:230.4pt;height:38.4pt;z-index:251660288">
            <v:textbox>
              <w:txbxContent>
                <w:p w:rsidR="00095254" w:rsidRPr="00095254" w:rsidRDefault="008D72CF" w:rsidP="0009525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工程勘测部</w:t>
                  </w:r>
                  <w:r>
                    <w:rPr>
                      <w:rFonts w:hint="eastAsia"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sz w:val="24"/>
                      <w:szCs w:val="24"/>
                    </w:rPr>
                    <w:t>移动测量部</w:t>
                  </w:r>
                  <w:r>
                    <w:rPr>
                      <w:rFonts w:hint="eastAsia"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sz w:val="24"/>
                      <w:szCs w:val="24"/>
                    </w:rPr>
                    <w:t>不动产测绘部</w:t>
                  </w:r>
                  <w:r w:rsidR="00A45839">
                    <w:rPr>
                      <w:sz w:val="24"/>
                      <w:szCs w:val="24"/>
                    </w:rPr>
                    <w:br/>
                  </w:r>
                  <w:r>
                    <w:rPr>
                      <w:rFonts w:hint="eastAsia"/>
                      <w:sz w:val="24"/>
                      <w:szCs w:val="24"/>
                    </w:rPr>
                    <w:t>人事</w:t>
                  </w:r>
                  <w:r w:rsidR="007D2CBD">
                    <w:rPr>
                      <w:rFonts w:hint="eastAsia"/>
                      <w:sz w:val="24"/>
                      <w:szCs w:val="24"/>
                    </w:rPr>
                    <w:t>行政</w:t>
                  </w:r>
                  <w:r w:rsidR="00A45839">
                    <w:rPr>
                      <w:rFonts w:hint="eastAsia"/>
                      <w:sz w:val="24"/>
                      <w:szCs w:val="24"/>
                    </w:rPr>
                    <w:t>部</w:t>
                  </w:r>
                </w:p>
              </w:txbxContent>
            </v:textbox>
          </v:shape>
        </w:pict>
      </w:r>
      <w:r w:rsidR="004B51C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62.75pt;margin-top:170.7pt;width:.05pt;height:86.4pt;z-index:251670528" o:connectortype="straight">
            <v:stroke endarrow="block"/>
          </v:shape>
        </w:pict>
      </w:r>
      <w:r w:rsidR="004B51C3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-82.5pt;margin-top:180.35pt;width:300.55pt;height:113pt;rotation:270;flip:x;z-index:251668480" o:connectortype="elbow" adj="-1427,90739,-15401">
            <v:stroke endarrow="block"/>
          </v:shape>
        </w:pict>
      </w:r>
      <w:r w:rsidR="004B51C3">
        <w:rPr>
          <w:noProof/>
        </w:rPr>
        <w:pict>
          <v:rect id="_x0000_s1045" style="position:absolute;left:0;text-align:left;margin-left:208.85pt;margin-top:291.8pt;width:26.8pt;height:71.2pt;z-index:251676672" stroked="f">
            <v:textbox>
              <w:txbxContent>
                <w:p w:rsidR="00A45839" w:rsidRDefault="00A45839">
                  <w:r>
                    <w:rPr>
                      <w:rFonts w:hint="eastAsia"/>
                    </w:rPr>
                    <w:t>纠正措施</w:t>
                  </w:r>
                </w:p>
              </w:txbxContent>
            </v:textbox>
          </v:rect>
        </w:pict>
      </w:r>
      <w:r w:rsidR="004B51C3">
        <w:rPr>
          <w:noProof/>
        </w:rPr>
        <w:pict>
          <v:rect id="_x0000_s1044" style="position:absolute;left:0;text-align:left;margin-left:171.2pt;margin-top:296.4pt;width:26.8pt;height:71.2pt;z-index:251675648" stroked="f">
            <v:textbox>
              <w:txbxContent>
                <w:p w:rsidR="00A45839" w:rsidRDefault="00A45839">
                  <w:r>
                    <w:rPr>
                      <w:rFonts w:hint="eastAsia"/>
                    </w:rPr>
                    <w:t>售后服务</w:t>
                  </w:r>
                </w:p>
              </w:txbxContent>
            </v:textbox>
          </v:rect>
        </w:pict>
      </w:r>
      <w:r w:rsidR="004B51C3">
        <w:rPr>
          <w:noProof/>
        </w:rPr>
        <w:pict>
          <v:shape id="_x0000_s1043" type="#_x0000_t32" style="position:absolute;left:0;text-align:left;margin-left:162.75pt;margin-top:291.8pt;width:0;height:75.8pt;z-index:251674624" o:connectortype="straight">
            <v:stroke endarrow="block"/>
          </v:shape>
        </w:pict>
      </w:r>
      <w:r w:rsidR="004B51C3">
        <w:rPr>
          <w:noProof/>
        </w:rPr>
        <w:pict>
          <v:rect id="_x0000_s1042" style="position:absolute;left:0;text-align:left;margin-left:171.2pt;margin-top:176.1pt;width:26.8pt;height:71.2pt;z-index:251673600" stroked="f">
            <v:textbox>
              <w:txbxContent>
                <w:p w:rsidR="00A45839" w:rsidRDefault="00A45839">
                  <w:r>
                    <w:rPr>
                      <w:rFonts w:hint="eastAsia"/>
                    </w:rPr>
                    <w:t>原因分析</w:t>
                  </w:r>
                </w:p>
              </w:txbxContent>
            </v:textbox>
          </v:rect>
        </w:pict>
      </w:r>
      <w:r w:rsidR="004B51C3">
        <w:rPr>
          <w:noProof/>
        </w:rPr>
        <w:pict>
          <v:shape id="_x0000_s1031" type="#_x0000_t109" style="position:absolute;left:0;text-align:left;margin-left:124.3pt;margin-top:257.1pt;width:118.05pt;height:28.35pt;z-index:251663360">
            <v:textbox>
              <w:txbxContent>
                <w:p w:rsidR="00095254" w:rsidRPr="00095254" w:rsidRDefault="004B3F38" w:rsidP="0009525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责任部门</w:t>
                  </w:r>
                </w:p>
              </w:txbxContent>
            </v:textbox>
          </v:shape>
        </w:pict>
      </w:r>
      <w:r w:rsidR="004B51C3">
        <w:rPr>
          <w:noProof/>
        </w:rPr>
        <w:pict>
          <v:shape id="_x0000_s1041" type="#_x0000_t32" style="position:absolute;left:0;text-align:left;margin-left:11.3pt;margin-top:86.55pt;width:106.3pt;height:0;z-index:251672576" o:connectortype="straight">
            <v:stroke endarrow="block"/>
          </v:shape>
        </w:pict>
      </w:r>
      <w:r w:rsidR="004B51C3">
        <w:rPr>
          <w:noProof/>
        </w:rPr>
        <w:pict>
          <v:rect id="_x0000_s1040" style="position:absolute;left:0;text-align:left;margin-left:18.7pt;margin-top:118.2pt;width:26.8pt;height:79.55pt;z-index:251671552" stroked="f">
            <v:textbox>
              <w:txbxContent>
                <w:p w:rsidR="00A45839" w:rsidRDefault="00A45839">
                  <w:r>
                    <w:rPr>
                      <w:rFonts w:hint="eastAsia"/>
                    </w:rPr>
                    <w:t>原因反馈</w:t>
                  </w:r>
                </w:p>
              </w:txbxContent>
            </v:textbox>
          </v:rect>
        </w:pict>
      </w:r>
      <w:r w:rsidR="004B51C3">
        <w:rPr>
          <w:noProof/>
        </w:rPr>
        <w:pict>
          <v:shape id="_x0000_s1036" type="#_x0000_t32" style="position:absolute;left:0;text-align:left;margin-left:162.75pt;margin-top:102.6pt;width:0;height:34.15pt;z-index:251667456" o:connectortype="straight">
            <v:stroke endarrow="block"/>
          </v:shape>
        </w:pict>
      </w:r>
      <w:r w:rsidR="004B51C3">
        <w:rPr>
          <w:noProof/>
        </w:rPr>
        <w:pict>
          <v:shape id="_x0000_s1033" type="#_x0000_t32" style="position:absolute;left:0;text-align:left;margin-left:162.75pt;margin-top:37.15pt;width:0;height:39.5pt;z-index:251664384" o:connectortype="straight">
            <v:stroke dashstyle="dash" endarrow="block"/>
          </v:shape>
        </w:pict>
      </w:r>
      <w:r w:rsidR="004B51C3">
        <w:rPr>
          <w:noProof/>
        </w:rPr>
        <w:pict>
          <v:shape id="_x0000_s1034" type="#_x0000_t32" style="position:absolute;left:0;text-align:left;margin-left:198pt;margin-top:37.15pt;width:0;height:39.5pt;flip:y;z-index:251665408" o:connectortype="straight">
            <v:stroke endarrow="block"/>
          </v:shape>
        </w:pict>
      </w:r>
      <w:r w:rsidR="004B51C3">
        <w:rPr>
          <w:noProof/>
        </w:rPr>
        <w:pict>
          <v:shape id="_x0000_s1027" type="#_x0000_t109" style="position:absolute;left:0;text-align:left;margin-left:117.6pt;margin-top:76.65pt;width:118.05pt;height:25.95pt;z-index:251659264">
            <v:textbox>
              <w:txbxContent>
                <w:p w:rsidR="00095254" w:rsidRPr="00095254" w:rsidRDefault="008D72CF" w:rsidP="0009525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人事行政部</w:t>
                  </w:r>
                  <w:r w:rsidR="00095254">
                    <w:rPr>
                      <w:rFonts w:hint="eastAsia"/>
                      <w:sz w:val="24"/>
                      <w:szCs w:val="24"/>
                    </w:rPr>
                    <w:t>（售后）</w:t>
                  </w:r>
                </w:p>
              </w:txbxContent>
            </v:textbox>
          </v:shape>
        </w:pict>
      </w:r>
      <w:r w:rsidR="004B51C3">
        <w:rPr>
          <w:noProof/>
        </w:rPr>
        <w:pict>
          <v:shape id="_x0000_s1026" type="#_x0000_t109" style="position:absolute;left:0;text-align:left;margin-left:117.6pt;margin-top:11.2pt;width:118.05pt;height:25.95pt;z-index:251658240">
            <v:textbox>
              <w:txbxContent>
                <w:p w:rsidR="00095254" w:rsidRPr="00095254" w:rsidRDefault="00095254" w:rsidP="00095254">
                  <w:pPr>
                    <w:jc w:val="center"/>
                    <w:rPr>
                      <w:sz w:val="24"/>
                      <w:szCs w:val="24"/>
                    </w:rPr>
                  </w:pPr>
                  <w:r w:rsidRPr="00095254">
                    <w:rPr>
                      <w:rFonts w:hint="eastAsia"/>
                      <w:sz w:val="24"/>
                      <w:szCs w:val="24"/>
                    </w:rPr>
                    <w:t>客户反馈</w:t>
                  </w:r>
                </w:p>
              </w:txbxContent>
            </v:textbox>
          </v:shape>
        </w:pict>
      </w:r>
    </w:p>
    <w:sectPr w:rsidR="00095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C3" w:rsidRDefault="004B51C3" w:rsidP="00095254">
      <w:r>
        <w:separator/>
      </w:r>
    </w:p>
  </w:endnote>
  <w:endnote w:type="continuationSeparator" w:id="0">
    <w:p w:rsidR="004B51C3" w:rsidRDefault="004B51C3" w:rsidP="000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C3" w:rsidRDefault="004B51C3" w:rsidP="00095254">
      <w:r>
        <w:separator/>
      </w:r>
    </w:p>
  </w:footnote>
  <w:footnote w:type="continuationSeparator" w:id="0">
    <w:p w:rsidR="004B51C3" w:rsidRDefault="004B51C3" w:rsidP="0009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254"/>
    <w:rsid w:val="00095254"/>
    <w:rsid w:val="0015251B"/>
    <w:rsid w:val="004B3F38"/>
    <w:rsid w:val="004B51C3"/>
    <w:rsid w:val="007D2CBD"/>
    <w:rsid w:val="008D72CF"/>
    <w:rsid w:val="00A45839"/>
    <w:rsid w:val="00D36444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6"/>
        <o:r id="V:Rule4" type="connector" idref="#_x0000_s1037"/>
        <o:r id="V:Rule5" type="connector" idref="#_x0000_s1041"/>
        <o:r id="V:Rule6" type="connector" idref="#_x0000_s1039"/>
        <o:r id="V:Rule7" type="connector" idref="#_x0000_s1043"/>
      </o:rules>
    </o:shapelayout>
  </w:shapeDefaults>
  <w:decimalSymbol w:val="."/>
  <w:listSeparator w:val=","/>
  <w15:docId w15:val="{9144C5B2-7C52-459A-BB39-69489FB8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China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Jenny</cp:lastModifiedBy>
  <cp:revision>2</cp:revision>
  <dcterms:created xsi:type="dcterms:W3CDTF">2022-03-02T07:44:00Z</dcterms:created>
  <dcterms:modified xsi:type="dcterms:W3CDTF">2022-03-02T07:44:00Z</dcterms:modified>
</cp:coreProperties>
</file>