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江苏一见达环保有限公司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宜兴市高塍镇高遥村新裕泰华路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宜兴市高塍镇高遥村新裕泰华路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15006151568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604208583@qq.com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0198-2021-EO-2022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E：污水处理设备制造、销售；环保设备、环保填料、净水设备的销售所涉及场所的相关环境管理活动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O：污水处理设备制造、销售；环保设备、环保填料、净水设备的销售所涉及场所的相关职业健康安全管理活动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E：18.05.07;29.12.00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O：18.05.07;29.12.00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2022年03月05日 上午至2022年03月06日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46150" cy="414655"/>
                  <wp:effectExtent l="0" t="0" r="6350" b="0"/>
                  <wp:docPr id="1" name="图片 1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82"/>
        <w:gridCol w:w="973"/>
        <w:gridCol w:w="6179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8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1582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152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14：00-15：00</w:t>
            </w:r>
          </w:p>
        </w:tc>
        <w:tc>
          <w:tcPr>
            <w:tcW w:w="973" w:type="dxa"/>
          </w:tcPr>
          <w:p>
            <w:pPr>
              <w:spacing w:line="280" w:lineRule="exact"/>
              <w:rPr>
                <w:rFonts w:ascii="宋体" w:cs="Arial"/>
                <w:b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sz w:val="22"/>
                <w:szCs w:val="22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6179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2"/>
                <w:szCs w:val="22"/>
              </w:rPr>
            </w:pPr>
            <w:r>
              <w:rPr>
                <w:rFonts w:ascii="宋体" w:hAnsi="宋体" w:cs="Arial"/>
                <w:spacing w:val="-6"/>
                <w:sz w:val="22"/>
                <w:szCs w:val="22"/>
              </w:rPr>
              <w:t>E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  <w:lang w:val="en-US" w:eastAsia="zh-CN"/>
              </w:rPr>
              <w:t>/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O:4.1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4.2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4.4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环境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5.1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5.2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环境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安全方针、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5.3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O5.4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协商与参与、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6.1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6.2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环境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（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）资源总则、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9.3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管理评审、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10.1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改进、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10.3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持续改进，</w:t>
            </w:r>
          </w:p>
          <w:p>
            <w:pPr>
              <w:rPr>
                <w:rFonts w:ascii="宋体" w:cs="Arial"/>
                <w:sz w:val="22"/>
                <w:szCs w:val="22"/>
              </w:rPr>
            </w:pP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国家</w:t>
            </w:r>
            <w:r>
              <w:rPr>
                <w:rFonts w:ascii="宋体" w:hAnsi="宋体" w:cs="Arial"/>
                <w:spacing w:val="-6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  <w:lang w:val="en-US" w:eastAsia="zh-CN"/>
              </w:rPr>
              <w:t>初审</w:t>
            </w:r>
            <w:r>
              <w:rPr>
                <w:rFonts w:hint="eastAsia" w:ascii="宋体" w:hAnsi="宋体" w:cs="Arial"/>
                <w:spacing w:val="-6"/>
                <w:sz w:val="22"/>
                <w:szCs w:val="22"/>
              </w:rPr>
              <w:t>阶段问题验证，验证企业相关资质证明的有效性；</w:t>
            </w:r>
            <w:r>
              <w:rPr>
                <w:rFonts w:ascii="宋体" w:hAnsi="宋体" w:cs="Arial"/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15：00-16：00</w:t>
            </w:r>
          </w:p>
        </w:tc>
        <w:tc>
          <w:tcPr>
            <w:tcW w:w="973" w:type="dxa"/>
          </w:tcPr>
          <w:p>
            <w:pPr>
              <w:spacing w:line="300" w:lineRule="exact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sz w:val="20"/>
                <w:szCs w:val="20"/>
                <w:lang w:val="en-US" w:eastAsia="zh-CN"/>
              </w:rPr>
              <w:t>综合部</w:t>
            </w:r>
          </w:p>
        </w:tc>
        <w:tc>
          <w:tcPr>
            <w:tcW w:w="6179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2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E/O: 5.3</w:t>
            </w:r>
            <w:r>
              <w:rPr>
                <w:rFonts w:hint="eastAsia" w:ascii="宋体" w:hAnsi="宋体" w:cs="Arial"/>
                <w:sz w:val="22"/>
                <w:szCs w:val="22"/>
              </w:rPr>
              <w:t>组织的岗位、职责和权限、</w:t>
            </w:r>
            <w:r>
              <w:rPr>
                <w:rFonts w:ascii="宋体" w:hAnsi="宋体" w:cs="Arial"/>
                <w:sz w:val="22"/>
                <w:szCs w:val="22"/>
              </w:rPr>
              <w:t>6.2.1</w:t>
            </w:r>
            <w:r>
              <w:rPr>
                <w:rFonts w:hint="eastAsia" w:ascii="宋体" w:hAnsi="宋体" w:cs="Arial"/>
                <w:sz w:val="22"/>
                <w:szCs w:val="22"/>
              </w:rPr>
              <w:t>环境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职业健康安全目标、</w:t>
            </w:r>
            <w:r>
              <w:rPr>
                <w:rFonts w:ascii="宋体" w:hAnsi="宋体" w:cs="Arial"/>
                <w:sz w:val="22"/>
                <w:szCs w:val="22"/>
              </w:rPr>
              <w:t>6.2.2</w:t>
            </w:r>
            <w:r>
              <w:rPr>
                <w:rFonts w:hint="eastAsia" w:ascii="宋体" w:hAnsi="宋体" w:cs="Arial"/>
                <w:sz w:val="22"/>
                <w:szCs w:val="22"/>
              </w:rPr>
              <w:t>实现环境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职业健康安全目标措施的策划</w:t>
            </w:r>
            <w:bookmarkStart w:id="32" w:name="_GoBack"/>
            <w:bookmarkEnd w:id="32"/>
            <w:r>
              <w:rPr>
                <w:rFonts w:hint="eastAsia" w:ascii="宋体" w:hAnsi="宋体" w:cs="Arial"/>
                <w:sz w:val="22"/>
                <w:szCs w:val="22"/>
              </w:rPr>
              <w:t>、</w:t>
            </w:r>
            <w:r>
              <w:rPr>
                <w:rFonts w:hint="eastAsia" w:ascii="宋体" w:hAnsi="宋体" w:cs="Arial"/>
                <w:sz w:val="22"/>
                <w:szCs w:val="22"/>
                <w:lang w:val="en-US" w:eastAsia="zh-CN"/>
              </w:rPr>
              <w:t>8.1运行控制</w:t>
            </w:r>
            <w:r>
              <w:rPr>
                <w:rFonts w:ascii="宋体" w:hAnsi="宋体" w:cs="Arial"/>
                <w:sz w:val="22"/>
                <w:szCs w:val="22"/>
              </w:rPr>
              <w:t xml:space="preserve">9.2 </w:t>
            </w:r>
            <w:r>
              <w:rPr>
                <w:rFonts w:hint="eastAsia" w:ascii="宋体" w:hAnsi="宋体" w:cs="Arial"/>
                <w:sz w:val="22"/>
                <w:szCs w:val="22"/>
              </w:rPr>
              <w:t>内部审核、</w:t>
            </w:r>
            <w:r>
              <w:rPr>
                <w:rFonts w:ascii="宋体" w:hAnsi="宋体" w:cs="Arial"/>
                <w:sz w:val="22"/>
                <w:szCs w:val="22"/>
              </w:rPr>
              <w:t>10.2</w:t>
            </w:r>
            <w:r>
              <w:rPr>
                <w:rFonts w:hint="eastAsia" w:ascii="宋体" w:hAnsi="宋体" w:cs="Arial"/>
                <w:sz w:val="22"/>
                <w:szCs w:val="22"/>
              </w:rPr>
              <w:t>不符合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16：00-17：30</w:t>
            </w:r>
          </w:p>
        </w:tc>
        <w:tc>
          <w:tcPr>
            <w:tcW w:w="973" w:type="dxa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0"/>
                <w:szCs w:val="20"/>
                <w:lang w:val="en-US" w:eastAsia="zh-CN"/>
              </w:rPr>
              <w:t>营销部</w:t>
            </w:r>
          </w:p>
        </w:tc>
        <w:tc>
          <w:tcPr>
            <w:tcW w:w="6179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E/OMS: 5.3</w:t>
            </w:r>
            <w:r>
              <w:rPr>
                <w:rFonts w:hint="eastAsia" w:ascii="宋体" w:hAnsi="宋体" w:cs="Arial"/>
                <w:sz w:val="22"/>
                <w:szCs w:val="22"/>
              </w:rPr>
              <w:t>组织的岗位、职责和权限、</w:t>
            </w:r>
            <w:r>
              <w:rPr>
                <w:rFonts w:ascii="宋体" w:hAnsi="宋体" w:cs="Arial"/>
                <w:sz w:val="22"/>
                <w:szCs w:val="22"/>
              </w:rPr>
              <w:t>6.2</w:t>
            </w:r>
            <w:r>
              <w:rPr>
                <w:rFonts w:hint="eastAsia" w:ascii="宋体" w:hAnsi="宋体" w:cs="Arial"/>
                <w:sz w:val="22"/>
                <w:szCs w:val="22"/>
              </w:rPr>
              <w:t>环境与职业健康安全目标、</w:t>
            </w:r>
            <w:r>
              <w:rPr>
                <w:rFonts w:ascii="宋体" w:hAnsi="宋体" w:cs="Arial"/>
                <w:sz w:val="22"/>
                <w:szCs w:val="22"/>
              </w:rPr>
              <w:t>6.1.2</w:t>
            </w:r>
            <w:r>
              <w:rPr>
                <w:rFonts w:hint="eastAsia" w:ascii="宋体" w:hAnsi="宋体" w:cs="Arial"/>
                <w:sz w:val="22"/>
                <w:szCs w:val="22"/>
              </w:rPr>
              <w:t>环境因素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危险源辨识与评价、</w:t>
            </w:r>
            <w:r>
              <w:rPr>
                <w:rFonts w:ascii="宋体" w:hAnsi="宋体" w:cs="Arial"/>
                <w:sz w:val="22"/>
                <w:szCs w:val="22"/>
              </w:rPr>
              <w:t>8.1</w:t>
            </w:r>
            <w:r>
              <w:rPr>
                <w:rFonts w:hint="eastAsia" w:ascii="宋体" w:hAnsi="宋体" w:cs="Arial"/>
                <w:sz w:val="22"/>
                <w:szCs w:val="22"/>
              </w:rPr>
              <w:t>运行策划和控制、</w:t>
            </w:r>
            <w:r>
              <w:rPr>
                <w:rFonts w:ascii="宋体" w:hAnsi="宋体" w:cs="Arial"/>
                <w:sz w:val="22"/>
                <w:szCs w:val="22"/>
              </w:rPr>
              <w:t>8.2</w:t>
            </w:r>
            <w:r>
              <w:rPr>
                <w:rFonts w:hint="eastAsia" w:ascii="宋体" w:hAnsi="宋体" w:cs="Arial"/>
                <w:sz w:val="22"/>
                <w:szCs w:val="22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87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2022.3.6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973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0"/>
                <w:szCs w:val="20"/>
                <w:lang w:val="en-US" w:eastAsia="zh-CN"/>
              </w:rPr>
              <w:t>质技部</w:t>
            </w:r>
          </w:p>
        </w:tc>
        <w:tc>
          <w:tcPr>
            <w:tcW w:w="6179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2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E/OMS: 5.3</w:t>
            </w:r>
            <w:r>
              <w:rPr>
                <w:rFonts w:hint="eastAsia" w:ascii="宋体" w:hAnsi="宋体" w:cs="Arial"/>
                <w:sz w:val="22"/>
                <w:szCs w:val="22"/>
              </w:rPr>
              <w:t>组织的岗位、职责和权限、</w:t>
            </w:r>
            <w:r>
              <w:rPr>
                <w:rFonts w:ascii="宋体" w:hAnsi="宋体" w:cs="Arial"/>
                <w:sz w:val="22"/>
                <w:szCs w:val="22"/>
              </w:rPr>
              <w:t>6.2</w:t>
            </w:r>
            <w:r>
              <w:rPr>
                <w:rFonts w:hint="eastAsia" w:ascii="宋体" w:hAnsi="宋体" w:cs="Arial"/>
                <w:sz w:val="22"/>
                <w:szCs w:val="22"/>
              </w:rPr>
              <w:t>环境与职业健康安全目标、</w:t>
            </w:r>
            <w:r>
              <w:rPr>
                <w:rFonts w:ascii="宋体" w:hAnsi="宋体" w:cs="Arial"/>
                <w:sz w:val="22"/>
                <w:szCs w:val="22"/>
              </w:rPr>
              <w:t>6.1.2</w:t>
            </w:r>
            <w:r>
              <w:rPr>
                <w:rFonts w:hint="eastAsia" w:ascii="宋体" w:hAnsi="宋体" w:cs="Arial"/>
                <w:sz w:val="22"/>
                <w:szCs w:val="22"/>
              </w:rPr>
              <w:t>环境因素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危险源辨识与评价、</w:t>
            </w:r>
            <w:r>
              <w:rPr>
                <w:rFonts w:ascii="宋体" w:hAnsi="宋体" w:cs="Arial"/>
                <w:sz w:val="22"/>
                <w:szCs w:val="22"/>
              </w:rPr>
              <w:t>8.1</w:t>
            </w:r>
            <w:r>
              <w:rPr>
                <w:rFonts w:hint="eastAsia" w:ascii="宋体" w:hAnsi="宋体" w:cs="Arial"/>
                <w:sz w:val="22"/>
                <w:szCs w:val="22"/>
              </w:rPr>
              <w:t>运行策划和控制、</w:t>
            </w:r>
            <w:r>
              <w:rPr>
                <w:rFonts w:ascii="宋体" w:hAnsi="宋体" w:cs="Arial"/>
                <w:sz w:val="22"/>
                <w:szCs w:val="22"/>
              </w:rPr>
              <w:t>8.2</w:t>
            </w:r>
            <w:r>
              <w:rPr>
                <w:rFonts w:hint="eastAsia" w:ascii="宋体" w:hAnsi="宋体" w:cs="Arial"/>
                <w:sz w:val="22"/>
                <w:szCs w:val="22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73" w:type="dxa"/>
          </w:tcPr>
          <w:p>
            <w:pPr>
              <w:spacing w:line="280" w:lineRule="exact"/>
              <w:rPr>
                <w:rFonts w:hint="default" w:ascii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0"/>
                <w:szCs w:val="20"/>
                <w:lang w:val="en-US" w:eastAsia="zh-CN"/>
              </w:rPr>
              <w:t>制造部</w:t>
            </w:r>
          </w:p>
        </w:tc>
        <w:tc>
          <w:tcPr>
            <w:tcW w:w="6179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宋体" w:hAnsi="宋体" w:cs="Arial"/>
                <w:sz w:val="22"/>
                <w:szCs w:val="22"/>
              </w:rPr>
              <w:t>E/OMS: 5.3</w:t>
            </w:r>
            <w:r>
              <w:rPr>
                <w:rFonts w:hint="eastAsia" w:ascii="宋体" w:hAnsi="宋体" w:cs="Arial"/>
                <w:sz w:val="22"/>
                <w:szCs w:val="22"/>
              </w:rPr>
              <w:t>组织的岗位、职责和权限、</w:t>
            </w:r>
            <w:r>
              <w:rPr>
                <w:rFonts w:ascii="宋体" w:hAnsi="宋体" w:cs="Arial"/>
                <w:sz w:val="22"/>
                <w:szCs w:val="22"/>
              </w:rPr>
              <w:t>6.2</w:t>
            </w:r>
            <w:r>
              <w:rPr>
                <w:rFonts w:hint="eastAsia" w:ascii="宋体" w:hAnsi="宋体" w:cs="Arial"/>
                <w:sz w:val="22"/>
                <w:szCs w:val="22"/>
              </w:rPr>
              <w:t>环境与职业健康安全目标、</w:t>
            </w:r>
            <w:r>
              <w:rPr>
                <w:rFonts w:ascii="宋体" w:hAnsi="宋体" w:cs="Arial"/>
                <w:sz w:val="22"/>
                <w:szCs w:val="22"/>
              </w:rPr>
              <w:t>6.1.2</w:t>
            </w:r>
            <w:r>
              <w:rPr>
                <w:rFonts w:hint="eastAsia" w:ascii="宋体" w:hAnsi="宋体" w:cs="Arial"/>
                <w:sz w:val="22"/>
                <w:szCs w:val="22"/>
              </w:rPr>
              <w:t>环境因素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hint="eastAsia" w:ascii="宋体" w:hAnsi="宋体" w:cs="Arial"/>
                <w:sz w:val="22"/>
                <w:szCs w:val="22"/>
              </w:rPr>
              <w:t>危险源辨识与评价、</w:t>
            </w:r>
            <w:r>
              <w:rPr>
                <w:rFonts w:ascii="宋体" w:hAnsi="宋体" w:cs="Arial"/>
                <w:sz w:val="22"/>
                <w:szCs w:val="22"/>
              </w:rPr>
              <w:t>8.1</w:t>
            </w:r>
            <w:r>
              <w:rPr>
                <w:rFonts w:hint="eastAsia" w:ascii="宋体" w:hAnsi="宋体" w:cs="Arial"/>
                <w:sz w:val="22"/>
                <w:szCs w:val="22"/>
              </w:rPr>
              <w:t>运行策划和控制、</w:t>
            </w:r>
            <w:r>
              <w:rPr>
                <w:rFonts w:ascii="宋体" w:hAnsi="宋体" w:cs="Arial"/>
                <w:sz w:val="22"/>
                <w:szCs w:val="22"/>
              </w:rPr>
              <w:t>8.2</w:t>
            </w:r>
            <w:r>
              <w:rPr>
                <w:rFonts w:hint="eastAsia" w:ascii="宋体" w:hAnsi="宋体" w:cs="Arial"/>
                <w:sz w:val="22"/>
                <w:szCs w:val="22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87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7152" w:type="dxa"/>
            <w:gridSpan w:val="2"/>
          </w:tcPr>
          <w:p>
            <w:pPr>
              <w:spacing w:line="280" w:lineRule="exact"/>
              <w:ind w:firstLine="440" w:firstLineChars="200"/>
              <w:rPr>
                <w:rFonts w:ascii="宋体" w:cs="Arial"/>
                <w:sz w:val="22"/>
                <w:szCs w:val="22"/>
              </w:rPr>
            </w:pPr>
            <w:r>
              <w:rPr>
                <w:rFonts w:hint="eastAsia" w:ascii="宋体" w:hAnsi="宋体" w:cs="Arial"/>
                <w:sz w:val="22"/>
                <w:szCs w:val="22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40" w:firstLineChars="200"/>
              <w:rPr>
                <w:rFonts w:ascii="宋体" w:cs="Arial"/>
                <w:sz w:val="22"/>
                <w:szCs w:val="22"/>
              </w:rPr>
            </w:pPr>
            <w:r>
              <w:rPr>
                <w:rFonts w:hint="eastAsia" w:ascii="宋体" w:hAnsi="宋体" w:cs="Arial"/>
                <w:sz w:val="22"/>
                <w:szCs w:val="22"/>
              </w:rPr>
              <w:t>审核组与受审核方领导层沟通；</w:t>
            </w:r>
          </w:p>
          <w:p>
            <w:pPr>
              <w:spacing w:line="280" w:lineRule="exact"/>
              <w:rPr>
                <w:rFonts w:ascii="宋体" w:cs="Arial"/>
                <w:sz w:val="22"/>
                <w:szCs w:val="22"/>
              </w:rPr>
            </w:pPr>
            <w:r>
              <w:rPr>
                <w:rFonts w:hint="eastAsia" w:ascii="宋体" w:hAnsi="宋体" w:cs="Arial"/>
                <w:sz w:val="22"/>
                <w:szCs w:val="22"/>
              </w:rPr>
              <w:t>末次会：综合评价</w:t>
            </w:r>
            <w:r>
              <w:rPr>
                <w:rFonts w:ascii="宋体" w:hAnsi="宋体" w:cs="Arial"/>
                <w:sz w:val="22"/>
                <w:szCs w:val="22"/>
              </w:rPr>
              <w:t>EMS\OHSMS</w:t>
            </w:r>
            <w:r>
              <w:rPr>
                <w:rFonts w:hint="eastAsia" w:ascii="宋体" w:hAnsi="宋体" w:cs="Arial"/>
                <w:sz w:val="22"/>
                <w:szCs w:val="22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0AC"/>
    <w:rsid w:val="00450059"/>
    <w:rsid w:val="00500F92"/>
    <w:rsid w:val="00D570AC"/>
    <w:rsid w:val="041A1C7B"/>
    <w:rsid w:val="7A423125"/>
    <w:rsid w:val="7C224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847</Words>
  <Characters>4830</Characters>
  <Lines>40</Lines>
  <Paragraphs>11</Paragraphs>
  <TotalTime>3</TotalTime>
  <ScaleCrop>false</ScaleCrop>
  <LinksUpToDate>false</LinksUpToDate>
  <CharactersWithSpaces>5666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2022-03-05T06:53:25Z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