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bookmarkStart w:id="8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-2844800</wp:posOffset>
            </wp:positionH>
            <wp:positionV relativeFrom="paragraph">
              <wp:posOffset>648970</wp:posOffset>
            </wp:positionV>
            <wp:extent cx="11438255" cy="8081645"/>
            <wp:effectExtent l="0" t="0" r="8255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38255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0" w:name="组织名称"/>
      <w:r>
        <w:rPr>
          <w:rFonts w:hint="eastAsia"/>
          <w:b/>
          <w:sz w:val="36"/>
          <w:szCs w:val="36"/>
          <w:u w:val="single"/>
        </w:rPr>
        <w:t>四川煦睿餐饮管理有限公司</w:t>
      </w:r>
      <w:bookmarkEnd w:id="0"/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hint="eastAsia" w:ascii="Wingdings" w:hAnsi="Wingdings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hint="eastAsia" w:ascii="Wingdings" w:hAnsi="Wingdings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EMS/</w:t>
      </w:r>
      <w:bookmarkStart w:id="3" w:name="S勾选"/>
      <w:r>
        <w:rPr>
          <w:rFonts w:hint="eastAsia" w:ascii="Wingdings" w:hAnsi="Wingdings"/>
          <w:b/>
          <w:sz w:val="36"/>
          <w:szCs w:val="36"/>
        </w:rPr>
        <w:t>■</w:t>
      </w:r>
      <w:bookmarkEnd w:id="3"/>
      <w:r>
        <w:rPr>
          <w:rFonts w:hint="eastAsia"/>
          <w:b/>
          <w:sz w:val="36"/>
          <w:szCs w:val="36"/>
        </w:rPr>
        <w:t>OHSMS/</w:t>
      </w:r>
      <w:bookmarkStart w:id="4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 xml:space="preserve">FSMS/ </w:t>
      </w:r>
      <w:bookmarkStart w:id="5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>HACCP/</w:t>
      </w:r>
      <w:bookmarkStart w:id="6" w:name="EnMS勾选"/>
      <w:r>
        <w:rPr>
          <w:rFonts w:hint="eastAsia" w:ascii="Wingdings" w:hAnsi="Wingdings"/>
          <w:b/>
          <w:sz w:val="36"/>
          <w:szCs w:val="36"/>
        </w:rPr>
        <w:t>¨</w:t>
      </w:r>
      <w:bookmarkEnd w:id="6"/>
      <w:r>
        <w:rPr>
          <w:rFonts w:hint="eastAsia"/>
          <w:b/>
          <w:sz w:val="36"/>
          <w:szCs w:val="36"/>
        </w:rPr>
        <w:t>EnMS/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bookmarkStart w:id="7" w:name="组织名称Add1"/>
      <w:r>
        <w:rPr>
          <w:rFonts w:hint="eastAsia"/>
          <w:b/>
          <w:sz w:val="36"/>
          <w:szCs w:val="36"/>
        </w:rPr>
        <w:t>四川煦睿餐饮管理有限公司</w:t>
      </w:r>
      <w:bookmarkEnd w:id="7"/>
      <w:r>
        <w:rPr>
          <w:rFonts w:hint="eastAsia"/>
          <w:b/>
          <w:sz w:val="36"/>
          <w:szCs w:val="36"/>
        </w:rPr>
        <w:t>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02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26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pict>
        <v:shape id="_x0000_s4097" o:spid="_x0000_s4097" o:spt="202" type="#_x0000_t202" style="position:absolute;left:0pt;margin-left:329.55pt;margin-top:1.9pt;height:20.2pt;width:84.3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(05版)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A8F2B75"/>
    <w:rsid w:val="760A3B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29</Words>
  <Characters>171</Characters>
  <Lines>1</Lines>
  <Paragraphs>1</Paragraphs>
  <TotalTime>0</TotalTime>
  <ScaleCrop>false</ScaleCrop>
  <LinksUpToDate>false</LinksUpToDate>
  <CharactersWithSpaces>199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宋明珠</cp:lastModifiedBy>
  <cp:lastPrinted>2019-04-22T01:40:00Z</cp:lastPrinted>
  <dcterms:modified xsi:type="dcterms:W3CDTF">2022-03-01T06:01:24Z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2052-11.1.0.11294</vt:lpwstr>
  </property>
</Properties>
</file>