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安徽省徽都徽菜食品有限公司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2022年03月01日 上午至2022年03月01日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2022-03-01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50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2022-02-26T15:10:29Z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