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浙江中创节能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11-2021-E-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