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重庆长江环保设备有限责任公司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39.01.00;39.04.00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孟华碧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环境污染（废水、废气、噪声）的治理，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2"/>
                <w:lang w:val="en-US" w:eastAsia="zh-CN"/>
              </w:rPr>
              <w:t>勘探现场--签订合同--提供图纸、方案（部分项目为甲方提供）--实施安装（人员技术培训）--实施监测---客户验收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实施安装过程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szCs w:val="22"/>
                <w:lang w:eastAsia="zh-CN"/>
              </w:rPr>
              <w:t>《污水综合标准》</w:t>
            </w:r>
            <w:r>
              <w:rPr>
                <w:rFonts w:hint="eastAsia" w:eastAsia="宋体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eastAsia="宋体"/>
                <w:b/>
                <w:sz w:val="20"/>
                <w:szCs w:val="22"/>
                <w:lang w:eastAsia="zh-CN"/>
              </w:rPr>
              <w:instrText xml:space="preserve"> HYPERLINK "http://www.csres.com/detail/271931.html" \t "http://www.csres.com/_blank" </w:instrText>
            </w:r>
            <w:r>
              <w:rPr>
                <w:rFonts w:hint="eastAsia" w:eastAsia="宋体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eastAsia" w:eastAsia="宋体"/>
                <w:b/>
                <w:sz w:val="20"/>
                <w:szCs w:val="22"/>
                <w:lang w:eastAsia="zh-CN"/>
              </w:rPr>
              <w:t>GB8978-1996</w:t>
            </w:r>
            <w:r>
              <w:rPr>
                <w:rFonts w:hint="eastAsia" w:eastAsia="宋体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eastAsia="宋体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 w:eastAsia="宋体"/>
                <w:b/>
                <w:sz w:val="20"/>
                <w:szCs w:val="22"/>
                <w:lang w:val="en-US" w:eastAsia="zh-CN"/>
              </w:rPr>
              <w:t>《恶臭污染物排放标准》（GB14554-1993）《污水综合排放标准》（GB8978-1996）、《工业企业厂界环境噪声排放标准》（GB12348-2008）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环境监测委托检验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326AA4"/>
    <w:rsid w:val="1E2A7D51"/>
    <w:rsid w:val="266653C0"/>
    <w:rsid w:val="2A643012"/>
    <w:rsid w:val="2B503A85"/>
    <w:rsid w:val="3E147471"/>
    <w:rsid w:val="738035AD"/>
    <w:rsid w:val="765E74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2019-12-09T07:59:25Z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