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89E" w:rsidRDefault="00913327" w:rsidP="00FC2F47">
      <w:pPr>
        <w:ind w:right="10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FC2F47">
        <w:rPr>
          <w:rFonts w:hint="eastAsia"/>
          <w:szCs w:val="21"/>
          <w:u w:val="single"/>
        </w:rPr>
        <w:t>0107</w:t>
      </w:r>
      <w:r w:rsidR="00EF1E70">
        <w:rPr>
          <w:szCs w:val="21"/>
          <w:u w:val="single"/>
        </w:rPr>
        <w:t>-202</w:t>
      </w:r>
      <w:bookmarkEnd w:id="0"/>
      <w:r w:rsidR="00FC2F47">
        <w:rPr>
          <w:rFonts w:hint="eastAsia"/>
          <w:szCs w:val="21"/>
          <w:u w:val="single"/>
        </w:rPr>
        <w:t>2</w:t>
      </w:r>
    </w:p>
    <w:p w:rsidR="0052689E" w:rsidRDefault="00913327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6"/>
        <w:tblW w:w="10314" w:type="dxa"/>
        <w:tblLayout w:type="fixed"/>
        <w:tblLook w:val="04A0"/>
      </w:tblPr>
      <w:tblGrid>
        <w:gridCol w:w="1526"/>
        <w:gridCol w:w="142"/>
        <w:gridCol w:w="1984"/>
        <w:gridCol w:w="812"/>
        <w:gridCol w:w="322"/>
        <w:gridCol w:w="1985"/>
        <w:gridCol w:w="850"/>
        <w:gridCol w:w="1276"/>
        <w:gridCol w:w="1417"/>
      </w:tblGrid>
      <w:tr w:rsidR="0052689E" w:rsidTr="00225D33">
        <w:trPr>
          <w:trHeight w:val="427"/>
        </w:trPr>
        <w:tc>
          <w:tcPr>
            <w:tcW w:w="1668" w:type="dxa"/>
            <w:gridSpan w:val="2"/>
            <w:vAlign w:val="center"/>
          </w:tcPr>
          <w:p w:rsidR="0052689E" w:rsidRDefault="00913327">
            <w:r>
              <w:rPr>
                <w:rFonts w:hint="eastAsia"/>
              </w:rPr>
              <w:t>测量过程名称</w:t>
            </w:r>
          </w:p>
        </w:tc>
        <w:tc>
          <w:tcPr>
            <w:tcW w:w="2796" w:type="dxa"/>
            <w:gridSpan w:val="2"/>
            <w:vAlign w:val="center"/>
          </w:tcPr>
          <w:p w:rsidR="0052689E" w:rsidRDefault="006D52A4">
            <w:r w:rsidRPr="00946865">
              <w:rPr>
                <w:rFonts w:ascii="宋体" w:hAnsi="宋体" w:hint="eastAsia"/>
                <w:szCs w:val="21"/>
              </w:rPr>
              <w:t>灌装净含量称重过程</w:t>
            </w:r>
          </w:p>
        </w:tc>
        <w:tc>
          <w:tcPr>
            <w:tcW w:w="2307" w:type="dxa"/>
            <w:gridSpan w:val="2"/>
            <w:vAlign w:val="center"/>
          </w:tcPr>
          <w:p w:rsidR="0052689E" w:rsidRDefault="00913327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 w:rsidRDefault="006D52A4" w:rsidP="00225D33">
            <w:r w:rsidRPr="00946865">
              <w:rPr>
                <w:position w:val="-12"/>
              </w:rPr>
              <w:t>(</w:t>
            </w:r>
            <w:r>
              <w:rPr>
                <w:rFonts w:hint="eastAsia"/>
                <w:position w:val="-12"/>
              </w:rPr>
              <w:t>2</w:t>
            </w:r>
            <w:r w:rsidRPr="00946865">
              <w:rPr>
                <w:position w:val="-12"/>
              </w:rPr>
              <w:t>0</w:t>
            </w:r>
            <w:r w:rsidRPr="00946865">
              <w:rPr>
                <w:rFonts w:ascii="宋体" w:eastAsia="宋体" w:hAnsi="宋体" w:hint="eastAsia"/>
                <w:position w:val="-12"/>
              </w:rPr>
              <w:t>±</w:t>
            </w:r>
            <w:r>
              <w:rPr>
                <w:rFonts w:hint="eastAsia"/>
                <w:position w:val="-12"/>
              </w:rPr>
              <w:t>1</w:t>
            </w:r>
            <w:r w:rsidRPr="00946865">
              <w:rPr>
                <w:position w:val="-12"/>
              </w:rPr>
              <w:t>)g</w:t>
            </w:r>
          </w:p>
        </w:tc>
      </w:tr>
      <w:tr w:rsidR="0052689E" w:rsidTr="002E7729"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 w:rsidRDefault="00913327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 w:rsidRDefault="006D52A4">
            <w:r>
              <w:t>JJF1070-2005</w:t>
            </w:r>
            <w:r>
              <w:rPr>
                <w:rFonts w:ascii="宋体" w:hAnsi="宋体" w:hint="eastAsia"/>
              </w:rPr>
              <w:t>定量</w:t>
            </w:r>
            <w:r>
              <w:rPr>
                <w:rFonts w:ascii="宋体" w:hAnsi="宋体"/>
              </w:rPr>
              <w:t>包装商品净含量计量检验规则</w:t>
            </w:r>
          </w:p>
        </w:tc>
      </w:tr>
      <w:tr w:rsidR="0052689E" w:rsidTr="002E7729">
        <w:trPr>
          <w:trHeight w:val="2228"/>
        </w:trPr>
        <w:tc>
          <w:tcPr>
            <w:tcW w:w="10314" w:type="dxa"/>
            <w:gridSpan w:val="9"/>
          </w:tcPr>
          <w:p w:rsidR="006F3E44" w:rsidRDefault="006F3E44" w:rsidP="00C8097F"/>
          <w:p w:rsidR="006D52A4" w:rsidRDefault="006D52A4" w:rsidP="006D52A4">
            <w:pPr>
              <w:jc w:val="lef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计量要求导出方法:</w:t>
            </w:r>
          </w:p>
          <w:p w:rsidR="000760F0" w:rsidRDefault="006D52A4" w:rsidP="000760F0">
            <w:pPr>
              <w:autoSpaceDE w:val="0"/>
              <w:autoSpaceDN w:val="0"/>
              <w:adjustRightInd w:val="0"/>
              <w:snapToGrid w:val="0"/>
              <w:spacing w:line="400" w:lineRule="exact"/>
              <w:ind w:left="315" w:hangingChars="150" w:hanging="315"/>
              <w:rPr>
                <w:position w:val="-12"/>
              </w:rPr>
            </w:pPr>
            <w:r>
              <w:rPr>
                <w:rFonts w:ascii="宋体" w:hAnsi="宋体" w:hint="eastAsia"/>
              </w:rPr>
              <w:t>1、法律法规</w:t>
            </w:r>
            <w:r>
              <w:rPr>
                <w:rFonts w:ascii="宋体" w:hAnsi="宋体"/>
              </w:rPr>
              <w:t>依据：</w:t>
            </w:r>
            <w:r w:rsidR="00F0632F">
              <w:rPr>
                <w:rFonts w:ascii="宋体" w:hAnsi="宋体" w:hint="eastAsia"/>
              </w:rPr>
              <w:t>《</w:t>
            </w:r>
            <w:r w:rsidR="00F0632F">
              <w:t>JJF1070-2005</w:t>
            </w:r>
            <w:r w:rsidR="00F0632F">
              <w:rPr>
                <w:rFonts w:ascii="宋体" w:hAnsi="宋体" w:hint="eastAsia"/>
              </w:rPr>
              <w:t>定量</w:t>
            </w:r>
            <w:r w:rsidR="00F0632F">
              <w:rPr>
                <w:rFonts w:ascii="宋体" w:hAnsi="宋体"/>
              </w:rPr>
              <w:t>包装商品净含量计量检验规则</w:t>
            </w:r>
            <w:r w:rsidR="00F0632F">
              <w:rPr>
                <w:rFonts w:ascii="宋体" w:hAnsi="宋体" w:hint="eastAsia"/>
              </w:rPr>
              <w:t>》</w:t>
            </w:r>
            <w:r>
              <w:rPr>
                <w:rFonts w:ascii="宋体" w:hAnsi="宋体" w:hint="eastAsia"/>
              </w:rPr>
              <w:t>中</w:t>
            </w:r>
            <w:r w:rsidR="00624F61">
              <w:rPr>
                <w:rFonts w:ascii="宋体" w:hAnsi="宋体" w:hint="eastAsia"/>
              </w:rPr>
              <w:t>规定</w:t>
            </w:r>
            <w:r w:rsidR="00F0632F"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</w:rPr>
              <w:t>净含量与实际含量之差不得大于净含量的</w:t>
            </w:r>
            <w:r w:rsidR="000760F0" w:rsidRPr="006D2CD6">
              <w:rPr>
                <w:rFonts w:ascii="宋体" w:hAnsi="宋体" w:hint="eastAsia"/>
              </w:rPr>
              <w:t>9</w:t>
            </w:r>
            <w:r w:rsidRPr="006D2CD6">
              <w:rPr>
                <w:rFonts w:ascii="宋体" w:hAnsi="宋体" w:hint="eastAsia"/>
              </w:rPr>
              <w:t>%</w:t>
            </w:r>
            <w:r>
              <w:rPr>
                <w:rFonts w:ascii="宋体" w:hAnsi="宋体" w:hint="eastAsia"/>
              </w:rPr>
              <w:t>，</w:t>
            </w:r>
            <w:r w:rsidR="000760F0">
              <w:rPr>
                <w:rFonts w:ascii="宋体" w:hAnsi="宋体" w:hint="eastAsia"/>
              </w:rPr>
              <w:t>20</w:t>
            </w:r>
            <w:r w:rsidR="00CA1213">
              <w:rPr>
                <w:rFonts w:ascii="宋体" w:eastAsia="宋体" w:hAnsi="宋体" w:hint="eastAsia"/>
              </w:rPr>
              <w:t>×</w:t>
            </w:r>
            <w:r w:rsidR="006D2CD6">
              <w:rPr>
                <w:rFonts w:ascii="宋体" w:hAnsi="宋体" w:hint="eastAsia"/>
              </w:rPr>
              <w:t>9%=1.8（g）,</w:t>
            </w:r>
            <w:r>
              <w:rPr>
                <w:rFonts w:ascii="宋体" w:hAnsi="宋体" w:hint="eastAsia"/>
              </w:rPr>
              <w:t>该测量过程计量</w:t>
            </w:r>
            <w:r>
              <w:rPr>
                <w:rFonts w:ascii="宋体" w:hAnsi="宋体" w:hint="eastAsia"/>
                <w:color w:val="000000" w:themeColor="text1"/>
              </w:rPr>
              <w:t>要求为：</w:t>
            </w:r>
            <w:r w:rsidR="000760F0">
              <w:rPr>
                <w:rFonts w:ascii="宋体" w:hAnsi="宋体" w:hint="eastAsia"/>
                <w:color w:val="000000" w:themeColor="text1"/>
              </w:rPr>
              <w:t>(20</w:t>
            </w:r>
            <w:r w:rsidR="000760F0">
              <w:rPr>
                <w:rFonts w:asciiTheme="minorEastAsia" w:hAnsiTheme="minorEastAsia" w:hint="eastAsia"/>
              </w:rPr>
              <w:t>±1)</w:t>
            </w:r>
            <w:r w:rsidR="000760F0">
              <w:rPr>
                <w:rFonts w:ascii="宋体" w:hAnsi="宋体" w:hint="eastAsia"/>
                <w:color w:val="000000" w:themeColor="text1"/>
              </w:rPr>
              <w:t>g,符合要求。</w:t>
            </w:r>
          </w:p>
          <w:p w:rsidR="006D2CD6" w:rsidRPr="00946865" w:rsidRDefault="006D52A4" w:rsidP="00CA1213">
            <w:pPr>
              <w:pStyle w:val="1"/>
              <w:spacing w:line="360" w:lineRule="exact"/>
              <w:ind w:firstLineChars="0" w:firstLine="0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2、测量范围：</w:t>
            </w:r>
            <w:r w:rsidR="00CA1213">
              <w:rPr>
                <w:rFonts w:ascii="宋体" w:hAnsi="宋体" w:hint="eastAsia"/>
              </w:rPr>
              <w:t>被测参数要求</w:t>
            </w:r>
            <w:r w:rsidR="00CA1213" w:rsidRPr="00946865">
              <w:rPr>
                <w:rFonts w:ascii="宋体" w:eastAsia="宋体" w:hAnsi="宋体" w:cs="Times New Roman" w:hint="eastAsia"/>
              </w:rPr>
              <w:t>±</w:t>
            </w:r>
            <w:r w:rsidR="00CA1213">
              <w:rPr>
                <w:rFonts w:ascii="Times New Roman" w:hAnsi="Times New Roman" w:cs="Times New Roman" w:hint="eastAsia"/>
              </w:rPr>
              <w:t>1</w:t>
            </w:r>
            <w:r w:rsidR="00CA1213" w:rsidRPr="00946865">
              <w:rPr>
                <w:rFonts w:ascii="Times New Roman" w:hAnsi="Times New Roman" w:cs="Times New Roman"/>
              </w:rPr>
              <w:t>g</w:t>
            </w:r>
            <w:r w:rsidR="00CA1213">
              <w:rPr>
                <w:rFonts w:ascii="Times New Roman" w:hAnsi="Times New Roman" w:cs="Times New Roman"/>
              </w:rPr>
              <w:t>，</w:t>
            </w:r>
            <w:r w:rsidR="006D2CD6" w:rsidRPr="00946865">
              <w:rPr>
                <w:rFonts w:ascii="Times New Roman" w:hAnsi="Times New Roman" w:cs="宋体" w:hint="eastAsia"/>
              </w:rPr>
              <w:t>Ｔ</w:t>
            </w:r>
            <w:r w:rsidR="006D2CD6" w:rsidRPr="00946865">
              <w:rPr>
                <w:rFonts w:ascii="Times New Roman" w:hAnsi="Times New Roman" w:cs="Times New Roman"/>
              </w:rPr>
              <w:t>=</w:t>
            </w:r>
            <w:r w:rsidR="006D2CD6">
              <w:rPr>
                <w:rFonts w:ascii="Times New Roman" w:hAnsi="Times New Roman" w:cs="Times New Roman" w:hint="eastAsia"/>
              </w:rPr>
              <w:t>1</w:t>
            </w:r>
            <w:r w:rsidR="006D2CD6" w:rsidRPr="00946865">
              <w:rPr>
                <w:rFonts w:ascii="Times New Roman" w:hAnsi="Times New Roman" w:cs="Times New Roman"/>
              </w:rPr>
              <w:t>g</w:t>
            </w:r>
            <w:r w:rsidR="00CA1213">
              <w:rPr>
                <w:rFonts w:ascii="Times New Roman" w:hAnsi="Times New Roman" w:cs="Times New Roman"/>
              </w:rPr>
              <w:t>（半宽），</w:t>
            </w:r>
            <w:r w:rsidR="006D2CD6" w:rsidRPr="00946865">
              <w:rPr>
                <w:rFonts w:ascii="Cambria Math" w:hAnsi="Cambria Math" w:cs="Cambria Math"/>
              </w:rPr>
              <w:t>△</w:t>
            </w:r>
            <w:r w:rsidR="006D2CD6" w:rsidRPr="00946865">
              <w:rPr>
                <w:rFonts w:ascii="Times New Roman" w:hAnsi="Times New Roman" w:cs="宋体" w:hint="eastAsia"/>
                <w:vertAlign w:val="subscript"/>
              </w:rPr>
              <w:t>允</w:t>
            </w:r>
            <w:r w:rsidR="006D2CD6" w:rsidRPr="00946865">
              <w:rPr>
                <w:rFonts w:ascii="Times New Roman" w:hAnsi="Times New Roman"/>
              </w:rPr>
              <w:t>≤1/3</w:t>
            </w:r>
            <w:r w:rsidR="006D2CD6" w:rsidRPr="00946865">
              <w:rPr>
                <w:rFonts w:ascii="Times New Roman" w:hAnsi="Times New Roman" w:cs="宋体" w:hint="eastAsia"/>
              </w:rPr>
              <w:t>Ｔ</w:t>
            </w:r>
            <w:r w:rsidR="006D2CD6" w:rsidRPr="00946865">
              <w:rPr>
                <w:rFonts w:ascii="Times New Roman" w:hAnsi="Times New Roman"/>
              </w:rPr>
              <w:t>=</w:t>
            </w:r>
            <w:r w:rsidR="006D2CD6">
              <w:rPr>
                <w:rFonts w:ascii="Times New Roman" w:hAnsi="Times New Roman" w:cs="Times New Roman" w:hint="eastAsia"/>
              </w:rPr>
              <w:t>1</w:t>
            </w:r>
            <w:r w:rsidR="006D2CD6" w:rsidRPr="00946865">
              <w:rPr>
                <w:rFonts w:ascii="Times New Roman" w:hAnsi="Times New Roman"/>
              </w:rPr>
              <w:t>×1/3=</w:t>
            </w:r>
            <w:r w:rsidR="006D2CD6">
              <w:rPr>
                <w:rFonts w:ascii="Times New Roman" w:hAnsi="Times New Roman" w:cs="Times New Roman" w:hint="eastAsia"/>
              </w:rPr>
              <w:t>0.33</w:t>
            </w:r>
            <w:r w:rsidR="006D2CD6" w:rsidRPr="00946865">
              <w:rPr>
                <w:rFonts w:ascii="Times New Roman" w:hAnsi="Times New Roman"/>
              </w:rPr>
              <w:t>g</w:t>
            </w:r>
          </w:p>
          <w:p w:rsidR="006D52A4" w:rsidRDefault="006D52A4" w:rsidP="006D52A4">
            <w:pPr>
              <w:pStyle w:val="1"/>
              <w:spacing w:line="36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</w:rPr>
              <w:t>3、测量设备（0～</w:t>
            </w:r>
            <w:r w:rsidRPr="00073678">
              <w:rPr>
                <w:rFonts w:ascii="宋体" w:hAnsi="宋体" w:hint="eastAsia"/>
              </w:rPr>
              <w:t>30</w:t>
            </w:r>
            <w:r>
              <w:rPr>
                <w:rFonts w:ascii="宋体" w:hAnsi="宋体" w:hint="eastAsia"/>
              </w:rPr>
              <w:t>）g的</w:t>
            </w:r>
            <w:r w:rsidRPr="006D52A4">
              <w:rPr>
                <w:rFonts w:ascii="宋体" w:hAnsi="宋体" w:hint="eastAsia"/>
              </w:rPr>
              <w:t>水平式自动袋装灌装机</w:t>
            </w:r>
            <w:r>
              <w:rPr>
                <w:rFonts w:ascii="宋体" w:hAnsi="宋体" w:hint="eastAsia"/>
              </w:rPr>
              <w:t>。</w:t>
            </w:r>
          </w:p>
          <w:p w:rsidR="00E23E39" w:rsidRPr="006D52A4" w:rsidRDefault="00E23E39"/>
        </w:tc>
      </w:tr>
      <w:tr w:rsidR="00E23E39" w:rsidTr="00CA1213">
        <w:trPr>
          <w:trHeight w:val="337"/>
        </w:trPr>
        <w:tc>
          <w:tcPr>
            <w:tcW w:w="1526" w:type="dxa"/>
            <w:vMerge w:val="restart"/>
            <w:vAlign w:val="center"/>
          </w:tcPr>
          <w:p w:rsidR="00E23E39" w:rsidRDefault="00E23E39">
            <w:r>
              <w:rPr>
                <w:rFonts w:hint="eastAsia"/>
              </w:rPr>
              <w:t>计量校准过程</w:t>
            </w:r>
          </w:p>
        </w:tc>
        <w:tc>
          <w:tcPr>
            <w:tcW w:w="2126" w:type="dxa"/>
            <w:gridSpan w:val="2"/>
            <w:vAlign w:val="center"/>
          </w:tcPr>
          <w:p w:rsidR="00E23E39" w:rsidRPr="00121EB4" w:rsidRDefault="00E23E39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RDefault="00E23E39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RDefault="00E23E39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RDefault="00E23E39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RDefault="00E23E39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RDefault="00E23E39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E23E39" w:rsidTr="00CA1213">
        <w:trPr>
          <w:trHeight w:val="337"/>
        </w:trPr>
        <w:tc>
          <w:tcPr>
            <w:tcW w:w="1526" w:type="dxa"/>
            <w:vMerge/>
          </w:tcPr>
          <w:p w:rsidR="00E23E39" w:rsidRDefault="00E23E39"/>
        </w:tc>
        <w:tc>
          <w:tcPr>
            <w:tcW w:w="2126" w:type="dxa"/>
            <w:gridSpan w:val="2"/>
            <w:vAlign w:val="center"/>
          </w:tcPr>
          <w:p w:rsidR="00E23E39" w:rsidRPr="00121EB4" w:rsidRDefault="006D52A4" w:rsidP="00CA1213">
            <w:pPr>
              <w:rPr>
                <w:color w:val="000000" w:themeColor="text1"/>
              </w:rPr>
            </w:pPr>
            <w:r w:rsidRPr="00CA1213">
              <w:rPr>
                <w:rFonts w:hint="eastAsia"/>
                <w:color w:val="000000" w:themeColor="text1"/>
              </w:rPr>
              <w:t>水平式自动袋装灌装机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CA1213">
              <w:rPr>
                <w:rFonts w:hint="eastAsia"/>
                <w:color w:val="000000" w:themeColor="text1"/>
              </w:rPr>
              <w:t>FM03-009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RDefault="006D52A4" w:rsidP="00CA1213">
            <w:pPr>
              <w:ind w:firstLineChars="50" w:firstLine="105"/>
              <w:rPr>
                <w:color w:val="000000" w:themeColor="text1"/>
              </w:rPr>
            </w:pPr>
            <w:r w:rsidRPr="00CA1213">
              <w:rPr>
                <w:rFonts w:hint="eastAsia"/>
                <w:color w:val="000000" w:themeColor="text1"/>
              </w:rPr>
              <w:t>DXD-130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RDefault="004A5D8B" w:rsidP="00CA1213">
            <w:pPr>
              <w:jc w:val="center"/>
              <w:rPr>
                <w:color w:val="000000" w:themeColor="text1"/>
              </w:rPr>
            </w:pPr>
            <w:r w:rsidRPr="00CA1213">
              <w:rPr>
                <w:rFonts w:hint="eastAsia"/>
                <w:color w:val="000000" w:themeColor="text1"/>
              </w:rPr>
              <w:t>Ⅲ级</w:t>
            </w:r>
          </w:p>
        </w:tc>
        <w:tc>
          <w:tcPr>
            <w:tcW w:w="1276" w:type="dxa"/>
            <w:vAlign w:val="center"/>
          </w:tcPr>
          <w:p w:rsidR="00E23E39" w:rsidRPr="00CA1213" w:rsidRDefault="00D22BBD" w:rsidP="00C51983">
            <w:pPr>
              <w:rPr>
                <w:color w:val="000000" w:themeColor="text1"/>
              </w:rPr>
            </w:pPr>
            <w:r w:rsidRPr="00CA1213">
              <w:rPr>
                <w:rFonts w:hint="eastAsia"/>
                <w:color w:val="000000" w:themeColor="text1"/>
              </w:rPr>
              <w:t>61006292</w:t>
            </w:r>
            <w:r w:rsidR="00C51983" w:rsidRPr="00CA1213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1417" w:type="dxa"/>
            <w:vAlign w:val="center"/>
          </w:tcPr>
          <w:p w:rsidR="00E23E39" w:rsidRPr="00CA1213" w:rsidRDefault="00225D33" w:rsidP="00CA1213">
            <w:pPr>
              <w:jc w:val="center"/>
              <w:rPr>
                <w:color w:val="000000" w:themeColor="text1"/>
              </w:rPr>
            </w:pPr>
            <w:r w:rsidRPr="00CA1213">
              <w:rPr>
                <w:rFonts w:hint="eastAsia"/>
                <w:color w:val="000000" w:themeColor="text1"/>
              </w:rPr>
              <w:t>2021.</w:t>
            </w:r>
            <w:r w:rsidR="00073678" w:rsidRPr="00CA1213">
              <w:rPr>
                <w:rFonts w:hint="eastAsia"/>
                <w:color w:val="000000" w:themeColor="text1"/>
              </w:rPr>
              <w:t>11</w:t>
            </w:r>
            <w:r w:rsidRPr="00CA1213">
              <w:rPr>
                <w:rFonts w:hint="eastAsia"/>
                <w:color w:val="000000" w:themeColor="text1"/>
              </w:rPr>
              <w:t>.</w:t>
            </w:r>
            <w:r w:rsidR="00073678" w:rsidRPr="00CA1213">
              <w:rPr>
                <w:rFonts w:hint="eastAsia"/>
                <w:color w:val="000000" w:themeColor="text1"/>
              </w:rPr>
              <w:t>07</w:t>
            </w:r>
            <w:r w:rsidRPr="00CA1213">
              <w:rPr>
                <w:rFonts w:hint="eastAsia"/>
                <w:color w:val="000000" w:themeColor="text1"/>
              </w:rPr>
              <w:t>.</w:t>
            </w:r>
          </w:p>
        </w:tc>
      </w:tr>
      <w:tr w:rsidR="0052689E" w:rsidTr="00CA1213">
        <w:trPr>
          <w:trHeight w:val="337"/>
        </w:trPr>
        <w:tc>
          <w:tcPr>
            <w:tcW w:w="1526" w:type="dxa"/>
            <w:vMerge/>
          </w:tcPr>
          <w:p w:rsidR="0052689E" w:rsidRDefault="0052689E"/>
        </w:tc>
        <w:tc>
          <w:tcPr>
            <w:tcW w:w="2126" w:type="dxa"/>
            <w:gridSpan w:val="2"/>
          </w:tcPr>
          <w:p w:rsidR="0052689E" w:rsidRDefault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 w:rsidRDefault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 w:rsidRDefault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 w:rsidRDefault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 w:rsidRDefault="0052689E">
            <w:pPr>
              <w:rPr>
                <w:color w:val="FF0000"/>
              </w:rPr>
            </w:pPr>
          </w:p>
        </w:tc>
      </w:tr>
      <w:tr w:rsidR="0052689E" w:rsidTr="00CA1213">
        <w:trPr>
          <w:trHeight w:val="337"/>
        </w:trPr>
        <w:tc>
          <w:tcPr>
            <w:tcW w:w="1526" w:type="dxa"/>
            <w:vMerge/>
          </w:tcPr>
          <w:p w:rsidR="0052689E" w:rsidRDefault="0052689E"/>
        </w:tc>
        <w:tc>
          <w:tcPr>
            <w:tcW w:w="2126" w:type="dxa"/>
            <w:gridSpan w:val="2"/>
          </w:tcPr>
          <w:p w:rsidR="0052689E" w:rsidRDefault="0052689E"/>
        </w:tc>
        <w:tc>
          <w:tcPr>
            <w:tcW w:w="1134" w:type="dxa"/>
            <w:gridSpan w:val="2"/>
          </w:tcPr>
          <w:p w:rsidR="0052689E" w:rsidRDefault="0052689E"/>
        </w:tc>
        <w:tc>
          <w:tcPr>
            <w:tcW w:w="2835" w:type="dxa"/>
            <w:gridSpan w:val="2"/>
          </w:tcPr>
          <w:p w:rsidR="0052689E" w:rsidRDefault="0052689E"/>
        </w:tc>
        <w:tc>
          <w:tcPr>
            <w:tcW w:w="1276" w:type="dxa"/>
          </w:tcPr>
          <w:p w:rsidR="0052689E" w:rsidRDefault="0052689E"/>
        </w:tc>
        <w:tc>
          <w:tcPr>
            <w:tcW w:w="1417" w:type="dxa"/>
          </w:tcPr>
          <w:p w:rsidR="0052689E" w:rsidRDefault="0052689E"/>
        </w:tc>
      </w:tr>
      <w:tr w:rsidR="0052689E" w:rsidTr="002E7729">
        <w:trPr>
          <w:trHeight w:val="3115"/>
        </w:trPr>
        <w:tc>
          <w:tcPr>
            <w:tcW w:w="10314" w:type="dxa"/>
            <w:gridSpan w:val="9"/>
          </w:tcPr>
          <w:p w:rsidR="00300A64" w:rsidRDefault="00300A64" w:rsidP="00300A64">
            <w:r>
              <w:rPr>
                <w:rFonts w:hint="eastAsia"/>
              </w:rPr>
              <w:t>计量验证记录</w:t>
            </w:r>
          </w:p>
          <w:p w:rsidR="006D52A4" w:rsidRDefault="00300A64" w:rsidP="006D52A4">
            <w:pPr>
              <w:ind w:firstLineChars="100" w:firstLine="210"/>
              <w:jc w:val="left"/>
              <w:rPr>
                <w:rFonts w:ascii="宋体" w:hAnsi="宋体"/>
                <w:color w:val="000000" w:themeColor="text1"/>
              </w:rPr>
            </w:pPr>
            <w:r w:rsidRPr="00683439">
              <w:rPr>
                <w:rFonts w:hint="eastAsia"/>
              </w:rPr>
              <w:t>1</w:t>
            </w:r>
            <w:r w:rsidRPr="00683439">
              <w:rPr>
                <w:rFonts w:hint="eastAsia"/>
              </w:rPr>
              <w:t>、</w:t>
            </w:r>
            <w:r w:rsidR="00CA1213">
              <w:rPr>
                <w:rFonts w:hint="eastAsia"/>
              </w:rPr>
              <w:t>选用的</w:t>
            </w:r>
            <w:r w:rsidR="006D52A4">
              <w:rPr>
                <w:rFonts w:ascii="宋体" w:hAnsi="宋体" w:hint="eastAsia"/>
                <w:color w:val="000000" w:themeColor="text1"/>
              </w:rPr>
              <w:t>测量设备</w:t>
            </w:r>
            <w:r w:rsidR="00CA1213">
              <w:rPr>
                <w:rFonts w:ascii="宋体" w:hAnsi="宋体" w:hint="eastAsia"/>
                <w:color w:val="000000" w:themeColor="text1"/>
              </w:rPr>
              <w:t>水平式自动袋装灌装机</w:t>
            </w:r>
            <w:r w:rsidR="006D52A4">
              <w:rPr>
                <w:rFonts w:ascii="宋体" w:hAnsi="宋体" w:hint="eastAsia"/>
                <w:color w:val="000000" w:themeColor="text1"/>
              </w:rPr>
              <w:t>的测量范围(0～</w:t>
            </w:r>
            <w:r w:rsidR="00073678">
              <w:rPr>
                <w:rFonts w:ascii="宋体" w:hAnsi="宋体" w:hint="eastAsia"/>
                <w:color w:val="000000" w:themeColor="text1"/>
              </w:rPr>
              <w:t>30</w:t>
            </w:r>
            <w:r w:rsidR="002C1D83">
              <w:rPr>
                <w:rFonts w:ascii="宋体" w:hAnsi="宋体" w:hint="eastAsia"/>
                <w:color w:val="000000" w:themeColor="text1"/>
              </w:rPr>
              <w:t>)</w:t>
            </w:r>
            <w:r w:rsidR="006D52A4">
              <w:rPr>
                <w:rFonts w:ascii="宋体" w:hAnsi="宋体" w:hint="eastAsia"/>
                <w:color w:val="000000" w:themeColor="text1"/>
              </w:rPr>
              <w:t>g，满足计量要求的测量范围</w:t>
            </w:r>
            <w:r w:rsidR="00073678">
              <w:rPr>
                <w:rFonts w:ascii="宋体" w:hAnsi="宋体" w:hint="eastAsia"/>
                <w:color w:val="000000" w:themeColor="text1"/>
              </w:rPr>
              <w:t>20</w:t>
            </w:r>
            <w:r w:rsidR="006D52A4">
              <w:rPr>
                <w:rFonts w:ascii="宋体" w:hAnsi="宋体"/>
                <w:color w:val="000000" w:themeColor="text1"/>
              </w:rPr>
              <w:t>g</w:t>
            </w:r>
            <w:r w:rsidR="006D52A4">
              <w:rPr>
                <w:rFonts w:ascii="宋体" w:hAnsi="宋体" w:hint="eastAsia"/>
                <w:color w:val="000000" w:themeColor="text1"/>
              </w:rPr>
              <w:t>的要求。</w:t>
            </w:r>
          </w:p>
          <w:p w:rsidR="006D52A4" w:rsidRDefault="006D2CD6" w:rsidP="006D52A4">
            <w:pPr>
              <w:ind w:firstLineChars="100" w:firstLine="210"/>
              <w:jc w:val="lef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2、</w:t>
            </w:r>
            <w:r w:rsidR="00CA1213">
              <w:rPr>
                <w:rFonts w:ascii="宋体" w:hAnsi="宋体" w:hint="eastAsia"/>
                <w:color w:val="000000" w:themeColor="text1"/>
              </w:rPr>
              <w:t>选用的</w:t>
            </w:r>
            <w:r w:rsidRPr="004D57EE">
              <w:rPr>
                <w:rFonts w:hint="eastAsia"/>
              </w:rPr>
              <w:t>测量设备</w:t>
            </w:r>
            <w:r w:rsidR="00CA1213">
              <w:rPr>
                <w:rFonts w:hint="eastAsia"/>
              </w:rPr>
              <w:t>准确度等级为</w:t>
            </w:r>
            <w:r w:rsidR="00CA1213" w:rsidRPr="00CA1213">
              <w:rPr>
                <w:rFonts w:hint="eastAsia"/>
                <w:color w:val="000000" w:themeColor="text1"/>
              </w:rPr>
              <w:t>Ⅲ级</w:t>
            </w:r>
            <w:r w:rsidR="00CA1213">
              <w:rPr>
                <w:rFonts w:hint="eastAsia"/>
                <w:color w:val="000000" w:themeColor="text1"/>
              </w:rPr>
              <w:t>，在</w:t>
            </w:r>
            <w:r w:rsidR="00CA1213">
              <w:rPr>
                <w:rFonts w:hint="eastAsia"/>
                <w:color w:val="000000" w:themeColor="text1"/>
              </w:rPr>
              <w:t>20g</w:t>
            </w:r>
            <w:r w:rsidR="00CA1213">
              <w:rPr>
                <w:rFonts w:hint="eastAsia"/>
                <w:color w:val="000000" w:themeColor="text1"/>
              </w:rPr>
              <w:t>处的</w:t>
            </w:r>
            <w:r w:rsidRPr="004D57EE">
              <w:rPr>
                <w:rFonts w:hint="eastAsia"/>
              </w:rPr>
              <w:t>最大允许误差</w:t>
            </w:r>
            <w:r w:rsidR="00CA1213">
              <w:rPr>
                <w:rFonts w:hint="eastAsia"/>
              </w:rPr>
              <w:t>为</w:t>
            </w:r>
            <w:r w:rsidRPr="004D57EE">
              <w:rPr>
                <w:rFonts w:hint="eastAsia"/>
              </w:rPr>
              <w:t>：</w:t>
            </w:r>
            <w:r w:rsidRPr="004D57EE">
              <w:rPr>
                <w:rFonts w:ascii="宋体" w:hAnsi="宋体" w:hint="eastAsia"/>
                <w:szCs w:val="21"/>
              </w:rPr>
              <w:t>±0.</w:t>
            </w:r>
            <w:r>
              <w:rPr>
                <w:rFonts w:ascii="宋体" w:hAnsi="宋体" w:hint="eastAsia"/>
                <w:szCs w:val="21"/>
              </w:rPr>
              <w:t>1</w:t>
            </w:r>
            <w:r w:rsidRPr="004D57EE">
              <w:rPr>
                <w:rFonts w:ascii="宋体" w:hAnsi="宋体" w:hint="eastAsia"/>
                <w:szCs w:val="21"/>
              </w:rPr>
              <w:t>g</w:t>
            </w:r>
            <w:r w:rsidRPr="004D57EE">
              <w:rPr>
                <w:rFonts w:hint="eastAsia"/>
              </w:rPr>
              <w:t>，</w:t>
            </w:r>
            <w:r w:rsidR="00CA1213" w:rsidRPr="004D57EE">
              <w:rPr>
                <w:rFonts w:ascii="宋体" w:hAnsi="宋体" w:hint="eastAsia"/>
                <w:szCs w:val="21"/>
              </w:rPr>
              <w:t>0.</w:t>
            </w:r>
            <w:r w:rsidR="00CA1213">
              <w:rPr>
                <w:rFonts w:ascii="宋体" w:hAnsi="宋体" w:hint="eastAsia"/>
                <w:szCs w:val="21"/>
              </w:rPr>
              <w:t>1</w:t>
            </w:r>
            <w:r w:rsidR="00CA1213" w:rsidRPr="004D57EE">
              <w:rPr>
                <w:rFonts w:ascii="宋体" w:hAnsi="宋体" w:hint="eastAsia"/>
                <w:szCs w:val="21"/>
              </w:rPr>
              <w:t>g</w:t>
            </w:r>
            <w:r w:rsidR="00CA1213">
              <w:rPr>
                <w:rFonts w:ascii="宋体" w:eastAsia="宋体" w:hAnsi="宋体" w:hint="eastAsia"/>
                <w:szCs w:val="21"/>
              </w:rPr>
              <w:t>＜</w:t>
            </w:r>
            <w:r w:rsidR="00CA1213" w:rsidRPr="00946865">
              <w:rPr>
                <w:rFonts w:ascii="Cambria Math" w:hAnsi="Cambria Math" w:cs="Cambria Math"/>
              </w:rPr>
              <w:t>△</w:t>
            </w:r>
            <w:r w:rsidR="00CA1213" w:rsidRPr="00946865">
              <w:rPr>
                <w:rFonts w:ascii="Times New Roman" w:hAnsi="Times New Roman" w:cs="宋体" w:hint="eastAsia"/>
                <w:vertAlign w:val="subscript"/>
              </w:rPr>
              <w:t>允</w:t>
            </w:r>
            <w:r w:rsidR="00CA1213" w:rsidRPr="00946865">
              <w:rPr>
                <w:rFonts w:ascii="Times New Roman" w:hAnsi="Times New Roman"/>
              </w:rPr>
              <w:t>=</w:t>
            </w:r>
            <w:r w:rsidR="00CA1213">
              <w:rPr>
                <w:rFonts w:ascii="Times New Roman" w:hAnsi="Times New Roman" w:cs="Times New Roman" w:hint="eastAsia"/>
              </w:rPr>
              <w:t>0.33</w:t>
            </w:r>
            <w:r w:rsidR="00CA1213" w:rsidRPr="00946865">
              <w:rPr>
                <w:rFonts w:ascii="Times New Roman" w:hAnsi="Times New Roman"/>
              </w:rPr>
              <w:t>g</w:t>
            </w:r>
            <w:r w:rsidR="00CA1213">
              <w:rPr>
                <w:rFonts w:ascii="Times New Roman" w:hAnsi="Times New Roman"/>
              </w:rPr>
              <w:t>，</w:t>
            </w:r>
            <w:r w:rsidRPr="004D57EE">
              <w:rPr>
                <w:rFonts w:hint="eastAsia"/>
              </w:rPr>
              <w:t>满足</w:t>
            </w:r>
            <w:r w:rsidR="00CA1213">
              <w:rPr>
                <w:rFonts w:hint="eastAsia"/>
              </w:rPr>
              <w:t>导出</w:t>
            </w:r>
            <w:r w:rsidR="00CA1213">
              <w:rPr>
                <w:rFonts w:cs="宋体" w:hint="eastAsia"/>
              </w:rPr>
              <w:t>计量要求</w:t>
            </w:r>
            <w:r w:rsidR="006D52A4">
              <w:rPr>
                <w:rFonts w:ascii="宋体" w:hAnsi="宋体"/>
                <w:color w:val="000000" w:themeColor="text1"/>
              </w:rPr>
              <w:t>。</w:t>
            </w:r>
          </w:p>
          <w:p w:rsidR="00300A64" w:rsidRPr="00683439" w:rsidRDefault="00300A64" w:rsidP="00300A64">
            <w:pPr>
              <w:ind w:firstLineChars="150" w:firstLine="315"/>
            </w:pPr>
            <w:r w:rsidRPr="00683439">
              <w:rPr>
                <w:rFonts w:hint="eastAsia"/>
              </w:rPr>
              <w:t>验证合格，符合要求。</w:t>
            </w:r>
          </w:p>
          <w:p w:rsidR="00300A64" w:rsidRDefault="00300A64" w:rsidP="00300A64"/>
          <w:p w:rsidR="00300A64" w:rsidRDefault="00300A64" w:rsidP="00300A6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A45665">
              <w:rPr>
                <w:rFonts w:ascii="宋体" w:hAnsi="宋体"/>
                <w:szCs w:val="21"/>
              </w:rPr>
              <w:fldChar w:fldCharType="begin"/>
            </w:r>
            <w:r w:rsidR="00CA1213">
              <w:rPr>
                <w:rFonts w:ascii="宋体" w:hAnsi="宋体"/>
                <w:szCs w:val="21"/>
              </w:rPr>
              <w:instrText xml:space="preserve"> </w:instrText>
            </w:r>
            <w:r w:rsidR="00CA1213">
              <w:rPr>
                <w:rFonts w:ascii="宋体" w:hAnsi="宋体" w:hint="eastAsia"/>
                <w:szCs w:val="21"/>
              </w:rPr>
              <w:instrText>eq \o\ac(□,</w:instrText>
            </w:r>
            <w:r w:rsidR="00CA1213" w:rsidRPr="00CA1213">
              <w:rPr>
                <w:rFonts w:ascii="宋体" w:hAnsi="宋体" w:hint="eastAsia"/>
                <w:position w:val="1"/>
                <w:sz w:val="14"/>
                <w:szCs w:val="21"/>
              </w:rPr>
              <w:instrText>√</w:instrText>
            </w:r>
            <w:r w:rsidR="00CA1213">
              <w:rPr>
                <w:rFonts w:ascii="宋体" w:hAnsi="宋体" w:hint="eastAsia"/>
                <w:szCs w:val="21"/>
              </w:rPr>
              <w:instrText>)</w:instrText>
            </w:r>
            <w:r w:rsidR="00A45665"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300A64" w:rsidRDefault="0038077F" w:rsidP="00300A64">
            <w:pPr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951865</wp:posOffset>
                  </wp:positionH>
                  <wp:positionV relativeFrom="paragraph">
                    <wp:posOffset>165735</wp:posOffset>
                  </wp:positionV>
                  <wp:extent cx="828000" cy="321270"/>
                  <wp:effectExtent l="19050" t="0" r="0" b="0"/>
                  <wp:wrapNone/>
                  <wp:docPr id="1" name="图片 0" descr="南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南艳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321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2689E" w:rsidRDefault="00300A64" w:rsidP="00CA1213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</w:t>
            </w:r>
            <w:r w:rsidR="002C1D83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1213"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1213"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1213">
              <w:rPr>
                <w:rFonts w:ascii="Times New Roman" w:eastAsia="宋体" w:hAnsi="Times New Roman" w:cs="Times New Roman" w:hint="eastAsia"/>
                <w:szCs w:val="21"/>
              </w:rPr>
              <w:t>08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52689E" w:rsidTr="002E7729">
        <w:trPr>
          <w:trHeight w:val="3400"/>
        </w:trPr>
        <w:tc>
          <w:tcPr>
            <w:tcW w:w="10314" w:type="dxa"/>
            <w:gridSpan w:val="9"/>
          </w:tcPr>
          <w:p w:rsidR="0052689E" w:rsidRDefault="00913327">
            <w:r>
              <w:rPr>
                <w:rFonts w:hint="eastAsia"/>
              </w:rPr>
              <w:t>审核记录：</w:t>
            </w:r>
          </w:p>
          <w:p w:rsidR="0052689E" w:rsidRDefault="00EF1E7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</w:t>
            </w:r>
            <w:r w:rsidR="00913327">
              <w:rPr>
                <w:rFonts w:hint="eastAsia"/>
              </w:rPr>
              <w:t>代表了“顾客”的要求</w:t>
            </w:r>
            <w:r>
              <w:rPr>
                <w:rFonts w:hint="eastAsia"/>
              </w:rPr>
              <w:t>；</w:t>
            </w:r>
          </w:p>
          <w:p w:rsidR="0052689E" w:rsidRDefault="00EF1E7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</w:t>
            </w:r>
            <w:r w:rsidR="00913327">
              <w:rPr>
                <w:rFonts w:hint="eastAsia"/>
              </w:rPr>
              <w:t>正确</w:t>
            </w:r>
            <w:r>
              <w:rPr>
                <w:rFonts w:hint="eastAsia"/>
              </w:rPr>
              <w:t>；</w:t>
            </w:r>
          </w:p>
          <w:p w:rsidR="0052689E" w:rsidRDefault="00EF1E7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</w:t>
            </w:r>
            <w:r w:rsidR="00913327">
              <w:rPr>
                <w:rFonts w:hint="eastAsia"/>
              </w:rPr>
              <w:t>满足计量要求</w:t>
            </w:r>
            <w:r>
              <w:rPr>
                <w:rFonts w:hint="eastAsia"/>
              </w:rPr>
              <w:t>；</w:t>
            </w:r>
          </w:p>
          <w:p w:rsidR="0052689E" w:rsidRDefault="00EF1E7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</w:t>
            </w:r>
            <w:r w:rsidR="00913327">
              <w:rPr>
                <w:rFonts w:hint="eastAsia"/>
              </w:rPr>
              <w:t>检定</w:t>
            </w:r>
            <w:r w:rsidR="00913327">
              <w:rPr>
                <w:rFonts w:hint="eastAsia"/>
              </w:rPr>
              <w:t>/</w:t>
            </w:r>
            <w:r w:rsidR="00913327">
              <w:rPr>
                <w:rFonts w:hint="eastAsia"/>
              </w:rPr>
              <w:t>校准</w:t>
            </w:r>
            <w:r>
              <w:rPr>
                <w:rFonts w:hint="eastAsia"/>
              </w:rPr>
              <w:t>；</w:t>
            </w:r>
          </w:p>
          <w:p w:rsidR="0052689E" w:rsidRDefault="00EF1E7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</w:t>
            </w:r>
            <w:r w:rsidR="00913327">
              <w:rPr>
                <w:rFonts w:hint="eastAsia"/>
              </w:rPr>
              <w:t>正确</w:t>
            </w:r>
            <w:r>
              <w:rPr>
                <w:rFonts w:hint="eastAsia"/>
              </w:rPr>
              <w:t>。</w:t>
            </w:r>
          </w:p>
          <w:p w:rsidR="0052689E" w:rsidRDefault="00FF6ED3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862965</wp:posOffset>
                  </wp:positionH>
                  <wp:positionV relativeFrom="paragraph">
                    <wp:posOffset>154305</wp:posOffset>
                  </wp:positionV>
                  <wp:extent cx="752475" cy="450850"/>
                  <wp:effectExtent l="19050" t="0" r="9525" b="0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45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2689E" w:rsidRDefault="00913327">
            <w:r>
              <w:rPr>
                <w:rFonts w:hint="eastAsia"/>
              </w:rPr>
              <w:t>审核员</w:t>
            </w:r>
            <w:r w:rsidR="008B6FD5">
              <w:rPr>
                <w:rFonts w:hint="eastAsia"/>
              </w:rPr>
              <w:t>签名</w:t>
            </w:r>
            <w:r>
              <w:rPr>
                <w:rFonts w:hint="eastAsia"/>
              </w:rPr>
              <w:t>：</w:t>
            </w:r>
          </w:p>
          <w:p w:rsidR="0052689E" w:rsidRDefault="0052689E"/>
          <w:p w:rsidR="0052689E" w:rsidRDefault="0038077F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951865</wp:posOffset>
                  </wp:positionH>
                  <wp:positionV relativeFrom="paragraph">
                    <wp:posOffset>140970</wp:posOffset>
                  </wp:positionV>
                  <wp:extent cx="825500" cy="323850"/>
                  <wp:effectExtent l="19050" t="0" r="0" b="0"/>
                  <wp:wrapNone/>
                  <wp:docPr id="4" name="图片 0" descr="南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南艳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2689E" w:rsidRDefault="00913327" w:rsidP="003022D8"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</w:t>
            </w:r>
            <w:r w:rsidR="00FC2F47"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审核日期：</w:t>
            </w:r>
            <w:r w:rsidR="00EF1E70">
              <w:rPr>
                <w:rFonts w:hint="eastAsia"/>
                <w:szCs w:val="21"/>
              </w:rPr>
              <w:t>202</w:t>
            </w:r>
            <w:r w:rsidR="00FC2F47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FC2F47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FC2F47">
              <w:rPr>
                <w:rFonts w:hint="eastAsia"/>
                <w:szCs w:val="21"/>
              </w:rPr>
              <w:t>26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:rsidR="0038077F" w:rsidRDefault="0038077F" w:rsidP="003022D8">
            <w:pPr>
              <w:rPr>
                <w:szCs w:val="21"/>
              </w:rPr>
            </w:pPr>
          </w:p>
        </w:tc>
      </w:tr>
    </w:tbl>
    <w:p w:rsidR="0052689E" w:rsidRDefault="0052689E" w:rsidP="00ED2A49">
      <w:pPr>
        <w:rPr>
          <w:rFonts w:ascii="Times New Roman" w:eastAsia="宋体" w:hAnsi="Times New Roman" w:cs="Times New Roman"/>
          <w:szCs w:val="21"/>
        </w:rPr>
      </w:pPr>
    </w:p>
    <w:sectPr w:rsidR="0052689E" w:rsidSect="002E7729">
      <w:headerReference w:type="default" r:id="rId11"/>
      <w:footerReference w:type="default" r:id="rId12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9E6" w:rsidRDefault="00E509E6" w:rsidP="0052689E">
      <w:r>
        <w:separator/>
      </w:r>
    </w:p>
  </w:endnote>
  <w:endnote w:type="continuationSeparator" w:id="1">
    <w:p w:rsidR="00E509E6" w:rsidRDefault="00E509E6" w:rsidP="005268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 w:rsidRDefault="00A45665">
        <w:pPr>
          <w:pStyle w:val="a4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="0038077F" w:rsidRPr="0038077F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 w:rsidRDefault="0052689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9E6" w:rsidRDefault="00E509E6" w:rsidP="0052689E">
      <w:r>
        <w:separator/>
      </w:r>
    </w:p>
  </w:footnote>
  <w:footnote w:type="continuationSeparator" w:id="1">
    <w:p w:rsidR="00E509E6" w:rsidRDefault="00E509E6" w:rsidP="005268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 w:rsidRDefault="00637F0B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 w:rsidRPr="00637F0B"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147955</wp:posOffset>
          </wp:positionV>
          <wp:extent cx="485775" cy="488950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8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RDefault="00A45665" w:rsidP="002A1AB3">
    <w:pPr>
      <w:pStyle w:val="a5"/>
      <w:pBdr>
        <w:bottom w:val="none" w:sz="0" w:space="0" w:color="auto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 w:rsidRPr="00A45665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53.5pt;margin-top:2.15pt;width:256.5pt;height:34.0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:rsidR="0052689E" w:rsidRPr="001F3A00" w:rsidRDefault="00327A46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RDefault="00913327" w:rsidP="00637F0B">
    <w:pPr>
      <w:pStyle w:val="a5"/>
      <w:pBdr>
        <w:bottom w:val="none" w:sz="0" w:space="1" w:color="auto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 w:rsidRDefault="00A45665">
    <w:r>
      <w:pict>
        <v:line id="_x0000_s1027" style="position:absolute;left:0;text-align:left;z-index:251658752" from="-.45pt,3pt" to="492.75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 strokecolor="black [3213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179448"/>
    <w:multiLevelType w:val="singleLevel"/>
    <w:tmpl w:val="9F1794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2E32669"/>
    <w:multiLevelType w:val="multilevel"/>
    <w:tmpl w:val="52E32669"/>
    <w:lvl w:ilvl="0">
      <w:start w:val="1"/>
      <w:numFmt w:val="decimal"/>
      <w:lvlText w:val="%1、"/>
      <w:lvlJc w:val="left"/>
      <w:pPr>
        <w:ind w:left="360" w:hanging="360"/>
      </w:pPr>
      <w:rPr>
        <w:rFonts w:ascii="Calibri" w:hAnsi="Calibri" w:cs="Calibri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ED"/>
    <w:rsid w:val="00011C04"/>
    <w:rsid w:val="00050965"/>
    <w:rsid w:val="00073678"/>
    <w:rsid w:val="000760F0"/>
    <w:rsid w:val="000E0AD4"/>
    <w:rsid w:val="001278A9"/>
    <w:rsid w:val="00133E54"/>
    <w:rsid w:val="001C31AF"/>
    <w:rsid w:val="001E4C67"/>
    <w:rsid w:val="001F3A00"/>
    <w:rsid w:val="00225D33"/>
    <w:rsid w:val="002408FD"/>
    <w:rsid w:val="002956DE"/>
    <w:rsid w:val="002A1AB3"/>
    <w:rsid w:val="002C1D83"/>
    <w:rsid w:val="002E637F"/>
    <w:rsid w:val="002E7729"/>
    <w:rsid w:val="00300A64"/>
    <w:rsid w:val="003022D8"/>
    <w:rsid w:val="00327A46"/>
    <w:rsid w:val="0034250A"/>
    <w:rsid w:val="0038077F"/>
    <w:rsid w:val="003C0BC5"/>
    <w:rsid w:val="003C1908"/>
    <w:rsid w:val="00485BFF"/>
    <w:rsid w:val="004A5D8B"/>
    <w:rsid w:val="004B5271"/>
    <w:rsid w:val="0052689E"/>
    <w:rsid w:val="00554315"/>
    <w:rsid w:val="005D6DF3"/>
    <w:rsid w:val="005F1D87"/>
    <w:rsid w:val="00623175"/>
    <w:rsid w:val="00624F61"/>
    <w:rsid w:val="00637F0B"/>
    <w:rsid w:val="0065383A"/>
    <w:rsid w:val="00663751"/>
    <w:rsid w:val="00692A90"/>
    <w:rsid w:val="006A6E9A"/>
    <w:rsid w:val="006D2CD6"/>
    <w:rsid w:val="006D52A4"/>
    <w:rsid w:val="006F3E44"/>
    <w:rsid w:val="00721816"/>
    <w:rsid w:val="00723252"/>
    <w:rsid w:val="0078189A"/>
    <w:rsid w:val="00784DEA"/>
    <w:rsid w:val="007A0F5A"/>
    <w:rsid w:val="007C0B19"/>
    <w:rsid w:val="007D5F22"/>
    <w:rsid w:val="007F41E0"/>
    <w:rsid w:val="0080377F"/>
    <w:rsid w:val="0080524A"/>
    <w:rsid w:val="00833A27"/>
    <w:rsid w:val="008526DE"/>
    <w:rsid w:val="008558E3"/>
    <w:rsid w:val="00863569"/>
    <w:rsid w:val="008671D4"/>
    <w:rsid w:val="00875194"/>
    <w:rsid w:val="008B6FD5"/>
    <w:rsid w:val="008E541E"/>
    <w:rsid w:val="00913327"/>
    <w:rsid w:val="009170DD"/>
    <w:rsid w:val="00984007"/>
    <w:rsid w:val="00995C3D"/>
    <w:rsid w:val="009A3C5D"/>
    <w:rsid w:val="009B5D63"/>
    <w:rsid w:val="009C174B"/>
    <w:rsid w:val="009C6468"/>
    <w:rsid w:val="009E059D"/>
    <w:rsid w:val="009F0F35"/>
    <w:rsid w:val="00A17237"/>
    <w:rsid w:val="00A45665"/>
    <w:rsid w:val="00A46F7E"/>
    <w:rsid w:val="00A47053"/>
    <w:rsid w:val="00A51DEF"/>
    <w:rsid w:val="00A91CDC"/>
    <w:rsid w:val="00AD21F7"/>
    <w:rsid w:val="00AF284A"/>
    <w:rsid w:val="00B11CE0"/>
    <w:rsid w:val="00B13EA2"/>
    <w:rsid w:val="00BF6FA9"/>
    <w:rsid w:val="00C51983"/>
    <w:rsid w:val="00C8097F"/>
    <w:rsid w:val="00CA1213"/>
    <w:rsid w:val="00CC198D"/>
    <w:rsid w:val="00D07B46"/>
    <w:rsid w:val="00D22BBD"/>
    <w:rsid w:val="00D772D0"/>
    <w:rsid w:val="00D83605"/>
    <w:rsid w:val="00D87CED"/>
    <w:rsid w:val="00DB3D48"/>
    <w:rsid w:val="00DE2C42"/>
    <w:rsid w:val="00E23E39"/>
    <w:rsid w:val="00E40B10"/>
    <w:rsid w:val="00E509E6"/>
    <w:rsid w:val="00E66BC1"/>
    <w:rsid w:val="00E76A36"/>
    <w:rsid w:val="00EA39D0"/>
    <w:rsid w:val="00ED2A49"/>
    <w:rsid w:val="00EF1E70"/>
    <w:rsid w:val="00EF43C5"/>
    <w:rsid w:val="00F0632F"/>
    <w:rsid w:val="00F32A8C"/>
    <w:rsid w:val="00F6099A"/>
    <w:rsid w:val="00F747DF"/>
    <w:rsid w:val="00FB23C0"/>
    <w:rsid w:val="00FB458D"/>
    <w:rsid w:val="00FB7832"/>
    <w:rsid w:val="00FC2F47"/>
    <w:rsid w:val="00FE3123"/>
    <w:rsid w:val="00FE70F4"/>
    <w:rsid w:val="00FF6ED3"/>
    <w:rsid w:val="05C53CC8"/>
    <w:rsid w:val="06B6206D"/>
    <w:rsid w:val="0D7D3331"/>
    <w:rsid w:val="13F03DB7"/>
    <w:rsid w:val="200265F0"/>
    <w:rsid w:val="22335E64"/>
    <w:rsid w:val="223503F0"/>
    <w:rsid w:val="2F286A34"/>
    <w:rsid w:val="34B279C1"/>
    <w:rsid w:val="3C9B18E8"/>
    <w:rsid w:val="49286765"/>
    <w:rsid w:val="613D6C31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68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124</Words>
  <Characters>713</Characters>
  <Application>Microsoft Office Word</Application>
  <DocSecurity>0</DocSecurity>
  <Lines>5</Lines>
  <Paragraphs>1</Paragraphs>
  <ScaleCrop>false</ScaleCrop>
  <Company>Aliyun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53</cp:revision>
  <cp:lastPrinted>2017-02-16T05:50:00Z</cp:lastPrinted>
  <dcterms:created xsi:type="dcterms:W3CDTF">2015-10-14T00:38:00Z</dcterms:created>
  <dcterms:modified xsi:type="dcterms:W3CDTF">2022-02-27T01:59:00Z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