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沈阳市中兴防爆电器总厂有限公司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2022年02月23日 上午至2022年02月23日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footerReference r:id="rId4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CC061B"/>
    <w:rsid w:val="5B190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2022-02-23T07:10:11Z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D97831368542416CBC6B39450583DF9E</vt:lpwstr>
  </property>
</Properties>
</file>