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宋体"/>
          <w:b/>
          <w:sz w:val="22"/>
          <w:szCs w:val="22"/>
          <w:lang w:eastAsia="zh-CN"/>
        </w:rPr>
        <w:drawing>
          <wp:anchor distT="0" distB="0" distL="114300" distR="114300" simplePos="0" relativeHeight="251659264" behindDoc="0" locked="0" layoutInCell="1" allowOverlap="1">
            <wp:simplePos x="0" y="0"/>
            <wp:positionH relativeFrom="column">
              <wp:posOffset>-264160</wp:posOffset>
            </wp:positionH>
            <wp:positionV relativeFrom="paragraph">
              <wp:posOffset>-493395</wp:posOffset>
            </wp:positionV>
            <wp:extent cx="7075805" cy="10026650"/>
            <wp:effectExtent l="0" t="0" r="10795" b="6350"/>
            <wp:wrapNone/>
            <wp:docPr id="1" name="图片 1" descr="8e0a51fc769667143e5a89117be64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e0a51fc769667143e5a89117be64c5"/>
                    <pic:cNvPicPr>
                      <a:picLocks noChangeAspect="1"/>
                    </pic:cNvPicPr>
                  </pic:nvPicPr>
                  <pic:blipFill>
                    <a:blip r:embed="rId6"/>
                    <a:stretch>
                      <a:fillRect/>
                    </a:stretch>
                  </pic:blipFill>
                  <pic:spPr>
                    <a:xfrm>
                      <a:off x="0" y="0"/>
                      <a:ext cx="7075805" cy="1002665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常州二维暖烯科技有限公司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1151-2021-EO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r>
              <w:rPr>
                <w:rFonts w:hint="eastAsia"/>
                <w:sz w:val="22"/>
                <w:szCs w:val="22"/>
                <w:lang w:eastAsia="zh-CN"/>
              </w:rPr>
              <w:t>☑</w:t>
            </w:r>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2022年06月26日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2022年06月26日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rFonts w:hint="eastAsia" w:eastAsia="宋体"/>
                <w:b/>
                <w:sz w:val="22"/>
                <w:szCs w:val="22"/>
                <w:lang w:eastAsia="zh-CN"/>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2022年06月26日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22752F06"/>
    <w:rsid w:val="32C72E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2022-07-23T22:04:29Z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2052-11.1.0.11875</vt:lpwstr>
  </property>
</Properties>
</file>