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0106-2022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10370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60"/>
        <w:gridCol w:w="1800"/>
        <w:gridCol w:w="1610"/>
        <w:gridCol w:w="120"/>
        <w:gridCol w:w="1640"/>
        <w:gridCol w:w="660"/>
        <w:gridCol w:w="91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40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灯柱钢板厚度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420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tabs>
                <w:tab w:val="right" w:pos="1943"/>
              </w:tabs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150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原材料验收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原材料进场验收规定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0370" w:type="dxa"/>
            <w:gridSpan w:val="9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被测参数要求（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）mm，T</w:t>
            </w:r>
            <w:r>
              <w:t>=</w:t>
            </w:r>
            <w:r>
              <w:rPr>
                <w:rFonts w:hint="eastAsia" w:ascii="宋体" w:hAnsi="宋体"/>
                <w:lang w:val="en-US" w:eastAsia="zh-CN"/>
              </w:rPr>
              <w:t>±</w:t>
            </w:r>
            <w:r>
              <w:rPr>
                <w:rFonts w:hint="eastAsia"/>
                <w:lang w:val="en-US" w:eastAsia="zh-CN"/>
              </w:rPr>
              <w:t xml:space="preserve">0.4 </w:t>
            </w:r>
            <w:r>
              <w:rPr>
                <w:rFonts w:hint="eastAsia"/>
              </w:rPr>
              <w:t>mm</w:t>
            </w:r>
          </w:p>
          <w:p>
            <w:pPr>
              <w:ind w:firstLine="210" w:firstLine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2.△允≤1/3Ｔ =±0.4×1/3=±0.13mm </w:t>
            </w:r>
          </w:p>
          <w:p>
            <w:pPr>
              <w:tabs>
                <w:tab w:val="left" w:pos="2023"/>
              </w:tabs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测量设备的测量范围（0－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测量设备的示值误差±0.03mm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  <w:p>
            <w:pPr>
              <w:jc w:val="center"/>
            </w:pPr>
            <w:r>
              <w:rPr>
                <w:rFonts w:hint="eastAsia"/>
              </w:rPr>
              <w:t>/编号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5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游标卡尺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编号51029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（0－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820014357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10370" w:type="dxa"/>
            <w:gridSpan w:val="9"/>
            <w:vAlign w:val="top"/>
          </w:tcPr>
          <w:p>
            <w:r>
              <w:rPr>
                <w:rFonts w:hint="eastAsia"/>
              </w:rPr>
              <w:t>计量验证记录：</w:t>
            </w:r>
          </w:p>
          <w:p/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该</w:t>
            </w:r>
            <w:r>
              <w:rPr>
                <w:rFonts w:hint="eastAsia"/>
              </w:rPr>
              <w:t>游标卡尺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(</w:t>
            </w:r>
            <w:r>
              <w:rPr>
                <w:rFonts w:hint="eastAsia"/>
                <w:lang w:val="en-US" w:eastAsia="zh-CN"/>
              </w:rPr>
              <w:t>型号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(0-150)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val="en-US" w:eastAsia="zh-CN"/>
              </w:rPr>
              <w:t>设备编号51029</w:t>
            </w:r>
            <w:r>
              <w:rPr>
                <w:rFonts w:hint="eastAsia"/>
              </w:rPr>
              <w:t>测量范围</w:t>
            </w:r>
            <w:r>
              <w:rPr>
                <w:rFonts w:hint="eastAsia" w:ascii="宋体" w:hAnsi="宋体" w:eastAsia="宋体" w:cs="宋体"/>
              </w:rPr>
              <w:t>(</w:t>
            </w:r>
            <w:r>
              <w:rPr>
                <w:rFonts w:hint="eastAsia"/>
              </w:rPr>
              <w:t>0－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eastAsia="宋体" w:cs="宋体"/>
              </w:rPr>
              <w:t>㎜</w:t>
            </w:r>
            <w:r>
              <w:rPr>
                <w:rFonts w:hint="eastAsia" w:eastAsia="宋体"/>
                <w:lang w:val="en-US" w:eastAsia="zh-CN"/>
              </w:rPr>
              <w:t>满足</w:t>
            </w:r>
            <w:r>
              <w:rPr>
                <w:rFonts w:hint="eastAsia"/>
              </w:rPr>
              <w:t>测量过程要求（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）mm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的测量</w:t>
            </w:r>
            <w:r>
              <w:rPr>
                <w:rFonts w:hint="eastAsia"/>
                <w:lang w:val="en-US" w:eastAsia="zh-CN"/>
              </w:rPr>
              <w:t>要求，</w:t>
            </w:r>
          </w:p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测量设备示值误差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mm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  <w:lang w:val="en-US" w:eastAsia="zh-CN"/>
              </w:rPr>
              <w:t xml:space="preserve">小于△允=±0.13mm 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汤安明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 xml:space="preserve"> 年 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</w:trPr>
        <w:tc>
          <w:tcPr>
            <w:tcW w:w="10370" w:type="dxa"/>
            <w:gridSpan w:val="9"/>
            <w:vAlign w:val="top"/>
          </w:tcPr>
          <w:p>
            <w:r>
              <w:rPr>
                <w:rFonts w:hint="eastAsia"/>
              </w:rPr>
              <w:t>认证审核记录：</w:t>
            </w:r>
          </w:p>
          <w:p/>
          <w:p>
            <w:pPr>
              <w:ind w:firstLine="315" w:firstLineChars="150"/>
            </w:pPr>
            <w:r>
              <w:rPr>
                <w:rFonts w:hint="eastAsia"/>
              </w:rPr>
              <w:t>公司已经</w:t>
            </w:r>
            <w:r>
              <w:rPr>
                <w:rFonts w:hint="eastAsia" w:ascii="宋体" w:hAnsi="宋体"/>
                <w:szCs w:val="21"/>
              </w:rPr>
              <w:t>根据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原材料进场验收规定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</w:t>
            </w:r>
            <w:r>
              <w:rPr>
                <w:rFonts w:hint="eastAsia"/>
              </w:rPr>
              <w:t>导出了过程允许不确定度和设备最大允许误差，被测参数要求识别已代表了顾客的要求，过程允许不确定度和设备最大允许误差的导出方法正确，测量设备已进行校准，验证合格，满足计量要求。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/>
          <w:p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837565</wp:posOffset>
                  </wp:positionH>
                  <wp:positionV relativeFrom="paragraph">
                    <wp:posOffset>160655</wp:posOffset>
                  </wp:positionV>
                  <wp:extent cx="955040" cy="347980"/>
                  <wp:effectExtent l="0" t="0" r="10160" b="7620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审核员签字：</w:t>
            </w:r>
            <w:bookmarkStart w:id="1" w:name="_GoBack"/>
            <w:bookmarkEnd w:id="1"/>
          </w:p>
          <w:p/>
          <w:p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146050</wp:posOffset>
                  </wp:positionV>
                  <wp:extent cx="669290" cy="356870"/>
                  <wp:effectExtent l="0" t="0" r="3810" b="11430"/>
                  <wp:wrapNone/>
                  <wp:docPr id="1" name="图片 1" descr="c03af7b548863d6f92ac297d57e5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03af7b548863d6f92ac297d57e539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审核日期：  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9.25pt;margin-top:2.15pt;height:34.05pt;width:217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93.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FC3E68"/>
    <w:rsid w:val="0F311651"/>
    <w:rsid w:val="1C1659BB"/>
    <w:rsid w:val="20E61392"/>
    <w:rsid w:val="3BB23FFE"/>
    <w:rsid w:val="47C540D6"/>
    <w:rsid w:val="5F465915"/>
    <w:rsid w:val="75856A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69</Words>
  <Characters>394</Characters>
  <Lines>3</Lines>
  <Paragraphs>1</Paragraphs>
  <TotalTime>1</TotalTime>
  <ScaleCrop>false</ScaleCrop>
  <LinksUpToDate>false</LinksUpToDate>
  <CharactersWithSpaces>462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2022-02-22T09:50:18Z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B108930DE7B043358097546AB50FF810</vt:lpwstr>
  </property>
</Properties>
</file>