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hint="eastAsia"/>
          <w:b/>
          <w:szCs w:val="21"/>
        </w:rPr>
        <w:t>晋州市谊诚纤维素有限公司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 :</w:t>
      </w:r>
      <w:bookmarkStart w:id="1" w:name="合同编号"/>
      <w:r>
        <w:rPr>
          <w:b/>
          <w:szCs w:val="21"/>
        </w:rPr>
        <w:t>0090-2022-EnMs</w:t>
      </w:r>
      <w:bookmarkEnd w:id="1"/>
    </w:p>
    <w:tbl>
      <w:tblPr>
        <w:tblStyle w:val="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5043" w:type="dxa"/>
            <w:gridSpan w:val="3"/>
          </w:tcPr>
          <w:p>
            <w:pPr>
              <w:rPr>
                <w:szCs w:val="21"/>
              </w:rPr>
            </w:pPr>
          </w:p>
          <w:p>
            <w:pPr>
              <w:spacing w:beforeLines="20"/>
              <w:rPr>
                <w:szCs w:val="21"/>
              </w:rPr>
            </w:pPr>
            <w:r>
              <w:rPr>
                <w:rFonts w:hint="eastAsia"/>
                <w:szCs w:val="21"/>
              </w:rPr>
              <w:t>变更为:</w:t>
            </w:r>
            <w:bookmarkStart w:id="3" w:name="_GoBack"/>
            <w:bookmarkEnd w:id="3"/>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88" w:type="dxa"/>
            <w:gridSpan w:val="2"/>
          </w:tcPr>
          <w:p>
            <w:pPr>
              <w:numPr>
                <w:ilvl w:val="0"/>
                <w:numId w:val="1"/>
              </w:numPr>
              <w:spacing w:beforeLines="20"/>
              <w:rPr>
                <w:b/>
                <w:szCs w:val="21"/>
              </w:rPr>
            </w:pPr>
            <w:r>
              <w:rPr>
                <w:rFonts w:hint="eastAsia"/>
                <w:b/>
                <w:szCs w:val="21"/>
              </w:rPr>
              <w:t>认证类型变更：原认证领域及证书类型:</w:t>
            </w:r>
          </w:p>
          <w:p>
            <w:pPr>
              <w:spacing w:beforeLines="20"/>
              <w:rPr>
                <w:b/>
                <w:szCs w:val="21"/>
              </w:rPr>
            </w:pPr>
            <w:r>
              <w:rPr>
                <w:rFonts w:hint="eastAsia"/>
                <w:szCs w:val="21"/>
              </w:rPr>
              <w:t xml:space="preserve">    □带CNAS标志  □不带CNAS标志</w:t>
            </w:r>
          </w:p>
          <w:p>
            <w:pPr>
              <w:rPr>
                <w:rFonts w:ascii="宋体" w:hAnsi="宋体"/>
                <w:szCs w:val="21"/>
              </w:rPr>
            </w:pPr>
          </w:p>
        </w:tc>
        <w:tc>
          <w:tcPr>
            <w:tcW w:w="5043" w:type="dxa"/>
            <w:gridSpan w:val="3"/>
          </w:tcPr>
          <w:p>
            <w:pPr>
              <w:spacing w:beforeLines="20"/>
              <w:rPr>
                <w:szCs w:val="21"/>
              </w:rPr>
            </w:pPr>
            <w:r>
              <w:rPr>
                <w:rFonts w:hint="eastAsia"/>
                <w:szCs w:val="21"/>
              </w:rPr>
              <w:t>变更为:</w:t>
            </w:r>
          </w:p>
          <w:p>
            <w:pPr>
              <w:spacing w:beforeLines="20"/>
              <w:rPr>
                <w:b/>
                <w:szCs w:val="21"/>
              </w:rPr>
            </w:pPr>
            <w:r>
              <w:rPr>
                <w:rFonts w:hint="eastAsia"/>
                <w:szCs w:val="21"/>
              </w:rPr>
              <w:t>□带CNAS标志  □不带CNAS标志</w:t>
            </w:r>
          </w:p>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Lines="20"/>
              <w:rPr>
                <w:szCs w:val="21"/>
              </w:rPr>
            </w:pPr>
            <w:r>
              <w:rPr>
                <w:rFonts w:hint="eastAsia"/>
                <w:b/>
                <w:szCs w:val="21"/>
              </w:rPr>
              <w:t>认证标准变更</w:t>
            </w:r>
            <w:r>
              <w:rPr>
                <w:rFonts w:hint="eastAsia"/>
                <w:szCs w:val="21"/>
              </w:rPr>
              <w:t>：</w:t>
            </w:r>
          </w:p>
          <w:p>
            <w:pPr>
              <w:spacing w:beforeLines="20"/>
              <w:rPr>
                <w:szCs w:val="21"/>
                <w:u w:val="single"/>
              </w:rPr>
            </w:pPr>
            <w:r>
              <w:rPr>
                <w:rFonts w:hint="eastAsia"/>
                <w:szCs w:val="21"/>
              </w:rPr>
              <w:t>原依据标准：</w:t>
            </w:r>
          </w:p>
          <w:p>
            <w:pPr>
              <w:rPr>
                <w:b/>
                <w:szCs w:val="21"/>
              </w:rPr>
            </w:pPr>
          </w:p>
        </w:tc>
        <w:tc>
          <w:tcPr>
            <w:tcW w:w="5043" w:type="dxa"/>
            <w:gridSpan w:val="3"/>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szCs w:val="21"/>
              </w:rPr>
            </w:pPr>
            <w:r>
              <w:rPr>
                <w:rFonts w:hint="eastAsia"/>
                <w:b/>
                <w:szCs w:val="21"/>
              </w:rPr>
              <w:t>认证范围变更</w:t>
            </w:r>
            <w:r>
              <w:rPr>
                <w:rFonts w:hint="eastAsia"/>
                <w:szCs w:val="21"/>
              </w:rPr>
              <w:t>：</w:t>
            </w:r>
          </w:p>
          <w:p>
            <w:pPr>
              <w:rPr>
                <w:szCs w:val="21"/>
              </w:rPr>
            </w:pPr>
            <w:r>
              <w:rPr>
                <w:rFonts w:hint="eastAsia"/>
                <w:szCs w:val="21"/>
              </w:rPr>
              <w:t>原认证范围：</w:t>
            </w:r>
            <w:bookmarkStart w:id="2" w:name="审核范围"/>
            <w:r>
              <w:rPr>
                <w:rFonts w:hint="eastAsia" w:ascii="宋体" w:hAnsi="宋体"/>
                <w:b/>
                <w:szCs w:val="21"/>
              </w:rPr>
              <w:t>羟丙基甲基纤维素的生产</w:t>
            </w:r>
            <w:bookmarkEnd w:id="2"/>
          </w:p>
          <w:p>
            <w:pPr>
              <w:rPr>
                <w:b/>
                <w:szCs w:val="21"/>
              </w:rPr>
            </w:pPr>
          </w:p>
        </w:tc>
        <w:tc>
          <w:tcPr>
            <w:tcW w:w="5043" w:type="dxa"/>
            <w:gridSpan w:val="3"/>
          </w:tcPr>
          <w:p>
            <w:pPr>
              <w:spacing w:beforeLines="20"/>
              <w:rPr>
                <w:szCs w:val="21"/>
              </w:rPr>
            </w:pPr>
            <w:r>
              <w:rPr>
                <w:rFonts w:hint="eastAsia"/>
                <w:szCs w:val="21"/>
              </w:rPr>
              <w:t>变更为:</w:t>
            </w:r>
          </w:p>
          <w:p>
            <w:pPr>
              <w:rPr>
                <w:b/>
                <w:szCs w:val="21"/>
              </w:rPr>
            </w:pPr>
            <w:r>
              <w:rPr>
                <w:rFonts w:hint="eastAsia" w:ascii="宋体" w:hAnsi="宋体"/>
                <w:b/>
                <w:szCs w:val="21"/>
              </w:rPr>
              <w:t>建筑材料用羟丙基甲基纤维素的生产和服务过程所涉及的能源管理活动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w:t>
            </w:r>
          </w:p>
        </w:tc>
        <w:tc>
          <w:tcPr>
            <w:tcW w:w="5043" w:type="dxa"/>
            <w:gridSpan w:val="3"/>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043" w:type="dxa"/>
            <w:gridSpan w:val="3"/>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szCs w:val="21"/>
              </w:rPr>
            </w:pPr>
            <w:r>
              <w:rPr>
                <w:rFonts w:hint="eastAsia"/>
                <w:b/>
                <w:szCs w:val="21"/>
              </w:rPr>
              <w:t>7．地址变更</w:t>
            </w:r>
            <w:r>
              <w:rPr>
                <w:rFonts w:hint="eastAsia"/>
                <w:szCs w:val="21"/>
              </w:rPr>
              <w:t>：</w:t>
            </w:r>
          </w:p>
          <w:p>
            <w:pPr>
              <w:rPr>
                <w:szCs w:val="21"/>
              </w:rPr>
            </w:pPr>
            <w:r>
              <w:rPr>
                <w:rFonts w:hint="eastAsia"/>
                <w:szCs w:val="21"/>
              </w:rPr>
              <w:t>原（□经营地址，□生产地址，□注册地址）：</w:t>
            </w:r>
          </w:p>
          <w:p>
            <w:pPr>
              <w:rPr>
                <w:b/>
                <w:szCs w:val="21"/>
              </w:rPr>
            </w:pPr>
          </w:p>
        </w:tc>
        <w:tc>
          <w:tcPr>
            <w:tcW w:w="5043" w:type="dxa"/>
            <w:gridSpan w:val="3"/>
          </w:tcPr>
          <w:p>
            <w:pPr>
              <w:rPr>
                <w:szCs w:val="21"/>
              </w:rPr>
            </w:pPr>
            <w:r>
              <w:rPr>
                <w:rFonts w:hint="eastAsia"/>
                <w:szCs w:val="21"/>
              </w:rPr>
              <w:t>变更为：</w:t>
            </w:r>
          </w:p>
          <w:p>
            <w:pPr>
              <w:rPr>
                <w:szCs w:val="21"/>
              </w:rPr>
            </w:pPr>
            <w:r>
              <w:rPr>
                <w:rFonts w:hint="eastAsia"/>
                <w:szCs w:val="21"/>
              </w:rPr>
              <w:t>（□经营地址，□生产地址，□注册地址）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b/>
                <w:szCs w:val="21"/>
              </w:rPr>
            </w:pPr>
            <w:r>
              <w:rPr>
                <w:rFonts w:hint="eastAsia"/>
                <w:szCs w:val="21"/>
              </w:rPr>
              <w:t>1．涉及专业代码变化：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numPr>
                <w:ilvl w:val="0"/>
                <w:numId w:val="2"/>
              </w:numPr>
              <w:rPr>
                <w:b/>
                <w:szCs w:val="21"/>
              </w:rPr>
            </w:pPr>
            <w:r>
              <w:rPr>
                <w:rFonts w:hint="eastAsia"/>
                <w:szCs w:val="21"/>
              </w:rPr>
              <w:t>变更后对应的认证范围是否被认可：□是/□否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3．涉及人日变化：□初审人日, □监审人日</w:t>
            </w:r>
          </w:p>
          <w:p>
            <w:pPr>
              <w:rPr>
                <w:szCs w:val="21"/>
                <w:u w:val="single"/>
              </w:rPr>
            </w:pPr>
            <w:r>
              <w:rPr>
                <w:rFonts w:hint="eastAsia"/>
                <w:szCs w:val="21"/>
              </w:rPr>
              <w:t>人日增减的理由</w:t>
            </w:r>
            <w:r>
              <w:rPr>
                <w:rFonts w:hint="eastAsia"/>
                <w:szCs w:val="21"/>
                <w:u w:val="single"/>
              </w:rPr>
              <w:t xml:space="preserve">：                           </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b/>
                <w:szCs w:val="21"/>
              </w:rPr>
            </w:pPr>
            <w:r>
              <w:drawing>
                <wp:inline distT="0" distB="0" distL="0" distR="0">
                  <wp:extent cx="1193800" cy="375920"/>
                  <wp:effectExtent l="0" t="0" r="0" b="5080"/>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5" cstate="print"/>
                          <a:srcRect/>
                          <a:stretch>
                            <a:fillRect/>
                          </a:stretch>
                        </pic:blipFill>
                        <pic:spPr>
                          <a:xfrm>
                            <a:off x="0" y="0"/>
                            <a:ext cx="1193800" cy="375920"/>
                          </a:xfrm>
                          <a:prstGeom prst="rect">
                            <a:avLst/>
                          </a:prstGeom>
                          <a:noFill/>
                          <a:ln w="9525">
                            <a:noFill/>
                            <a:miter lim="800000"/>
                            <a:headEnd/>
                            <a:tailEnd/>
                          </a:ln>
                        </pic:spPr>
                      </pic:pic>
                    </a:graphicData>
                  </a:graphic>
                </wp:inline>
              </w:drawing>
            </w:r>
          </w:p>
        </w:tc>
        <w:tc>
          <w:tcPr>
            <w:tcW w:w="2457" w:type="dxa"/>
          </w:tcPr>
          <w:p>
            <w:pPr>
              <w:rPr>
                <w:b/>
                <w:szCs w:val="21"/>
              </w:rPr>
            </w:pPr>
            <w:r>
              <w:rPr>
                <w:rFonts w:hint="eastAsia"/>
                <w:b/>
                <w:szCs w:val="21"/>
              </w:rPr>
              <w:t xml:space="preserve">日期: </w:t>
            </w:r>
          </w:p>
        </w:tc>
        <w:tc>
          <w:tcPr>
            <w:tcW w:w="2460" w:type="dxa"/>
          </w:tcPr>
          <w:p>
            <w:pPr>
              <w:rPr>
                <w:b/>
                <w:szCs w:val="21"/>
              </w:rPr>
            </w:pPr>
            <w:r>
              <w:rPr>
                <w:rFonts w:hint="eastAsia"/>
                <w:b/>
                <w:szCs w:val="21"/>
              </w:rPr>
              <w:t>2022.2.17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457" w:type="dxa"/>
          </w:tcPr>
          <w:p>
            <w:pPr>
              <w:rPr>
                <w:b/>
                <w:szCs w:val="21"/>
              </w:rPr>
            </w:pPr>
            <w:r>
              <w:rPr>
                <w:rFonts w:hint="eastAsia"/>
                <w:b/>
                <w:szCs w:val="21"/>
              </w:rPr>
              <w:t>市场部/日期</w:t>
            </w:r>
          </w:p>
          <w:p>
            <w:pPr>
              <w:rPr>
                <w:b/>
                <w:szCs w:val="21"/>
              </w:rPr>
            </w:pPr>
          </w:p>
          <w:p>
            <w:pPr>
              <w:rPr>
                <w:b/>
                <w:szCs w:val="21"/>
              </w:rPr>
            </w:pPr>
            <w:r>
              <w:rPr>
                <w:rFonts w:hint="eastAsia"/>
                <w:b/>
                <w:szCs w:val="21"/>
              </w:rPr>
              <w:t>骆海燕 2022.2.17</w:t>
            </w:r>
          </w:p>
        </w:tc>
        <w:tc>
          <w:tcPr>
            <w:tcW w:w="2457" w:type="dxa"/>
            <w:gridSpan w:val="2"/>
          </w:tcPr>
          <w:p>
            <w:pPr>
              <w:rPr>
                <w:b/>
                <w:szCs w:val="21"/>
              </w:rPr>
            </w:pPr>
            <w:r>
              <w:rPr>
                <w:rFonts w:hint="eastAsia"/>
                <w:b/>
                <w:szCs w:val="21"/>
              </w:rPr>
              <w:t>审核部/日期</w:t>
            </w:r>
          </w:p>
          <w:p>
            <w:pPr>
              <w:rPr>
                <w:b/>
                <w:szCs w:val="21"/>
              </w:rPr>
            </w:pPr>
            <w:r>
              <w:rPr>
                <w:b/>
                <w:szCs w:val="21"/>
              </w:rPr>
              <w:t>李凤娟</w:t>
            </w:r>
          </w:p>
          <w:p>
            <w:pPr>
              <w:rPr>
                <w:szCs w:val="21"/>
              </w:rPr>
            </w:pPr>
            <w:r>
              <w:rPr>
                <w:rFonts w:hint="eastAsia"/>
                <w:szCs w:val="21"/>
              </w:rPr>
              <w:t>2022.2.17</w:t>
            </w:r>
          </w:p>
        </w:tc>
        <w:tc>
          <w:tcPr>
            <w:tcW w:w="2457" w:type="dxa"/>
          </w:tcPr>
          <w:p>
            <w:pPr>
              <w:rPr>
                <w:b/>
                <w:szCs w:val="21"/>
              </w:rPr>
            </w:pPr>
            <w:r>
              <w:rPr>
                <w:rFonts w:hint="eastAsia"/>
                <w:b/>
                <w:szCs w:val="21"/>
              </w:rPr>
              <w:t>技术部（必要时）/日期</w:t>
            </w:r>
          </w:p>
          <w:p>
            <w:pPr>
              <w:jc w:val="center"/>
              <w:rPr>
                <w:b/>
                <w:szCs w:val="21"/>
              </w:rPr>
            </w:pPr>
          </w:p>
        </w:tc>
        <w:tc>
          <w:tcPr>
            <w:tcW w:w="2460" w:type="dxa"/>
          </w:tcPr>
          <w:p>
            <w:pPr>
              <w:rPr>
                <w:b/>
                <w:szCs w:val="21"/>
              </w:rPr>
            </w:pPr>
            <w:r>
              <w:rPr>
                <w:rFonts w:hint="eastAsia"/>
                <w:b/>
                <w:szCs w:val="21"/>
              </w:rPr>
              <w:t>主管领导（必要时）/日期</w:t>
            </w:r>
          </w:p>
          <w:p>
            <w:pPr>
              <w:rPr>
                <w:b/>
                <w:szCs w:val="21"/>
              </w:rPr>
            </w:pPr>
            <w:r>
              <w:rPr>
                <w:rFonts w:hint="eastAsia"/>
                <w:b/>
                <w:szCs w:val="21"/>
              </w:rPr>
              <w:t>刘达军</w:t>
            </w:r>
          </w:p>
          <w:p>
            <w:pPr>
              <w:rPr>
                <w:b/>
                <w:szCs w:val="21"/>
              </w:rPr>
            </w:pPr>
            <w:r>
              <w:rPr>
                <w:rFonts w:hint="eastAsia"/>
                <w:b/>
                <w:szCs w:val="21"/>
              </w:rPr>
              <w:t>2022.2.17</w:t>
            </w:r>
          </w:p>
        </w:tc>
      </w:tr>
    </w:tbl>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910"/>
        <w:tab w:val="left" w:pos="9142"/>
      </w:tabs>
      <w:spacing w:line="320" w:lineRule="exact"/>
      <w:ind w:left="-86" w:leftChars="-41" w:firstLine="945" w:firstLineChars="450"/>
      <w:jc w:val="left"/>
    </w:pP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8890" b="10160"/>
              <wp:wrapNone/>
              <wp:docPr id="3" name="文本框 1"/>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jZt5nXAAAACQEAAA8AAAAAAAAAAQAgAAAAIgAAAGRycy9kb3du&#10;cmV2LnhtbFBLAQIUABQAAAAIAIdO4kBiGkK7xwEAAIUDAAAOAAAAAAAAAAEAIAAAACYBAABkcnMv&#10;ZTJvRG9jLnhtbFBLBQYAAAAABgAGAFkBAABf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t>北京国标联合认证有限公司</w:t>
    </w:r>
    <w:r>
      <w:tab/>
    </w:r>
    <w:r>
      <w:tab/>
    </w:r>
    <w:r>
      <w:tab/>
    </w:r>
  </w:p>
  <w:p>
    <w:pPr>
      <w:pBdr>
        <w:bottom w:val="single" w:color="auto" w:sz="4" w:space="1"/>
      </w:pBdr>
      <w:spacing w:line="320" w:lineRule="exact"/>
      <w:ind w:firstLine="756" w:firstLineChars="400"/>
      <w:jc w:val="left"/>
    </w:pPr>
    <w:r>
      <w:rPr>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47"/>
    <w:rsid w:val="009B5645"/>
    <w:rsid w:val="00BF437C"/>
    <w:rsid w:val="00C17558"/>
    <w:rsid w:val="00D50147"/>
    <w:rsid w:val="00D92D9E"/>
    <w:rsid w:val="00FA2C4F"/>
    <w:rsid w:val="09EF5417"/>
    <w:rsid w:val="2A5D5F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Pages>
  <Words>88</Words>
  <Characters>508</Characters>
  <Lines>4</Lines>
  <Paragraphs>1</Paragraphs>
  <TotalTime>3</TotalTime>
  <ScaleCrop>false</ScaleCrop>
  <LinksUpToDate>false</LinksUpToDate>
  <CharactersWithSpaces>595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丽英</cp:lastModifiedBy>
  <cp:lastPrinted>2016-01-28T05:47:00Z</cp:lastPrinted>
  <dcterms:modified xsi:type="dcterms:W3CDTF">2022-02-17T03:21:59Z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DEFA858AA07D44D793A108DF82F65B39</vt:lpwstr>
  </property>
  <property fmtid="{D5CDD505-2E9C-101B-9397-08002B2CF9AE}" pid="4" name="KSOProductBuildVer">
    <vt:lpwstr>2052-11.1.0.10314</vt:lpwstr>
  </property>
</Properties>
</file>