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0110-2021-QEO-2022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丽水市新时代教育印刷有限公司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林兵</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Q:ISC-Q-2021-1336,E:ISC-E-2021-0917,O:ISC-O-2021-0849</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913311007314947294</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Q:20,E:20,O:20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丽水市新时代教育印刷有限公司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Q：作业本和平装书的设计、生产</w:t>
            </w:r>
          </w:p>
          <w:p w:rsidR="00E604D8">
            <w:pPr>
              <w:snapToGrid w:val="0"/>
              <w:spacing w:line="0" w:lineRule="atLeast"/>
              <w:jc w:val="left"/>
              <w:rPr>
                <w:sz w:val="22"/>
                <w:szCs w:val="22"/>
              </w:rPr>
            </w:pPr>
            <w:r>
              <w:rPr>
                <w:sz w:val="22"/>
                <w:szCs w:val="22"/>
              </w:rPr>
              <w:t>E：作业本和平装书的设计、生产所涉及场所的相关环境管理活动</w:t>
            </w:r>
          </w:p>
          <w:p w:rsidR="00E604D8">
            <w:pPr>
              <w:snapToGrid w:val="0"/>
              <w:spacing w:line="0" w:lineRule="atLeast"/>
              <w:jc w:val="left"/>
              <w:rPr>
                <w:sz w:val="22"/>
                <w:szCs w:val="22"/>
              </w:rPr>
            </w:pPr>
            <w:r>
              <w:rPr>
                <w:sz w:val="22"/>
                <w:szCs w:val="22"/>
              </w:rPr>
              <w:t>O：作业本和平装书的设计、生产所涉及场所的相关职业健康安全管理活动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浙江丽水市水阁工业园区清波路6号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浙江丽水市水阁工业园区清波路6号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丽水市新时代教育印刷有限公司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Q:ISC-Q-2021-1336,E:ISC-E-2021-0917,O:ISC-O-2021-0849</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浙江丽水市水阁工业园区清波路6号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