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3" w:rsidRDefault="00594F8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7A5963" w:rsidRDefault="00594F8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0100-2021-2022</w:t>
      </w:r>
      <w:bookmarkEnd w:id="0"/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9"/>
        <w:gridCol w:w="1100"/>
        <w:gridCol w:w="1194"/>
        <w:gridCol w:w="1056"/>
        <w:gridCol w:w="1278"/>
        <w:gridCol w:w="1822"/>
        <w:gridCol w:w="1178"/>
        <w:gridCol w:w="1406"/>
        <w:gridCol w:w="1099"/>
      </w:tblGrid>
      <w:tr w:rsidR="007A5963">
        <w:trPr>
          <w:trHeight w:val="62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</w:p>
        </w:tc>
        <w:tc>
          <w:tcPr>
            <w:tcW w:w="10133" w:type="dxa"/>
            <w:gridSpan w:val="8"/>
            <w:vAlign w:val="center"/>
          </w:tcPr>
          <w:p w:rsidR="007A5963" w:rsidRDefault="00594F8B">
            <w:pPr>
              <w:jc w:val="left"/>
              <w:rPr>
                <w:rFonts w:ascii="宋体" w:eastAsia="宋体" w:hAnsi="宋体" w:cs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宋体" w:hint="eastAsia"/>
                <w:szCs w:val="21"/>
              </w:rPr>
              <w:t>江苏汇环环保科技有限公司</w:t>
            </w:r>
            <w:bookmarkEnd w:id="1"/>
          </w:p>
        </w:tc>
      </w:tr>
      <w:tr w:rsidR="007A5963">
        <w:trPr>
          <w:trHeight w:val="62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编号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测量设备</w:t>
            </w:r>
          </w:p>
          <w:p w:rsidR="007A5963" w:rsidRDefault="00594F8B">
            <w:pPr>
              <w:ind w:firstLineChars="100" w:firstLine="180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:rsidR="007A5963" w:rsidRDefault="00594F8B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7A5963">
        <w:trPr>
          <w:trHeight w:val="673"/>
          <w:jc w:val="center"/>
        </w:trPr>
        <w:tc>
          <w:tcPr>
            <w:tcW w:w="1099" w:type="dxa"/>
            <w:vAlign w:val="center"/>
          </w:tcPr>
          <w:p w:rsidR="007A5963" w:rsidRDefault="00456E7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质检部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电子天平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HHHB-YQ-001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ES-E120B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Ⅰ级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砝码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E2级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江苏华质检测技术有限公司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2021年3月2日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46"/>
          <w:jc w:val="center"/>
        </w:trPr>
        <w:tc>
          <w:tcPr>
            <w:tcW w:w="1099" w:type="dxa"/>
            <w:vAlign w:val="center"/>
          </w:tcPr>
          <w:p w:rsidR="007A5963" w:rsidRDefault="00456E78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质检部</w:t>
            </w:r>
            <w:bookmarkStart w:id="2" w:name="_GoBack"/>
            <w:bookmarkEnd w:id="2"/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单标色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吸量管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HHHB-YQ-012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10mL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A级（±0.02mL）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常用玻璃量器检定装置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±(30~1)×10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  <w:vertAlign w:val="superscript"/>
              </w:rPr>
              <w:t>-4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mm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南通市计量检定测试所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2020年3月16日</w:t>
            </w:r>
          </w:p>
          <w:p w:rsidR="00F344A8" w:rsidRDefault="00F344A8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周期三年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6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质检部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数显千分尺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HHHB-YQ-037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（0-25）mm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±0.002mm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量块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四等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江苏华质检测技术有限公司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2022年1月17日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6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质检部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电压电流信号发生器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HHHB-YQ-040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VICTOR 04</w:t>
            </w: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±0.05%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数字多用表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DCV:±(0.00035%读数+0.00002%量程)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DCA:±(0.0012%读数+0.0002%量程)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江苏华质检测技术有限公司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2022年1月17日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6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研发部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绝缘电阻表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HHHB-YQ-003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ZC25-3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10级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（±10%）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兆欧表检定装置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电压：1.0级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电阻：1.0级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江苏华质检测技术有限公司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2021年3月2日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6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研发部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数字存储示波器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HHHB-YQ-021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TBS 1102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±3%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数字多用表Ur=0.002%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示波器校准仪Ur=0.01%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广东中准检测有限公司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2021年3月2日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6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U型压力计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HHHB-YQ-023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（0-1000）Pa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1级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精密数字压力表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0.05级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中国航发南方工业有限公司计量实验室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2021年5月7日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568"/>
          <w:jc w:val="center"/>
        </w:trPr>
        <w:tc>
          <w:tcPr>
            <w:tcW w:w="1099" w:type="dxa"/>
            <w:vAlign w:val="center"/>
          </w:tcPr>
          <w:p w:rsidR="007A5963" w:rsidRDefault="00594F8B">
            <w:pPr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生产部</w:t>
            </w:r>
          </w:p>
        </w:tc>
        <w:tc>
          <w:tcPr>
            <w:tcW w:w="1100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微型流速仪</w:t>
            </w:r>
          </w:p>
        </w:tc>
        <w:tc>
          <w:tcPr>
            <w:tcW w:w="1194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HHHB-YQ-026</w:t>
            </w:r>
          </w:p>
        </w:tc>
        <w:tc>
          <w:tcPr>
            <w:tcW w:w="105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VPT511NF-S</w:t>
            </w:r>
          </w:p>
        </w:tc>
        <w:tc>
          <w:tcPr>
            <w:tcW w:w="12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±2.0%</w:t>
            </w:r>
          </w:p>
        </w:tc>
        <w:tc>
          <w:tcPr>
            <w:tcW w:w="1822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水银温度计U=1.5%,k=2</w:t>
            </w:r>
          </w:p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补偿式微压计、流速仪校准装置</w:t>
            </w:r>
          </w:p>
        </w:tc>
        <w:tc>
          <w:tcPr>
            <w:tcW w:w="1178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北京市计量检测科学研究院</w:t>
            </w:r>
          </w:p>
        </w:tc>
        <w:tc>
          <w:tcPr>
            <w:tcW w:w="1406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kern w:val="0"/>
                <w:sz w:val="20"/>
                <w:szCs w:val="20"/>
              </w:rPr>
              <w:t>2021年9月1日</w:t>
            </w:r>
          </w:p>
        </w:tc>
        <w:tc>
          <w:tcPr>
            <w:tcW w:w="1099" w:type="dxa"/>
            <w:vAlign w:val="center"/>
          </w:tcPr>
          <w:p w:rsidR="007A5963" w:rsidRDefault="00594F8B">
            <w:pPr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w w:val="80"/>
                <w:sz w:val="20"/>
                <w:szCs w:val="20"/>
              </w:rPr>
              <w:t>√</w:t>
            </w:r>
          </w:p>
        </w:tc>
      </w:tr>
      <w:tr w:rsidR="007A5963">
        <w:trPr>
          <w:trHeight w:val="2090"/>
          <w:jc w:val="center"/>
        </w:trPr>
        <w:tc>
          <w:tcPr>
            <w:tcW w:w="11232" w:type="dxa"/>
            <w:gridSpan w:val="9"/>
          </w:tcPr>
          <w:p w:rsidR="007A5963" w:rsidRDefault="00594F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A5963" w:rsidRDefault="00594F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7A5963" w:rsidRDefault="007A5963">
            <w:pPr>
              <w:rPr>
                <w:rFonts w:ascii="宋体" w:hAnsi="宋体"/>
                <w:szCs w:val="21"/>
              </w:rPr>
            </w:pPr>
          </w:p>
          <w:p w:rsidR="007A5963" w:rsidRDefault="00594F8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、《外部供方管理程序》，《量值溯源管理程序》，公司未建最高计量标准，公司测量设备全部委托江苏华质检测技术有限公司、南通市计量检定测试所、北京市计量检测科学研究院</w:t>
            </w:r>
            <w:r w:rsidR="00456E7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 w:rsidR="00456E78" w:rsidRPr="00456E7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广东中准检测有限公司</w:t>
            </w:r>
            <w:r w:rsidR="00456E7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及</w:t>
            </w:r>
            <w:r w:rsidR="00456E78" w:rsidRPr="00456E7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中国航发南方工业有限公司计量实验室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检定证书由行政部保存。根据抽查情况，该公司的校准情况符合溯源性要求。</w:t>
            </w:r>
          </w:p>
          <w:p w:rsidR="007A5963" w:rsidRDefault="007A5963">
            <w:pPr>
              <w:rPr>
                <w:rFonts w:ascii="宋体" w:hAnsi="宋体"/>
                <w:color w:val="0000FF"/>
                <w:szCs w:val="21"/>
              </w:rPr>
            </w:pPr>
          </w:p>
          <w:p w:rsidR="007A5963" w:rsidRDefault="007A5963">
            <w:pPr>
              <w:rPr>
                <w:szCs w:val="21"/>
              </w:rPr>
            </w:pPr>
          </w:p>
          <w:p w:rsidR="007A5963" w:rsidRDefault="007A596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A5963">
        <w:trPr>
          <w:trHeight w:val="557"/>
          <w:jc w:val="center"/>
        </w:trPr>
        <w:tc>
          <w:tcPr>
            <w:tcW w:w="11232" w:type="dxa"/>
            <w:gridSpan w:val="9"/>
          </w:tcPr>
          <w:p w:rsidR="007A5963" w:rsidRDefault="00594F8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7A5963" w:rsidRDefault="00594F8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456E78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242C2154">
                  <wp:extent cx="810985" cy="32598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20" cy="3250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7A5963" w:rsidRDefault="007A596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7A5963" w:rsidRDefault="007A5963"/>
    <w:p w:rsidR="007A5963" w:rsidRDefault="00594F8B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7A5963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73" w:rsidRDefault="00626273">
      <w:r>
        <w:separator/>
      </w:r>
    </w:p>
  </w:endnote>
  <w:endnote w:type="continuationSeparator" w:id="0">
    <w:p w:rsidR="00626273" w:rsidRDefault="0062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63" w:rsidRDefault="007A5963">
    <w:pPr>
      <w:pStyle w:val="a4"/>
    </w:pPr>
  </w:p>
  <w:p w:rsidR="007A5963" w:rsidRDefault="007A59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73" w:rsidRDefault="00626273">
      <w:r>
        <w:separator/>
      </w:r>
    </w:p>
  </w:footnote>
  <w:footnote w:type="continuationSeparator" w:id="0">
    <w:p w:rsidR="00626273" w:rsidRDefault="00626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63" w:rsidRDefault="00594F8B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7A5963" w:rsidRDefault="0062627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:rsidR="007A5963" w:rsidRDefault="00594F8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94F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A5963" w:rsidRDefault="00594F8B" w:rsidP="00F344A8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A5963" w:rsidRDefault="0062627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963"/>
    <w:rsid w:val="00456E78"/>
    <w:rsid w:val="00594F8B"/>
    <w:rsid w:val="00626273"/>
    <w:rsid w:val="007A5963"/>
    <w:rsid w:val="00F344A8"/>
    <w:rsid w:val="087F53D8"/>
    <w:rsid w:val="113C421A"/>
    <w:rsid w:val="1B59014D"/>
    <w:rsid w:val="31237C7C"/>
    <w:rsid w:val="44C107F6"/>
    <w:rsid w:val="545C7001"/>
    <w:rsid w:val="550F44A8"/>
    <w:rsid w:val="55E47690"/>
    <w:rsid w:val="7040755D"/>
    <w:rsid w:val="75BC0475"/>
    <w:rsid w:val="77A17B99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dcterms:created xsi:type="dcterms:W3CDTF">2015-11-02T14:51:00Z</dcterms:created>
  <dcterms:modified xsi:type="dcterms:W3CDTF">2022-02-19T08:37:00Z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667D2728984C467EB78E5C90CFE6A9B3</vt:lpwstr>
  </property>
</Properties>
</file>