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E6" w:rsidRDefault="00886BF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0100-2021-2022</w:t>
      </w:r>
      <w:bookmarkEnd w:id="0"/>
    </w:p>
    <w:p w:rsidR="005416E6" w:rsidRDefault="00886BFB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6"/>
        <w:tblW w:w="10314" w:type="dxa"/>
        <w:jc w:val="center"/>
        <w:tblLayout w:type="fixed"/>
        <w:tblLook w:val="04A0" w:firstRow="1" w:lastRow="0" w:firstColumn="1" w:lastColumn="0" w:noHBand="0" w:noVBand="1"/>
      </w:tblPr>
      <w:tblGrid>
        <w:gridCol w:w="1301"/>
        <w:gridCol w:w="650"/>
        <w:gridCol w:w="850"/>
        <w:gridCol w:w="1239"/>
        <w:gridCol w:w="835"/>
        <w:gridCol w:w="2268"/>
        <w:gridCol w:w="207"/>
        <w:gridCol w:w="1272"/>
        <w:gridCol w:w="1692"/>
      </w:tblGrid>
      <w:tr w:rsidR="005416E6" w:rsidTr="00A91433">
        <w:trPr>
          <w:trHeight w:val="427"/>
          <w:jc w:val="center"/>
        </w:trPr>
        <w:tc>
          <w:tcPr>
            <w:tcW w:w="1951" w:type="dxa"/>
            <w:gridSpan w:val="2"/>
            <w:vAlign w:val="center"/>
          </w:tcPr>
          <w:p w:rsidR="005416E6" w:rsidRDefault="00886BF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测量过程名称</w:t>
            </w:r>
          </w:p>
        </w:tc>
        <w:tc>
          <w:tcPr>
            <w:tcW w:w="2924" w:type="dxa"/>
            <w:gridSpan w:val="3"/>
            <w:vAlign w:val="center"/>
          </w:tcPr>
          <w:p w:rsidR="005416E6" w:rsidRDefault="00886BF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污染源挥发性有机物在线监测系统线性误差</w:t>
            </w:r>
            <w:r w:rsidR="004C6E03">
              <w:rPr>
                <w:rFonts w:hint="eastAsia"/>
                <w:color w:val="000000" w:themeColor="text1"/>
              </w:rPr>
              <w:t>检测过程</w:t>
            </w:r>
          </w:p>
        </w:tc>
        <w:tc>
          <w:tcPr>
            <w:tcW w:w="2268" w:type="dxa"/>
            <w:vAlign w:val="center"/>
          </w:tcPr>
          <w:p w:rsidR="005416E6" w:rsidRDefault="00886BF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被测参数要求</w:t>
            </w: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含公差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3171" w:type="dxa"/>
            <w:gridSpan w:val="3"/>
            <w:vAlign w:val="center"/>
          </w:tcPr>
          <w:p w:rsidR="005416E6" w:rsidRDefault="00886BFB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±2%满量程</w:t>
            </w:r>
          </w:p>
          <w:p w:rsidR="005416E6" w:rsidRDefault="00886BFB" w:rsidP="004C6E03">
            <w:pPr>
              <w:jc w:val="center"/>
              <w:rPr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（满量程为</w:t>
            </w:r>
            <w:r>
              <w:rPr>
                <w:rFonts w:hint="eastAsia"/>
                <w:color w:val="000000" w:themeColor="text1"/>
              </w:rPr>
              <w:t>200</w:t>
            </w:r>
            <w:r>
              <w:rPr>
                <w:rFonts w:eastAsia="宋体" w:hAnsi="宋体" w:hint="eastAsia"/>
                <w:color w:val="000000" w:themeColor="text1"/>
                <w:sz w:val="18"/>
                <w:szCs w:val="18"/>
              </w:rPr>
              <w:t>mg/m</w:t>
            </w:r>
            <w:r>
              <w:rPr>
                <w:rFonts w:eastAsia="宋体" w:hAnsi="宋体" w:hint="eastAsia"/>
                <w:color w:val="000000" w:themeColor="text1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)</w:t>
            </w:r>
          </w:p>
        </w:tc>
      </w:tr>
      <w:tr w:rsidR="005416E6" w:rsidTr="004C6E03">
        <w:trPr>
          <w:trHeight w:val="419"/>
          <w:jc w:val="center"/>
        </w:trPr>
        <w:tc>
          <w:tcPr>
            <w:tcW w:w="4875" w:type="dxa"/>
            <w:gridSpan w:val="5"/>
            <w:vAlign w:val="center"/>
          </w:tcPr>
          <w:p w:rsidR="005416E6" w:rsidRDefault="00886BF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被测参数要求识别依据文件</w:t>
            </w:r>
          </w:p>
        </w:tc>
        <w:tc>
          <w:tcPr>
            <w:tcW w:w="5439" w:type="dxa"/>
            <w:gridSpan w:val="4"/>
            <w:vAlign w:val="center"/>
          </w:tcPr>
          <w:p w:rsidR="005416E6" w:rsidRDefault="00886BFB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HJ 1013-2018</w:t>
            </w:r>
            <w:proofErr w:type="gramStart"/>
            <w:r>
              <w:rPr>
                <w:rFonts w:hint="eastAsia"/>
                <w:color w:val="000000" w:themeColor="text1"/>
              </w:rPr>
              <w:t>《</w:t>
            </w:r>
            <w:proofErr w:type="gramEnd"/>
            <w:r>
              <w:rPr>
                <w:rFonts w:hint="eastAsia"/>
                <w:color w:val="000000" w:themeColor="text1"/>
              </w:rPr>
              <w:t>固定污染源废气非甲烷总烃</w:t>
            </w:r>
          </w:p>
          <w:p w:rsidR="005416E6" w:rsidRDefault="00886BF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连续监测系统技术要求及检测方法</w:t>
            </w:r>
            <w:proofErr w:type="gramStart"/>
            <w:r>
              <w:rPr>
                <w:rFonts w:hint="eastAsia"/>
                <w:color w:val="000000" w:themeColor="text1"/>
              </w:rPr>
              <w:t>》</w:t>
            </w:r>
            <w:proofErr w:type="gramEnd"/>
            <w:r>
              <w:rPr>
                <w:rFonts w:hint="eastAsia"/>
                <w:color w:val="000000" w:themeColor="text1"/>
              </w:rPr>
              <w:t>6.1.4</w:t>
            </w:r>
            <w:r>
              <w:rPr>
                <w:rFonts w:hint="eastAsia"/>
                <w:color w:val="000000" w:themeColor="text1"/>
              </w:rPr>
              <w:t>线性误差</w:t>
            </w:r>
          </w:p>
        </w:tc>
      </w:tr>
      <w:tr w:rsidR="005416E6" w:rsidTr="00A91433">
        <w:trPr>
          <w:trHeight w:val="1692"/>
          <w:jc w:val="center"/>
        </w:trPr>
        <w:tc>
          <w:tcPr>
            <w:tcW w:w="10314" w:type="dxa"/>
            <w:gridSpan w:val="9"/>
          </w:tcPr>
          <w:p w:rsidR="005416E6" w:rsidRDefault="00886BF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计量要求导出方法（可另附）</w:t>
            </w:r>
          </w:p>
          <w:p w:rsidR="005416E6" w:rsidRDefault="00886BFB">
            <w:pPr>
              <w:pStyle w:val="2"/>
              <w:numPr>
                <w:ilvl w:val="0"/>
                <w:numId w:val="1"/>
              </w:numPr>
              <w:spacing w:line="300" w:lineRule="auto"/>
              <w:ind w:firstLineChars="0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测量范围导出：根据</w:t>
            </w:r>
            <w:r>
              <w:rPr>
                <w:rFonts w:hint="eastAsia"/>
                <w:color w:val="000000" w:themeColor="text1"/>
              </w:rPr>
              <w:t>HJ 1013-2018</w:t>
            </w:r>
            <w:r>
              <w:rPr>
                <w:rFonts w:hint="eastAsia"/>
                <w:color w:val="000000" w:themeColor="text1"/>
              </w:rPr>
              <w:t>之</w:t>
            </w:r>
            <w:r>
              <w:rPr>
                <w:rFonts w:hint="eastAsia"/>
                <w:color w:val="000000" w:themeColor="text1"/>
              </w:rPr>
              <w:t>7.1.3.4</w:t>
            </w:r>
            <w:r>
              <w:rPr>
                <w:rFonts w:hint="eastAsia"/>
                <w:color w:val="000000" w:themeColor="text1"/>
              </w:rPr>
              <w:t>线性误差要求测量点有四个（</w:t>
            </w:r>
            <w:r>
              <w:rPr>
                <w:rFonts w:hint="eastAsia"/>
                <w:color w:val="000000" w:themeColor="text1"/>
              </w:rPr>
              <w:t>20%</w:t>
            </w:r>
            <w:r>
              <w:rPr>
                <w:rFonts w:ascii="黑体" w:eastAsia="黑体" w:hAnsi="黑体" w:cs="黑体" w:hint="eastAsia"/>
                <w:color w:val="000000" w:themeColor="text1"/>
              </w:rPr>
              <w:t>±</w:t>
            </w:r>
            <w:r>
              <w:rPr>
                <w:rFonts w:hint="eastAsia"/>
                <w:color w:val="000000" w:themeColor="text1"/>
              </w:rPr>
              <w:t>5%</w:t>
            </w:r>
            <w:r>
              <w:rPr>
                <w:rFonts w:hint="eastAsia"/>
                <w:color w:val="000000" w:themeColor="text1"/>
              </w:rPr>
              <w:t>）满量程、（</w:t>
            </w:r>
            <w:r>
              <w:rPr>
                <w:rFonts w:hint="eastAsia"/>
                <w:color w:val="000000" w:themeColor="text1"/>
              </w:rPr>
              <w:t>40%</w:t>
            </w:r>
            <w:r>
              <w:rPr>
                <w:rFonts w:ascii="黑体" w:eastAsia="黑体" w:hAnsi="黑体" w:cs="黑体" w:hint="eastAsia"/>
                <w:color w:val="000000" w:themeColor="text1"/>
              </w:rPr>
              <w:t>±</w:t>
            </w:r>
            <w:r>
              <w:rPr>
                <w:rFonts w:hint="eastAsia"/>
                <w:color w:val="000000" w:themeColor="text1"/>
              </w:rPr>
              <w:t>5%</w:t>
            </w:r>
            <w:r>
              <w:rPr>
                <w:rFonts w:hint="eastAsia"/>
                <w:color w:val="000000" w:themeColor="text1"/>
              </w:rPr>
              <w:t>）满量程、（</w:t>
            </w:r>
            <w:r>
              <w:rPr>
                <w:rFonts w:hint="eastAsia"/>
                <w:color w:val="000000" w:themeColor="text1"/>
              </w:rPr>
              <w:t>60%</w:t>
            </w:r>
            <w:r>
              <w:rPr>
                <w:rFonts w:ascii="黑体" w:eastAsia="黑体" w:hAnsi="黑体" w:cs="黑体" w:hint="eastAsia"/>
                <w:color w:val="000000" w:themeColor="text1"/>
              </w:rPr>
              <w:t>±</w:t>
            </w:r>
            <w:r>
              <w:rPr>
                <w:rFonts w:hint="eastAsia"/>
                <w:color w:val="000000" w:themeColor="text1"/>
              </w:rPr>
              <w:t>5%</w:t>
            </w:r>
            <w:r>
              <w:rPr>
                <w:rFonts w:hint="eastAsia"/>
                <w:color w:val="000000" w:themeColor="text1"/>
              </w:rPr>
              <w:t>）满量程、（</w:t>
            </w:r>
            <w:r>
              <w:rPr>
                <w:rFonts w:hint="eastAsia"/>
                <w:color w:val="000000" w:themeColor="text1"/>
              </w:rPr>
              <w:t>80%</w:t>
            </w:r>
            <w:r>
              <w:rPr>
                <w:rFonts w:ascii="黑体" w:eastAsia="黑体" w:hAnsi="黑体" w:cs="黑体" w:hint="eastAsia"/>
                <w:color w:val="000000" w:themeColor="text1"/>
              </w:rPr>
              <w:t>±</w:t>
            </w:r>
            <w:r>
              <w:rPr>
                <w:rFonts w:hint="eastAsia"/>
                <w:color w:val="000000" w:themeColor="text1"/>
              </w:rPr>
              <w:t>5%</w:t>
            </w:r>
            <w:r>
              <w:rPr>
                <w:rFonts w:hint="eastAsia"/>
                <w:color w:val="000000" w:themeColor="text1"/>
              </w:rPr>
              <w:t>）满量程。</w:t>
            </w:r>
          </w:p>
          <w:p w:rsidR="005416E6" w:rsidRPr="00A91433" w:rsidRDefault="00886BFB" w:rsidP="00A91433">
            <w:pPr>
              <w:spacing w:line="440" w:lineRule="exact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2、测量过程不确定度推导：U=T/2Mcp=2%*2/2*2=1%  (</w:t>
            </w:r>
            <w:proofErr w:type="spellStart"/>
            <w:r>
              <w:rPr>
                <w:rFonts w:ascii="宋体" w:eastAsia="宋体" w:hAnsi="宋体" w:cs="宋体" w:hint="eastAsia"/>
                <w:color w:val="000000" w:themeColor="text1"/>
              </w:rPr>
              <w:t>Mcp</w:t>
            </w:r>
            <w:proofErr w:type="spellEnd"/>
            <w:r>
              <w:rPr>
                <w:rFonts w:ascii="宋体" w:eastAsia="宋体" w:hAnsi="宋体" w:cs="宋体" w:hint="eastAsia"/>
                <w:color w:val="000000" w:themeColor="text1"/>
              </w:rPr>
              <w:t>取2)</w:t>
            </w:r>
          </w:p>
        </w:tc>
      </w:tr>
      <w:tr w:rsidR="005416E6" w:rsidTr="00A91433">
        <w:trPr>
          <w:trHeight w:val="337"/>
          <w:jc w:val="center"/>
        </w:trPr>
        <w:tc>
          <w:tcPr>
            <w:tcW w:w="1301" w:type="dxa"/>
            <w:vMerge w:val="restart"/>
            <w:vAlign w:val="center"/>
          </w:tcPr>
          <w:p w:rsidR="00A91433" w:rsidRDefault="00886BFB" w:rsidP="00A91433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计量校准</w:t>
            </w:r>
          </w:p>
          <w:p w:rsidR="005416E6" w:rsidRDefault="00886BFB" w:rsidP="00A9143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过程</w:t>
            </w:r>
          </w:p>
        </w:tc>
        <w:tc>
          <w:tcPr>
            <w:tcW w:w="1500" w:type="dxa"/>
            <w:gridSpan w:val="2"/>
            <w:vAlign w:val="center"/>
          </w:tcPr>
          <w:p w:rsidR="005416E6" w:rsidRDefault="00886BF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39" w:type="dxa"/>
            <w:vAlign w:val="center"/>
          </w:tcPr>
          <w:p w:rsidR="005416E6" w:rsidRDefault="00886BF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3310" w:type="dxa"/>
            <w:gridSpan w:val="3"/>
            <w:vAlign w:val="center"/>
          </w:tcPr>
          <w:p w:rsidR="005416E6" w:rsidRDefault="00886BFB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5416E6" w:rsidRDefault="00886BFB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2" w:type="dxa"/>
            <w:vAlign w:val="center"/>
          </w:tcPr>
          <w:p w:rsidR="005416E6" w:rsidRDefault="00886BF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692" w:type="dxa"/>
            <w:vAlign w:val="center"/>
          </w:tcPr>
          <w:p w:rsidR="005416E6" w:rsidRDefault="00886BF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5416E6">
        <w:trPr>
          <w:trHeight w:val="337"/>
          <w:jc w:val="center"/>
        </w:trPr>
        <w:tc>
          <w:tcPr>
            <w:tcW w:w="1301" w:type="dxa"/>
            <w:vMerge/>
          </w:tcPr>
          <w:p w:rsidR="005416E6" w:rsidRDefault="005416E6">
            <w:pPr>
              <w:rPr>
                <w:color w:val="000000" w:themeColor="text1"/>
              </w:rPr>
            </w:pPr>
          </w:p>
        </w:tc>
        <w:tc>
          <w:tcPr>
            <w:tcW w:w="1500" w:type="dxa"/>
            <w:gridSpan w:val="2"/>
            <w:vMerge w:val="restart"/>
            <w:vAlign w:val="center"/>
          </w:tcPr>
          <w:p w:rsidR="005416E6" w:rsidRDefault="00886BFB">
            <w:pPr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氮中甲烷、丙烷混合气体标准物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质</w:t>
            </w:r>
          </w:p>
        </w:tc>
        <w:tc>
          <w:tcPr>
            <w:tcW w:w="1239" w:type="dxa"/>
            <w:vAlign w:val="center"/>
          </w:tcPr>
          <w:p w:rsidR="005416E6" w:rsidRDefault="00886BFB">
            <w:pPr>
              <w:jc w:val="center"/>
              <w:rPr>
                <w:color w:val="000000" w:themeColor="text1"/>
              </w:rPr>
            </w:pPr>
            <w:r>
              <w:rPr>
                <w:rFonts w:eastAsia="宋体" w:hAnsi="宋体" w:hint="eastAsia"/>
                <w:color w:val="000000" w:themeColor="text1"/>
                <w:szCs w:val="21"/>
              </w:rPr>
              <w:t>C</w:t>
            </w:r>
            <w:r>
              <w:rPr>
                <w:rFonts w:eastAsia="宋体" w:hAnsi="宋体" w:hint="eastAsia"/>
                <w:color w:val="000000" w:themeColor="text1"/>
                <w:szCs w:val="21"/>
                <w:vertAlign w:val="subscript"/>
              </w:rPr>
              <w:t>3</w:t>
            </w:r>
            <w:r>
              <w:rPr>
                <w:rFonts w:eastAsia="宋体" w:hAnsi="宋体" w:hint="eastAsia"/>
                <w:color w:val="000000" w:themeColor="text1"/>
                <w:szCs w:val="21"/>
              </w:rPr>
              <w:t>H</w:t>
            </w:r>
            <w:r>
              <w:rPr>
                <w:rFonts w:eastAsia="宋体" w:hAnsi="宋体" w:hint="eastAsia"/>
                <w:color w:val="000000" w:themeColor="text1"/>
                <w:szCs w:val="21"/>
                <w:vertAlign w:val="subscript"/>
              </w:rPr>
              <w:t>8</w:t>
            </w:r>
            <w:r>
              <w:rPr>
                <w:rFonts w:eastAsia="宋体" w:hAnsi="宋体" w:hint="eastAsia"/>
                <w:color w:val="000000" w:themeColor="text1"/>
                <w:szCs w:val="21"/>
              </w:rPr>
              <w:t>：</w:t>
            </w:r>
            <w:r>
              <w:rPr>
                <w:rFonts w:eastAsia="宋体" w:hAnsi="宋体" w:hint="eastAsia"/>
                <w:color w:val="000000" w:themeColor="text1"/>
                <w:szCs w:val="21"/>
              </w:rPr>
              <w:t>44.5</w:t>
            </w:r>
          </w:p>
        </w:tc>
        <w:tc>
          <w:tcPr>
            <w:tcW w:w="3310" w:type="dxa"/>
            <w:gridSpan w:val="3"/>
            <w:vAlign w:val="center"/>
          </w:tcPr>
          <w:p w:rsidR="005416E6" w:rsidRDefault="003126DD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rFonts w:hint="eastAsia"/>
                <w:color w:val="000000" w:themeColor="text1"/>
              </w:rPr>
              <w:t>Urel</w:t>
            </w:r>
            <w:proofErr w:type="spellEnd"/>
            <w:r>
              <w:rPr>
                <w:rFonts w:hint="eastAsia"/>
                <w:color w:val="000000" w:themeColor="text1"/>
              </w:rPr>
              <w:t>=</w:t>
            </w:r>
            <w:r w:rsidR="00886BFB">
              <w:rPr>
                <w:rFonts w:hint="eastAsia"/>
                <w:color w:val="000000" w:themeColor="text1"/>
              </w:rPr>
              <w:t>2.0</w:t>
            </w:r>
            <w:r>
              <w:rPr>
                <w:rFonts w:hint="eastAsia"/>
                <w:color w:val="000000" w:themeColor="text1"/>
              </w:rPr>
              <w:t>% k=2</w:t>
            </w:r>
          </w:p>
        </w:tc>
        <w:tc>
          <w:tcPr>
            <w:tcW w:w="1272" w:type="dxa"/>
            <w:vAlign w:val="center"/>
          </w:tcPr>
          <w:p w:rsidR="005416E6" w:rsidRDefault="00886BF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L215111166</w:t>
            </w:r>
          </w:p>
        </w:tc>
        <w:tc>
          <w:tcPr>
            <w:tcW w:w="1692" w:type="dxa"/>
          </w:tcPr>
          <w:p w:rsidR="005416E6" w:rsidRDefault="00886BF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2021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>7</w:t>
            </w:r>
            <w:r>
              <w:rPr>
                <w:rFonts w:hint="eastAsia"/>
                <w:color w:val="000000" w:themeColor="text1"/>
              </w:rPr>
              <w:t>月</w:t>
            </w:r>
          </w:p>
          <w:p w:rsidR="005416E6" w:rsidRDefault="00886BFB">
            <w:pPr>
              <w:rPr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（有效期12个月）</w:t>
            </w:r>
          </w:p>
        </w:tc>
      </w:tr>
      <w:tr w:rsidR="003126DD" w:rsidTr="005646AE">
        <w:trPr>
          <w:trHeight w:val="337"/>
          <w:jc w:val="center"/>
        </w:trPr>
        <w:tc>
          <w:tcPr>
            <w:tcW w:w="1301" w:type="dxa"/>
            <w:vMerge/>
          </w:tcPr>
          <w:p w:rsidR="003126DD" w:rsidRDefault="003126DD">
            <w:pPr>
              <w:rPr>
                <w:color w:val="000000" w:themeColor="text1"/>
              </w:rPr>
            </w:pPr>
          </w:p>
        </w:tc>
        <w:tc>
          <w:tcPr>
            <w:tcW w:w="1500" w:type="dxa"/>
            <w:gridSpan w:val="2"/>
            <w:vMerge/>
          </w:tcPr>
          <w:p w:rsidR="003126DD" w:rsidRDefault="003126DD">
            <w:pPr>
              <w:rPr>
                <w:color w:val="000000" w:themeColor="text1"/>
              </w:rPr>
            </w:pPr>
          </w:p>
        </w:tc>
        <w:tc>
          <w:tcPr>
            <w:tcW w:w="1239" w:type="dxa"/>
            <w:vAlign w:val="center"/>
          </w:tcPr>
          <w:p w:rsidR="003126DD" w:rsidRDefault="003126DD">
            <w:pPr>
              <w:jc w:val="center"/>
              <w:rPr>
                <w:color w:val="000000" w:themeColor="text1"/>
              </w:rPr>
            </w:pPr>
            <w:r>
              <w:rPr>
                <w:rFonts w:eastAsia="宋体" w:hAnsi="宋体" w:hint="eastAsia"/>
                <w:color w:val="000000" w:themeColor="text1"/>
                <w:szCs w:val="21"/>
              </w:rPr>
              <w:t>C</w:t>
            </w:r>
            <w:r>
              <w:rPr>
                <w:rFonts w:eastAsia="宋体" w:hAnsi="宋体" w:hint="eastAsia"/>
                <w:color w:val="000000" w:themeColor="text1"/>
                <w:szCs w:val="21"/>
                <w:vertAlign w:val="subscript"/>
              </w:rPr>
              <w:t>3</w:t>
            </w:r>
            <w:r>
              <w:rPr>
                <w:rFonts w:eastAsia="宋体" w:hAnsi="宋体" w:hint="eastAsia"/>
                <w:color w:val="000000" w:themeColor="text1"/>
                <w:szCs w:val="21"/>
              </w:rPr>
              <w:t>H</w:t>
            </w:r>
            <w:r>
              <w:rPr>
                <w:rFonts w:eastAsia="宋体" w:hAnsi="宋体" w:hint="eastAsia"/>
                <w:color w:val="000000" w:themeColor="text1"/>
                <w:szCs w:val="21"/>
                <w:vertAlign w:val="subscript"/>
              </w:rPr>
              <w:t>8</w:t>
            </w:r>
            <w:r>
              <w:rPr>
                <w:rFonts w:eastAsia="宋体" w:hAnsi="宋体" w:hint="eastAsia"/>
                <w:color w:val="000000" w:themeColor="text1"/>
                <w:szCs w:val="21"/>
              </w:rPr>
              <w:t>：</w:t>
            </w:r>
            <w:r>
              <w:rPr>
                <w:rFonts w:eastAsia="宋体" w:hAnsi="宋体" w:hint="eastAsia"/>
                <w:color w:val="000000" w:themeColor="text1"/>
                <w:szCs w:val="21"/>
              </w:rPr>
              <w:t>78.8</w:t>
            </w:r>
          </w:p>
        </w:tc>
        <w:tc>
          <w:tcPr>
            <w:tcW w:w="3310" w:type="dxa"/>
            <w:gridSpan w:val="3"/>
          </w:tcPr>
          <w:p w:rsidR="003126DD" w:rsidRDefault="003126DD" w:rsidP="003126DD">
            <w:pPr>
              <w:jc w:val="center"/>
            </w:pPr>
            <w:proofErr w:type="spellStart"/>
            <w:r w:rsidRPr="00F62903">
              <w:rPr>
                <w:rFonts w:hint="eastAsia"/>
                <w:color w:val="000000" w:themeColor="text1"/>
              </w:rPr>
              <w:t>Urel</w:t>
            </w:r>
            <w:proofErr w:type="spellEnd"/>
            <w:r w:rsidRPr="00F62903">
              <w:rPr>
                <w:rFonts w:hint="eastAsia"/>
                <w:color w:val="000000" w:themeColor="text1"/>
              </w:rPr>
              <w:t>=2.0% k=2</w:t>
            </w:r>
          </w:p>
        </w:tc>
        <w:tc>
          <w:tcPr>
            <w:tcW w:w="1272" w:type="dxa"/>
            <w:vAlign w:val="center"/>
          </w:tcPr>
          <w:p w:rsidR="003126DD" w:rsidRDefault="003126D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L208501132</w:t>
            </w:r>
          </w:p>
        </w:tc>
        <w:tc>
          <w:tcPr>
            <w:tcW w:w="1692" w:type="dxa"/>
          </w:tcPr>
          <w:p w:rsidR="003126DD" w:rsidRDefault="003126D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2021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>2</w:t>
            </w:r>
            <w:r>
              <w:rPr>
                <w:rFonts w:hint="eastAsia"/>
                <w:color w:val="000000" w:themeColor="text1"/>
              </w:rPr>
              <w:t>月</w:t>
            </w:r>
          </w:p>
          <w:p w:rsidR="003126DD" w:rsidRDefault="003126DD">
            <w:pPr>
              <w:rPr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（有效期12个月）</w:t>
            </w:r>
          </w:p>
        </w:tc>
      </w:tr>
      <w:tr w:rsidR="003126DD" w:rsidTr="005646AE">
        <w:trPr>
          <w:trHeight w:val="337"/>
          <w:jc w:val="center"/>
        </w:trPr>
        <w:tc>
          <w:tcPr>
            <w:tcW w:w="1301" w:type="dxa"/>
            <w:vMerge/>
          </w:tcPr>
          <w:p w:rsidR="003126DD" w:rsidRDefault="003126DD">
            <w:pPr>
              <w:rPr>
                <w:color w:val="000000" w:themeColor="text1"/>
              </w:rPr>
            </w:pPr>
          </w:p>
        </w:tc>
        <w:tc>
          <w:tcPr>
            <w:tcW w:w="1500" w:type="dxa"/>
            <w:gridSpan w:val="2"/>
            <w:vMerge/>
          </w:tcPr>
          <w:p w:rsidR="003126DD" w:rsidRDefault="003126DD">
            <w:pPr>
              <w:rPr>
                <w:color w:val="000000" w:themeColor="text1"/>
              </w:rPr>
            </w:pPr>
          </w:p>
        </w:tc>
        <w:tc>
          <w:tcPr>
            <w:tcW w:w="1239" w:type="dxa"/>
            <w:vAlign w:val="center"/>
          </w:tcPr>
          <w:p w:rsidR="003126DD" w:rsidRDefault="003126DD">
            <w:pPr>
              <w:jc w:val="center"/>
              <w:rPr>
                <w:color w:val="000000" w:themeColor="text1"/>
              </w:rPr>
            </w:pPr>
            <w:r>
              <w:rPr>
                <w:rFonts w:eastAsia="宋体" w:hAnsi="宋体" w:hint="eastAsia"/>
                <w:color w:val="000000" w:themeColor="text1"/>
                <w:szCs w:val="21"/>
              </w:rPr>
              <w:t>C</w:t>
            </w:r>
            <w:r>
              <w:rPr>
                <w:rFonts w:eastAsia="宋体" w:hAnsi="宋体" w:hint="eastAsia"/>
                <w:color w:val="000000" w:themeColor="text1"/>
                <w:szCs w:val="21"/>
                <w:vertAlign w:val="subscript"/>
              </w:rPr>
              <w:t>3</w:t>
            </w:r>
            <w:r>
              <w:rPr>
                <w:rFonts w:eastAsia="宋体" w:hAnsi="宋体" w:hint="eastAsia"/>
                <w:color w:val="000000" w:themeColor="text1"/>
                <w:szCs w:val="21"/>
              </w:rPr>
              <w:t>H</w:t>
            </w:r>
            <w:r>
              <w:rPr>
                <w:rFonts w:eastAsia="宋体" w:hAnsi="宋体" w:hint="eastAsia"/>
                <w:color w:val="000000" w:themeColor="text1"/>
                <w:szCs w:val="21"/>
                <w:vertAlign w:val="subscript"/>
              </w:rPr>
              <w:t>8</w:t>
            </w:r>
            <w:r>
              <w:rPr>
                <w:rFonts w:eastAsia="宋体" w:hAnsi="宋体" w:hint="eastAsia"/>
                <w:color w:val="000000" w:themeColor="text1"/>
                <w:szCs w:val="21"/>
              </w:rPr>
              <w:t>：</w:t>
            </w:r>
            <w:r>
              <w:rPr>
                <w:rFonts w:eastAsia="宋体" w:hAnsi="宋体" w:hint="eastAsia"/>
                <w:color w:val="000000" w:themeColor="text1"/>
                <w:szCs w:val="21"/>
              </w:rPr>
              <w:t>116</w:t>
            </w:r>
          </w:p>
        </w:tc>
        <w:tc>
          <w:tcPr>
            <w:tcW w:w="3310" w:type="dxa"/>
            <w:gridSpan w:val="3"/>
          </w:tcPr>
          <w:p w:rsidR="003126DD" w:rsidRDefault="003126DD" w:rsidP="003126DD">
            <w:pPr>
              <w:jc w:val="center"/>
            </w:pPr>
            <w:proofErr w:type="spellStart"/>
            <w:r w:rsidRPr="00F62903">
              <w:rPr>
                <w:rFonts w:hint="eastAsia"/>
                <w:color w:val="000000" w:themeColor="text1"/>
              </w:rPr>
              <w:t>Urel</w:t>
            </w:r>
            <w:proofErr w:type="spellEnd"/>
            <w:r w:rsidRPr="00F62903">
              <w:rPr>
                <w:rFonts w:hint="eastAsia"/>
                <w:color w:val="000000" w:themeColor="text1"/>
              </w:rPr>
              <w:t>=2.0% k=2</w:t>
            </w:r>
          </w:p>
        </w:tc>
        <w:tc>
          <w:tcPr>
            <w:tcW w:w="1272" w:type="dxa"/>
            <w:vAlign w:val="center"/>
          </w:tcPr>
          <w:p w:rsidR="003126DD" w:rsidRDefault="003126D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L214804122</w:t>
            </w:r>
          </w:p>
        </w:tc>
        <w:tc>
          <w:tcPr>
            <w:tcW w:w="1692" w:type="dxa"/>
          </w:tcPr>
          <w:p w:rsidR="003126DD" w:rsidRDefault="003126D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2021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>7</w:t>
            </w:r>
            <w:r>
              <w:rPr>
                <w:rFonts w:hint="eastAsia"/>
                <w:color w:val="000000" w:themeColor="text1"/>
              </w:rPr>
              <w:t>月</w:t>
            </w:r>
          </w:p>
          <w:p w:rsidR="003126DD" w:rsidRDefault="003126DD">
            <w:pPr>
              <w:rPr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（有效期12个月）</w:t>
            </w:r>
          </w:p>
        </w:tc>
      </w:tr>
      <w:tr w:rsidR="003126DD" w:rsidTr="005646AE">
        <w:trPr>
          <w:trHeight w:val="620"/>
          <w:jc w:val="center"/>
        </w:trPr>
        <w:tc>
          <w:tcPr>
            <w:tcW w:w="1301" w:type="dxa"/>
            <w:vMerge/>
          </w:tcPr>
          <w:p w:rsidR="003126DD" w:rsidRDefault="003126DD">
            <w:pPr>
              <w:rPr>
                <w:color w:val="000000" w:themeColor="text1"/>
              </w:rPr>
            </w:pPr>
          </w:p>
        </w:tc>
        <w:tc>
          <w:tcPr>
            <w:tcW w:w="1500" w:type="dxa"/>
            <w:gridSpan w:val="2"/>
            <w:vMerge/>
          </w:tcPr>
          <w:p w:rsidR="003126DD" w:rsidRDefault="003126DD">
            <w:pPr>
              <w:rPr>
                <w:color w:val="000000" w:themeColor="text1"/>
              </w:rPr>
            </w:pPr>
          </w:p>
        </w:tc>
        <w:tc>
          <w:tcPr>
            <w:tcW w:w="1239" w:type="dxa"/>
            <w:vAlign w:val="center"/>
          </w:tcPr>
          <w:p w:rsidR="003126DD" w:rsidRDefault="003126DD">
            <w:pPr>
              <w:jc w:val="center"/>
              <w:rPr>
                <w:color w:val="000000" w:themeColor="text1"/>
              </w:rPr>
            </w:pPr>
            <w:r>
              <w:rPr>
                <w:rFonts w:eastAsia="宋体" w:hAnsi="宋体" w:hint="eastAsia"/>
                <w:color w:val="000000" w:themeColor="text1"/>
                <w:szCs w:val="21"/>
              </w:rPr>
              <w:t>C</w:t>
            </w:r>
            <w:r>
              <w:rPr>
                <w:rFonts w:eastAsia="宋体" w:hAnsi="宋体" w:hint="eastAsia"/>
                <w:color w:val="000000" w:themeColor="text1"/>
                <w:szCs w:val="21"/>
                <w:vertAlign w:val="subscript"/>
              </w:rPr>
              <w:t>3</w:t>
            </w:r>
            <w:r>
              <w:rPr>
                <w:rFonts w:eastAsia="宋体" w:hAnsi="宋体" w:hint="eastAsia"/>
                <w:color w:val="000000" w:themeColor="text1"/>
                <w:szCs w:val="21"/>
              </w:rPr>
              <w:t>H</w:t>
            </w:r>
            <w:r>
              <w:rPr>
                <w:rFonts w:eastAsia="宋体" w:hAnsi="宋体" w:hint="eastAsia"/>
                <w:color w:val="000000" w:themeColor="text1"/>
                <w:szCs w:val="21"/>
                <w:vertAlign w:val="subscript"/>
              </w:rPr>
              <w:t>8</w:t>
            </w:r>
            <w:r>
              <w:rPr>
                <w:rFonts w:eastAsia="宋体" w:hAnsi="宋体" w:hint="eastAsia"/>
                <w:color w:val="000000" w:themeColor="text1"/>
                <w:szCs w:val="21"/>
              </w:rPr>
              <w:t>：</w:t>
            </w:r>
            <w:r>
              <w:rPr>
                <w:rFonts w:eastAsia="宋体" w:hAnsi="宋体" w:hint="eastAsia"/>
                <w:color w:val="000000" w:themeColor="text1"/>
                <w:szCs w:val="21"/>
              </w:rPr>
              <w:t>164</w:t>
            </w:r>
          </w:p>
        </w:tc>
        <w:tc>
          <w:tcPr>
            <w:tcW w:w="3310" w:type="dxa"/>
            <w:gridSpan w:val="3"/>
          </w:tcPr>
          <w:p w:rsidR="003126DD" w:rsidRDefault="003126DD" w:rsidP="003126DD">
            <w:pPr>
              <w:jc w:val="center"/>
            </w:pPr>
            <w:proofErr w:type="spellStart"/>
            <w:r w:rsidRPr="00F62903">
              <w:rPr>
                <w:rFonts w:hint="eastAsia"/>
                <w:color w:val="000000" w:themeColor="text1"/>
              </w:rPr>
              <w:t>Urel</w:t>
            </w:r>
            <w:proofErr w:type="spellEnd"/>
            <w:r w:rsidRPr="00F62903">
              <w:rPr>
                <w:rFonts w:hint="eastAsia"/>
                <w:color w:val="000000" w:themeColor="text1"/>
              </w:rPr>
              <w:t>=2.0% k=2</w:t>
            </w:r>
          </w:p>
        </w:tc>
        <w:tc>
          <w:tcPr>
            <w:tcW w:w="1272" w:type="dxa"/>
            <w:vAlign w:val="center"/>
          </w:tcPr>
          <w:p w:rsidR="003126DD" w:rsidRDefault="003126D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L215611176</w:t>
            </w:r>
          </w:p>
        </w:tc>
        <w:tc>
          <w:tcPr>
            <w:tcW w:w="1692" w:type="dxa"/>
          </w:tcPr>
          <w:p w:rsidR="003126DD" w:rsidRDefault="003126D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2021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>8</w:t>
            </w:r>
            <w:r>
              <w:rPr>
                <w:rFonts w:hint="eastAsia"/>
                <w:color w:val="000000" w:themeColor="text1"/>
              </w:rPr>
              <w:t>月</w:t>
            </w:r>
          </w:p>
          <w:p w:rsidR="003126DD" w:rsidRDefault="003126DD">
            <w:pPr>
              <w:rPr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（有效期12个月）</w:t>
            </w:r>
          </w:p>
        </w:tc>
      </w:tr>
      <w:tr w:rsidR="005416E6">
        <w:trPr>
          <w:trHeight w:val="3115"/>
          <w:jc w:val="center"/>
        </w:trPr>
        <w:tc>
          <w:tcPr>
            <w:tcW w:w="10314" w:type="dxa"/>
            <w:gridSpan w:val="9"/>
          </w:tcPr>
          <w:p w:rsidR="005416E6" w:rsidRPr="004C6E03" w:rsidRDefault="00886BFB">
            <w:r w:rsidRPr="004C6E03">
              <w:rPr>
                <w:rFonts w:hint="eastAsia"/>
              </w:rPr>
              <w:t>计量验证记录</w:t>
            </w:r>
            <w:r w:rsidR="004C6E03">
              <w:rPr>
                <w:rFonts w:hint="eastAsia"/>
              </w:rPr>
              <w:t>：</w:t>
            </w:r>
          </w:p>
          <w:p w:rsidR="005416E6" w:rsidRDefault="00886BFB">
            <w:pPr>
              <w:numPr>
                <w:ilvl w:val="0"/>
                <w:numId w:val="2"/>
              </w:num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四种标准物质的标准值分别为44.5</w:t>
            </w:r>
            <w:r>
              <w:rPr>
                <w:rFonts w:eastAsia="宋体" w:hAnsi="宋体" w:hint="eastAsia"/>
                <w:szCs w:val="21"/>
              </w:rPr>
              <w:t>mg/m</w:t>
            </w:r>
            <w:r>
              <w:rPr>
                <w:rFonts w:eastAsia="宋体" w:hAnsi="宋体" w:hint="eastAsia"/>
                <w:szCs w:val="21"/>
                <w:vertAlign w:val="superscript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、78.8</w:t>
            </w:r>
            <w:r>
              <w:rPr>
                <w:rFonts w:eastAsia="宋体" w:hAnsi="宋体" w:hint="eastAsia"/>
                <w:szCs w:val="21"/>
              </w:rPr>
              <w:t>mg/m</w:t>
            </w:r>
            <w:r>
              <w:rPr>
                <w:rFonts w:eastAsia="宋体" w:hAnsi="宋体" w:hint="eastAsia"/>
                <w:szCs w:val="21"/>
                <w:vertAlign w:val="superscript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、116</w:t>
            </w:r>
            <w:r>
              <w:rPr>
                <w:rFonts w:eastAsia="宋体" w:hAnsi="宋体" w:hint="eastAsia"/>
                <w:szCs w:val="21"/>
              </w:rPr>
              <w:t>mg/m</w:t>
            </w:r>
            <w:r>
              <w:rPr>
                <w:rFonts w:eastAsia="宋体" w:hAnsi="宋体" w:hint="eastAsia"/>
                <w:szCs w:val="21"/>
                <w:vertAlign w:val="superscript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、164</w:t>
            </w:r>
            <w:r>
              <w:rPr>
                <w:rFonts w:eastAsia="宋体" w:hAnsi="宋体" w:hint="eastAsia"/>
                <w:szCs w:val="21"/>
              </w:rPr>
              <w:t>mg/m</w:t>
            </w:r>
            <w:r>
              <w:rPr>
                <w:rFonts w:eastAsia="宋体" w:hAnsi="宋体" w:hint="eastAsia"/>
                <w:szCs w:val="21"/>
                <w:vertAlign w:val="superscript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，均在</w:t>
            </w:r>
            <w:r>
              <w:rPr>
                <w:rFonts w:hint="eastAsia"/>
              </w:rPr>
              <w:t>HJ 1013-2018</w:t>
            </w:r>
            <w:r>
              <w:rPr>
                <w:rFonts w:hint="eastAsia"/>
              </w:rPr>
              <w:t>标准要求的四个测量</w:t>
            </w:r>
            <w:proofErr w:type="gramStart"/>
            <w:r>
              <w:rPr>
                <w:rFonts w:hint="eastAsia"/>
              </w:rPr>
              <w:t>点范围</w:t>
            </w:r>
            <w:proofErr w:type="gramEnd"/>
            <w:r>
              <w:rPr>
                <w:rFonts w:hint="eastAsia"/>
              </w:rPr>
              <w:t>内（</w:t>
            </w:r>
            <w:r>
              <w:rPr>
                <w:rFonts w:hint="eastAsia"/>
              </w:rPr>
              <w:t>40</w:t>
            </w:r>
            <w:r>
              <w:rPr>
                <w:rFonts w:ascii="黑体" w:eastAsia="黑体" w:hAnsi="黑体" w:cs="黑体" w:hint="eastAsia"/>
              </w:rPr>
              <w:t>±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）</w:t>
            </w:r>
            <w:r>
              <w:rPr>
                <w:rFonts w:eastAsia="宋体" w:hAnsi="宋体" w:hint="eastAsia"/>
                <w:sz w:val="20"/>
                <w:szCs w:val="20"/>
              </w:rPr>
              <w:t>mg/m</w:t>
            </w:r>
            <w:r>
              <w:rPr>
                <w:rFonts w:eastAsia="宋体" w:hAnsi="宋体" w:hint="eastAsia"/>
                <w:sz w:val="20"/>
                <w:szCs w:val="20"/>
                <w:vertAlign w:val="superscript"/>
              </w:rPr>
              <w:t>3</w:t>
            </w:r>
            <w:r>
              <w:rPr>
                <w:rFonts w:hint="eastAsia"/>
              </w:rPr>
              <w:t>、（</w:t>
            </w:r>
            <w:r>
              <w:rPr>
                <w:rFonts w:hint="eastAsia"/>
              </w:rPr>
              <w:t>80</w:t>
            </w:r>
            <w:r>
              <w:rPr>
                <w:rFonts w:ascii="黑体" w:eastAsia="黑体" w:hAnsi="黑体" w:cs="黑体" w:hint="eastAsia"/>
              </w:rPr>
              <w:t>±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）</w:t>
            </w:r>
            <w:r>
              <w:rPr>
                <w:rFonts w:eastAsia="宋体" w:hAnsi="宋体" w:hint="eastAsia"/>
                <w:sz w:val="20"/>
                <w:szCs w:val="20"/>
              </w:rPr>
              <w:t>mg/m</w:t>
            </w:r>
            <w:r>
              <w:rPr>
                <w:rFonts w:eastAsia="宋体" w:hAnsi="宋体" w:hint="eastAsia"/>
                <w:sz w:val="20"/>
                <w:szCs w:val="20"/>
                <w:vertAlign w:val="superscript"/>
              </w:rPr>
              <w:t>3</w:t>
            </w:r>
            <w:r>
              <w:rPr>
                <w:rFonts w:hint="eastAsia"/>
              </w:rPr>
              <w:t>、（</w:t>
            </w:r>
            <w:r>
              <w:rPr>
                <w:rFonts w:hint="eastAsia"/>
              </w:rPr>
              <w:t>120</w:t>
            </w:r>
            <w:r>
              <w:rPr>
                <w:rFonts w:ascii="黑体" w:eastAsia="黑体" w:hAnsi="黑体" w:cs="黑体" w:hint="eastAsia"/>
              </w:rPr>
              <w:t>±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）</w:t>
            </w:r>
            <w:r>
              <w:rPr>
                <w:rFonts w:eastAsia="宋体" w:hAnsi="宋体" w:hint="eastAsia"/>
                <w:sz w:val="20"/>
                <w:szCs w:val="20"/>
              </w:rPr>
              <w:t>mg/m</w:t>
            </w:r>
            <w:r>
              <w:rPr>
                <w:rFonts w:eastAsia="宋体" w:hAnsi="宋体" w:hint="eastAsia"/>
                <w:sz w:val="20"/>
                <w:szCs w:val="20"/>
                <w:vertAlign w:val="superscript"/>
              </w:rPr>
              <w:t>3</w:t>
            </w:r>
            <w:r>
              <w:rPr>
                <w:rFonts w:hint="eastAsia"/>
              </w:rPr>
              <w:t>、（</w:t>
            </w:r>
            <w:r>
              <w:rPr>
                <w:rFonts w:hint="eastAsia"/>
              </w:rPr>
              <w:t>160</w:t>
            </w:r>
            <w:r>
              <w:rPr>
                <w:rFonts w:ascii="黑体" w:eastAsia="黑体" w:hAnsi="黑体" w:cs="黑体" w:hint="eastAsia"/>
              </w:rPr>
              <w:t>±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）</w:t>
            </w:r>
            <w:r>
              <w:rPr>
                <w:rFonts w:eastAsia="宋体" w:hAnsi="宋体" w:hint="eastAsia"/>
                <w:sz w:val="20"/>
                <w:szCs w:val="20"/>
              </w:rPr>
              <w:t>mg/m</w:t>
            </w:r>
            <w:r>
              <w:rPr>
                <w:rFonts w:eastAsia="宋体" w:hAnsi="宋体" w:hint="eastAsia"/>
                <w:sz w:val="20"/>
                <w:szCs w:val="20"/>
                <w:vertAlign w:val="superscript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，满足要求。</w:t>
            </w:r>
          </w:p>
          <w:p w:rsidR="005416E6" w:rsidRPr="00A91433" w:rsidRDefault="00886BFB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2）通过标准物质证书获知标准物质的</w:t>
            </w:r>
            <w:r>
              <w:rPr>
                <w:rFonts w:eastAsia="宋体" w:hAnsi="宋体" w:hint="eastAsia"/>
                <w:szCs w:val="21"/>
              </w:rPr>
              <w:t>相对扩展不确定度</w:t>
            </w:r>
            <w:r>
              <w:rPr>
                <w:rFonts w:ascii="宋体" w:hAnsi="宋体" w:cs="宋体" w:hint="eastAsia"/>
                <w:szCs w:val="21"/>
              </w:rPr>
              <w:t>U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r</w:t>
            </w:r>
            <w:r>
              <w:rPr>
                <w:rFonts w:ascii="宋体" w:hAnsi="宋体" w:cs="宋体" w:hint="eastAsia"/>
                <w:szCs w:val="21"/>
              </w:rPr>
              <w:t xml:space="preserve">=2.0%(k=2),采用能力指数法（以40%满量程测试点为例）： </w:t>
            </w:r>
            <w:r>
              <w:rPr>
                <w:rFonts w:ascii="宋体" w:hAnsi="宋体" w:cs="宋体" w:hint="eastAsia"/>
                <w:position w:val="-30"/>
                <w:szCs w:val="21"/>
              </w:rPr>
              <w:object w:dxaOrig="3600" w:dyaOrig="6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80.2pt;height:33.85pt" o:ole="">
                  <v:imagedata r:id="rId9" o:title=""/>
                </v:shape>
                <o:OLEObject Type="Embed" ProgID="Equation.3" ShapeID="_x0000_i1025" DrawAspect="Content" ObjectID="_1706696532" r:id="rId10"/>
              </w:object>
            </w:r>
            <w:r>
              <w:rPr>
                <w:rFonts w:ascii="宋体" w:hAnsi="宋体" w:cs="宋体" w:hint="eastAsia"/>
                <w:szCs w:val="21"/>
              </w:rPr>
              <w:t>（要求A级以上，即大于1.1），满足要求。</w:t>
            </w:r>
          </w:p>
          <w:p w:rsidR="005416E6" w:rsidRPr="00A91433" w:rsidRDefault="00886BFB">
            <w:pPr>
              <w:rPr>
                <w:szCs w:val="21"/>
              </w:rPr>
            </w:pPr>
            <w:r w:rsidRPr="00A91433">
              <w:rPr>
                <w:rFonts w:hint="eastAsia"/>
              </w:rPr>
              <w:t>验证结论：</w:t>
            </w:r>
            <w:r w:rsidR="003126DD" w:rsidRPr="00A91433">
              <w:rPr>
                <w:rFonts w:ascii="宋体" w:hAnsi="宋体" w:hint="eastAsia"/>
                <w:szCs w:val="21"/>
              </w:rPr>
              <w:t>√</w:t>
            </w:r>
            <w:r w:rsidRPr="00A91433">
              <w:rPr>
                <w:rFonts w:ascii="宋体" w:hAnsi="宋体" w:hint="eastAsia"/>
                <w:szCs w:val="21"/>
              </w:rPr>
              <w:t>符</w:t>
            </w:r>
            <w:r w:rsidRPr="00A91433">
              <w:rPr>
                <w:rFonts w:hint="eastAsia"/>
                <w:szCs w:val="21"/>
              </w:rPr>
              <w:t>合</w:t>
            </w:r>
            <w:r w:rsidR="003126DD" w:rsidRPr="00A91433">
              <w:rPr>
                <w:rFonts w:hint="eastAsia"/>
                <w:szCs w:val="21"/>
              </w:rPr>
              <w:t xml:space="preserve">    </w:t>
            </w:r>
            <w:r w:rsidRPr="00A91433">
              <w:rPr>
                <w:rFonts w:ascii="宋体" w:hAnsi="宋体" w:hint="eastAsia"/>
                <w:szCs w:val="21"/>
              </w:rPr>
              <w:t>□</w:t>
            </w:r>
            <w:r w:rsidRPr="00A91433">
              <w:rPr>
                <w:rFonts w:hint="eastAsia"/>
                <w:szCs w:val="21"/>
              </w:rPr>
              <w:t>有缺陷</w:t>
            </w:r>
            <w:r w:rsidR="003126DD" w:rsidRPr="00A91433">
              <w:rPr>
                <w:rFonts w:hint="eastAsia"/>
                <w:szCs w:val="21"/>
              </w:rPr>
              <w:t xml:space="preserve">     </w:t>
            </w:r>
            <w:r w:rsidRPr="00A91433">
              <w:rPr>
                <w:rFonts w:ascii="宋体" w:hAnsi="宋体" w:hint="eastAsia"/>
                <w:szCs w:val="21"/>
              </w:rPr>
              <w:t>□</w:t>
            </w:r>
            <w:r w:rsidRPr="00A91433">
              <w:rPr>
                <w:rFonts w:hint="eastAsia"/>
                <w:szCs w:val="21"/>
              </w:rPr>
              <w:t>不</w:t>
            </w:r>
            <w:r w:rsidRPr="00A91433">
              <w:rPr>
                <w:rFonts w:ascii="宋体" w:hAnsi="宋体" w:hint="eastAsia"/>
                <w:szCs w:val="21"/>
              </w:rPr>
              <w:t>符</w:t>
            </w:r>
            <w:r w:rsidRPr="00A91433">
              <w:rPr>
                <w:rFonts w:hint="eastAsia"/>
                <w:szCs w:val="21"/>
              </w:rPr>
              <w:t>合</w:t>
            </w:r>
            <w:r w:rsidR="003126DD" w:rsidRPr="00A91433">
              <w:rPr>
                <w:rFonts w:hint="eastAsia"/>
                <w:szCs w:val="21"/>
              </w:rPr>
              <w:t xml:space="preserve">  </w:t>
            </w:r>
            <w:r w:rsidRPr="00A91433">
              <w:rPr>
                <w:rFonts w:hint="eastAsia"/>
                <w:szCs w:val="21"/>
              </w:rPr>
              <w:t>（注：在选项上打</w:t>
            </w:r>
            <w:r w:rsidRPr="00A91433">
              <w:rPr>
                <w:rFonts w:ascii="宋体" w:hAnsi="宋体" w:hint="eastAsia"/>
                <w:szCs w:val="21"/>
              </w:rPr>
              <w:t>√</w:t>
            </w:r>
            <w:r w:rsidRPr="00A91433">
              <w:rPr>
                <w:rFonts w:hint="eastAsia"/>
                <w:szCs w:val="21"/>
              </w:rPr>
              <w:t>，只选一项）</w:t>
            </w:r>
          </w:p>
          <w:p w:rsidR="005416E6" w:rsidRDefault="00A91433">
            <w:pPr>
              <w:rPr>
                <w:color w:val="FF0000"/>
                <w:szCs w:val="21"/>
              </w:rPr>
            </w:pPr>
            <w:r>
              <w:rPr>
                <w:noProof/>
                <w:color w:val="FF0000"/>
              </w:rPr>
              <w:drawing>
                <wp:anchor distT="0" distB="0" distL="114300" distR="114300" simplePos="0" relativeHeight="251660288" behindDoc="0" locked="0" layoutInCell="1" allowOverlap="1" wp14:anchorId="56578E05" wp14:editId="77F03559">
                  <wp:simplePos x="0" y="0"/>
                  <wp:positionH relativeFrom="column">
                    <wp:posOffset>987425</wp:posOffset>
                  </wp:positionH>
                  <wp:positionV relativeFrom="paragraph">
                    <wp:posOffset>60068</wp:posOffset>
                  </wp:positionV>
                  <wp:extent cx="826135" cy="324485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135" cy="324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16E6" w:rsidRPr="00A91433" w:rsidRDefault="00886BFB">
            <w:r w:rsidRPr="00A91433">
              <w:rPr>
                <w:rFonts w:hint="eastAsia"/>
              </w:rPr>
              <w:t>验证人员签字：</w:t>
            </w:r>
            <w:r w:rsidRPr="00A91433">
              <w:rPr>
                <w:rFonts w:hint="eastAsia"/>
              </w:rPr>
              <w:t xml:space="preserve">                                                   </w:t>
            </w:r>
            <w:r w:rsidRPr="00A91433">
              <w:rPr>
                <w:rFonts w:hint="eastAsia"/>
              </w:rPr>
              <w:t>验证</w:t>
            </w:r>
            <w:r w:rsidRPr="00A91433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A91433" w:rsidRPr="00A91433">
              <w:rPr>
                <w:rFonts w:ascii="Times New Roman" w:eastAsia="宋体" w:hAnsi="Times New Roman" w:cs="Times New Roman" w:hint="eastAsia"/>
                <w:szCs w:val="21"/>
              </w:rPr>
              <w:t xml:space="preserve">2021 </w:t>
            </w:r>
            <w:r w:rsidRPr="00A91433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A91433" w:rsidRPr="00A91433">
              <w:rPr>
                <w:rFonts w:ascii="Times New Roman" w:eastAsia="宋体" w:hAnsi="Times New Roman" w:cs="Times New Roman" w:hint="eastAsia"/>
                <w:szCs w:val="21"/>
              </w:rPr>
              <w:t xml:space="preserve">08 </w:t>
            </w:r>
            <w:r w:rsidRPr="00A91433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A9143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A91433" w:rsidRPr="00A91433"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 w:rsidRPr="00A9143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A91433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5416E6">
        <w:trPr>
          <w:trHeight w:val="56"/>
          <w:jc w:val="center"/>
        </w:trPr>
        <w:tc>
          <w:tcPr>
            <w:tcW w:w="10314" w:type="dxa"/>
            <w:gridSpan w:val="9"/>
          </w:tcPr>
          <w:p w:rsidR="005416E6" w:rsidRDefault="00886BFB">
            <w:r>
              <w:rPr>
                <w:rFonts w:hint="eastAsia"/>
              </w:rPr>
              <w:t>认证审核记录：</w:t>
            </w:r>
          </w:p>
          <w:p w:rsidR="000C5388" w:rsidRDefault="000C5388" w:rsidP="000C5388">
            <w:pPr>
              <w:pStyle w:val="2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:rsidR="000C5388" w:rsidRDefault="000C5388" w:rsidP="000C5388">
            <w:pPr>
              <w:pStyle w:val="2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:rsidR="000C5388" w:rsidRDefault="000C5388" w:rsidP="000C5388">
            <w:pPr>
              <w:pStyle w:val="2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:rsidR="000C5388" w:rsidRDefault="000C5388" w:rsidP="000C5388">
            <w:pPr>
              <w:pStyle w:val="2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测量设备经过检定；</w:t>
            </w:r>
          </w:p>
          <w:p w:rsidR="000C5388" w:rsidRDefault="000C5388" w:rsidP="000C5388">
            <w:pPr>
              <w:pStyle w:val="2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:rsidR="005416E6" w:rsidRDefault="00A91433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434D08F" wp14:editId="3931E98C">
                  <wp:simplePos x="0" y="0"/>
                  <wp:positionH relativeFrom="column">
                    <wp:posOffset>892810</wp:posOffset>
                  </wp:positionH>
                  <wp:positionV relativeFrom="paragraph">
                    <wp:posOffset>50165</wp:posOffset>
                  </wp:positionV>
                  <wp:extent cx="713105" cy="42037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42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16E6" w:rsidRDefault="00886BFB">
            <w:r>
              <w:rPr>
                <w:rFonts w:hint="eastAsia"/>
              </w:rPr>
              <w:t>审核员签名：</w:t>
            </w:r>
          </w:p>
          <w:p w:rsidR="005416E6" w:rsidRDefault="00A91433">
            <w:r>
              <w:rPr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56B6C34A" wp14:editId="3C6ED7D5">
                  <wp:simplePos x="0" y="0"/>
                  <wp:positionH relativeFrom="column">
                    <wp:posOffset>1036320</wp:posOffset>
                  </wp:positionH>
                  <wp:positionV relativeFrom="paragraph">
                    <wp:posOffset>74295</wp:posOffset>
                  </wp:positionV>
                  <wp:extent cx="859790" cy="38989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389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16E6" w:rsidRDefault="00886BFB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A91433">
              <w:rPr>
                <w:rFonts w:hint="eastAsia"/>
                <w:szCs w:val="21"/>
              </w:rPr>
              <w:t>2022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 w:rsidR="00A91433">
              <w:rPr>
                <w:rFonts w:hint="eastAsia"/>
                <w:szCs w:val="21"/>
              </w:rPr>
              <w:t>02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A91433">
              <w:rPr>
                <w:rFonts w:hint="eastAsia"/>
                <w:szCs w:val="21"/>
              </w:rPr>
              <w:t>18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:rsidR="005416E6" w:rsidRDefault="005416E6">
            <w:pPr>
              <w:rPr>
                <w:szCs w:val="21"/>
              </w:rPr>
            </w:pPr>
          </w:p>
        </w:tc>
      </w:tr>
    </w:tbl>
    <w:p w:rsidR="005416E6" w:rsidRDefault="005416E6">
      <w:pPr>
        <w:rPr>
          <w:rFonts w:ascii="Times New Roman" w:eastAsia="宋体" w:hAnsi="Times New Roman" w:cs="Times New Roman"/>
          <w:szCs w:val="21"/>
        </w:rPr>
      </w:pPr>
    </w:p>
    <w:sectPr w:rsidR="005416E6">
      <w:headerReference w:type="default" r:id="rId14"/>
      <w:footerReference w:type="default" r:id="rId15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B3B" w:rsidRDefault="00A16B3B">
      <w:r>
        <w:separator/>
      </w:r>
    </w:p>
  </w:endnote>
  <w:endnote w:type="continuationSeparator" w:id="0">
    <w:p w:rsidR="00A16B3B" w:rsidRDefault="00A16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1918080"/>
    </w:sdtPr>
    <w:sdtEndPr/>
    <w:sdtContent>
      <w:p w:rsidR="005416E6" w:rsidRDefault="00886BF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1433" w:rsidRPr="00A91433">
          <w:rPr>
            <w:noProof/>
            <w:lang w:val="zh-CN"/>
          </w:rPr>
          <w:t>1</w:t>
        </w:r>
        <w:r>
          <w:fldChar w:fldCharType="end"/>
        </w:r>
      </w:p>
    </w:sdtContent>
  </w:sdt>
  <w:p w:rsidR="005416E6" w:rsidRDefault="005416E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B3B" w:rsidRDefault="00A16B3B">
      <w:r>
        <w:separator/>
      </w:r>
    </w:p>
  </w:footnote>
  <w:footnote w:type="continuationSeparator" w:id="0">
    <w:p w:rsidR="00A16B3B" w:rsidRDefault="00A16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6E6" w:rsidRDefault="00886BFB">
    <w:pPr>
      <w:pStyle w:val="a5"/>
      <w:pBdr>
        <w:bottom w:val="none" w:sz="0" w:space="0" w:color="auto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416E6" w:rsidRDefault="00A16B3B">
    <w:pPr>
      <w:pStyle w:val="a5"/>
      <w:pBdr>
        <w:bottom w:val="none" w:sz="0" w:space="0" w:color="auto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88.9pt;margin-top:2.15pt;width:201.35pt;height:34.05pt;z-index:251659264;mso-width-relative:page;mso-height-relative:page" stroked="f">
          <v:textbox>
            <w:txbxContent>
              <w:p w:rsidR="005416E6" w:rsidRDefault="00886BFB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886BFB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416E6" w:rsidRDefault="00886BFB" w:rsidP="003126DD">
    <w:pPr>
      <w:pStyle w:val="a5"/>
      <w:pBdr>
        <w:bottom w:val="none" w:sz="0" w:space="0" w:color="auto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5416E6" w:rsidRDefault="00A16B3B">
    <w:r>
      <w:pict>
        <v:line id="_x0000_s2050" style="position:absolute;left:0;text-align:left;z-index:251660288;mso-width-relative:page;mso-height-relative:page" from="-.45pt,3pt" to="511.55pt,3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4CFA2"/>
    <w:multiLevelType w:val="singleLevel"/>
    <w:tmpl w:val="47D4CFA2"/>
    <w:lvl w:ilvl="0">
      <w:start w:val="1"/>
      <w:numFmt w:val="decimal"/>
      <w:suff w:val="nothing"/>
      <w:lvlText w:val="%1）"/>
      <w:lvlJc w:val="left"/>
    </w:lvl>
  </w:abstractNum>
  <w:abstractNum w:abstractNumId="1">
    <w:nsid w:val="49AE554D"/>
    <w:multiLevelType w:val="multilevel"/>
    <w:tmpl w:val="49AE554D"/>
    <w:lvl w:ilvl="0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34A9"/>
    <w:rsid w:val="00046676"/>
    <w:rsid w:val="000C5388"/>
    <w:rsid w:val="00181E25"/>
    <w:rsid w:val="003126DD"/>
    <w:rsid w:val="00474493"/>
    <w:rsid w:val="004C6E03"/>
    <w:rsid w:val="005416E6"/>
    <w:rsid w:val="005978F6"/>
    <w:rsid w:val="005B34A9"/>
    <w:rsid w:val="00886BFB"/>
    <w:rsid w:val="00A16B3B"/>
    <w:rsid w:val="00A91433"/>
    <w:rsid w:val="2F84612A"/>
    <w:rsid w:val="3FC92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paragraph" w:customStyle="1" w:styleId="2">
    <w:name w:val="列出段落2"/>
    <w:basedOn w:val="a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40</cp:revision>
  <cp:lastPrinted>2017-02-16T05:50:00Z</cp:lastPrinted>
  <dcterms:created xsi:type="dcterms:W3CDTF">2015-10-14T00:38:00Z</dcterms:created>
  <dcterms:modified xsi:type="dcterms:W3CDTF">2022-02-18T05:35:00Z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651717A965D146F786DC30EEDF341293</vt:lpwstr>
  </property>
</Properties>
</file>