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□</w:t>
      </w:r>
      <w:r>
        <w:rPr>
          <w:b/>
          <w:sz w:val="22"/>
          <w:szCs w:val="22"/>
        </w:rPr>
        <w:t xml:space="preserve">EMS  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甘肃春宇印务有限公司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09.01.02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郭力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09.01.02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办公室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强兴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陈琦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eastAsia="宋体"/>
                <w:b/>
                <w:sz w:val="20"/>
                <w:lang w:val="en-US" w:eastAsia="zh-CN"/>
              </w:rPr>
              <w:t>签订合同-根据合同下施工单-根据生产制版-印刷（装版-上墨-印刷）-装订-质检-出厂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eastAsia="宋体"/>
                <w:b/>
                <w:sz w:val="20"/>
              </w:rPr>
              <w:t>废水排放、资源能源消耗、危险废弃物排放、噪音排放、潜在火灾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eastAsia="宋体"/>
                <w:b/>
                <w:sz w:val="20"/>
                <w:lang w:val="en-GB" w:eastAsia="zh-CN"/>
              </w:rPr>
              <w:t>中华人民共和国环境保护法、中华人民、共和国环境影响评价法、中华人民共和国水污染防治法、中华人民共和国大气污染防治法、中华人民共和国环境噪声污染防治法、中华人民共和国固体废物污染环境防治法、中华人民共和国消防法、国家危险废物名录、GB8978-1996污水综合排放标准、GB16297-1996大气污染物综合排放标准、危险废物转移联单管理办法、工业企业厂界环境噪声排放标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eastAsia="宋体"/>
                <w:b/>
                <w:sz w:val="20"/>
                <w:lang w:val="en-US" w:eastAsia="zh-CN"/>
              </w:rPr>
              <w:t>噪音、废水、废气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2022.2.18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2022.2.18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rPr>
          <w:rFonts w:hint="eastAsia"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br w:type="page"/>
      </w: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□</w:t>
      </w:r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甘肃春宇印务有限公司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09.01.02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郭力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09.01.02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办公室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强兴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陈琦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签订合同-根据合同下施工单-根据生产制版-印刷（装版-上墨-印刷）-装订-质检-出厂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eastAsia="宋体"/>
                <w:b/>
                <w:sz w:val="20"/>
              </w:rPr>
              <w:t>触电、潜在火灾、机械伤害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eastAsia="宋体"/>
                <w:b/>
                <w:sz w:val="20"/>
                <w:lang w:val="en-GB" w:eastAsia="zh-CN"/>
              </w:rPr>
              <w:t>中华人民共和国安全生产法、中华人民共和国特种设备安全法、中华人民共和国劳动法、中华人民共和国消防法、中华人民共和国妇女权益保障法、电气安全管理规程、女职工劳动保护特别规定、特种设备安全检察条例、火灾事故调查规定、消防监督检查规定、工伤保险条例、</w:t>
            </w:r>
            <w:r>
              <w:rPr>
                <w:rFonts w:hint="eastAsia" w:eastAsia="宋体"/>
                <w:b/>
                <w:sz w:val="20"/>
                <w:lang w:val="en-GB"/>
              </w:rPr>
              <w:t>未成年工特殊保护规定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4"/>
                <w:szCs w:val="14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噪音、废气等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2022.2.18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2022.2.18</w:t>
            </w:r>
            <w:bookmarkStart w:id="0" w:name="_GoBack"/>
            <w:bookmarkEnd w:id="0"/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_x0000_s4097" o:spid="_x0000_s4097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000000"/>
    <w:rsid w:val="5A8822EB"/>
    <w:rsid w:val="791B4F3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0</TotalTime>
  <ScaleCrop>false</ScaleCrop>
  <LinksUpToDate>false</LinksUpToDate>
  <CharactersWithSpaces>322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强子</cp:lastModifiedBy>
  <dcterms:modified xsi:type="dcterms:W3CDTF">2022-02-22T01:43:28Z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2052-11.1.0.11365</vt:lpwstr>
  </property>
</Properties>
</file>