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306"/>
        <w:gridCol w:w="1290"/>
        <w:gridCol w:w="20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b/>
                <w:spacing w:val="-2"/>
                <w:szCs w:val="21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bookmarkStart w:id="2" w:name="E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bookmarkStart w:id="3" w:name="S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  <w:bookmarkStart w:id="4" w:name="F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4"/>
            <w:r>
              <w:rPr>
                <w:rFonts w:hint="eastAsia"/>
                <w:b/>
                <w:spacing w:val="-2"/>
                <w:szCs w:val="21"/>
              </w:rPr>
              <w:t xml:space="preserve">FSMS </w:t>
            </w:r>
            <w:bookmarkStart w:id="5" w:name="H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5"/>
            <w:r>
              <w:rPr>
                <w:rFonts w:hint="eastAsia"/>
                <w:b/>
                <w:spacing w:val="-2"/>
                <w:szCs w:val="21"/>
              </w:rPr>
              <w:t>HACCP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6" w:name="初审"/>
            <w:r>
              <w:rPr>
                <w:rFonts w:hint="eastAsia"/>
                <w:b/>
                <w:szCs w:val="21"/>
              </w:rPr>
              <w:t>■</w:t>
            </w:r>
            <w:bookmarkEnd w:id="6"/>
            <w:r>
              <w:rPr>
                <w:rFonts w:hint="eastAsia"/>
                <w:b/>
                <w:szCs w:val="21"/>
              </w:rPr>
              <w:t xml:space="preserve">初审□第( </w:t>
            </w:r>
            <w:r>
              <w:rPr>
                <w:rFonts w:hint="eastAsia"/>
                <w:b/>
                <w:szCs w:val="21"/>
                <w:lang w:val="en-US" w:eastAsia="zh-CN"/>
              </w:rPr>
              <w:t>二</w:t>
            </w:r>
            <w:r>
              <w:rPr>
                <w:rFonts w:hint="eastAsia"/>
                <w:b/>
                <w:szCs w:val="21"/>
              </w:rPr>
              <w:t xml:space="preserve"> )阶段审核</w:t>
            </w:r>
            <w:bookmarkStart w:id="7" w:name="再认证勾选"/>
            <w:r>
              <w:rPr>
                <w:rFonts w:hint="eastAsia"/>
                <w:b/>
                <w:szCs w:val="21"/>
              </w:rPr>
              <w:t>□</w:t>
            </w:r>
            <w:bookmarkEnd w:id="7"/>
            <w:r>
              <w:rPr>
                <w:rFonts w:hint="eastAsia"/>
                <w:b/>
                <w:szCs w:val="21"/>
              </w:rPr>
              <w:t>再认证</w:t>
            </w:r>
            <w:bookmarkStart w:id="8" w:name="监督勾选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监督（</w:t>
            </w:r>
            <w:bookmarkStart w:id="9" w:name="监督次数"/>
            <w:bookmarkEnd w:id="9"/>
            <w:r>
              <w:rPr>
                <w:rFonts w:hint="eastAsia"/>
                <w:b/>
                <w:szCs w:val="21"/>
              </w:rPr>
              <w:t>）次□证书转换</w:t>
            </w:r>
            <w:bookmarkStart w:id="10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11" w:name="组织名称"/>
            <w:r>
              <w:rPr>
                <w:rFonts w:ascii="方正仿宋简体" w:eastAsia="方正仿宋简体"/>
                <w:b/>
              </w:rPr>
              <w:t>甘肃澳翔印业有限公司</w:t>
            </w:r>
            <w:bookmarkEnd w:id="11"/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2071" w:type="dxa"/>
          </w:tcPr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杨凌峰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306" w:type="dxa"/>
            <w:vAlign w:val="center"/>
          </w:tcPr>
          <w:p>
            <w:pPr>
              <w:ind w:firstLine="1807" w:firstLineChars="600"/>
              <w:jc w:val="both"/>
              <w:rPr>
                <w:rFonts w:hint="default" w:ascii="方正仿宋简体" w:eastAsia="方正仿宋简体"/>
                <w:lang w:val="en-US" w:eastAsia="zh-CN"/>
              </w:rPr>
            </w:pPr>
            <w:r>
              <w:rPr>
                <w:rFonts w:hint="eastAsia"/>
                <w:b/>
                <w:sz w:val="30"/>
                <w:szCs w:val="30"/>
                <w:lang w:val="en-US" w:eastAsia="zh-CN"/>
              </w:rPr>
              <w:t>办公室</w:t>
            </w:r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预计整改完成日期</w:t>
            </w:r>
          </w:p>
        </w:tc>
        <w:tc>
          <w:tcPr>
            <w:tcW w:w="2071" w:type="dxa"/>
          </w:tcPr>
          <w:p>
            <w:pPr>
              <w:tabs>
                <w:tab w:val="right" w:pos="1545"/>
              </w:tabs>
              <w:spacing w:before="120" w:line="360" w:lineRule="auto"/>
              <w:rPr>
                <w:rFonts w:hint="default" w:ascii="方正仿宋简体" w:eastAsia="方正仿宋简体"/>
                <w:b/>
                <w:sz w:val="24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2022.2.25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ind w:firstLine="1054" w:firstLineChars="500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企业未能提供近一年内员工职业病体检报告。</w:t>
            </w:r>
          </w:p>
          <w:p>
            <w:pPr>
              <w:spacing w:before="120" w:line="160" w:lineRule="exact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 xml:space="preserve"> 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bookmarkStart w:id="12" w:name="Q勾选Add1"/>
            <w:r>
              <w:rPr>
                <w:rFonts w:hint="eastAsia" w:ascii="宋体" w:hAnsi="宋体"/>
                <w:b/>
                <w:sz w:val="22"/>
                <w:szCs w:val="22"/>
              </w:rPr>
              <w:t>■</w:t>
            </w:r>
            <w:bookmarkEnd w:id="12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19001:2016 idt ISO 9001:2015标准   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3" w:name="QJ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3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4" w:name="E勾选Add1"/>
            <w:r>
              <w:rPr>
                <w:rFonts w:hint="eastAsia" w:ascii="宋体" w:hAnsi="宋体"/>
                <w:b/>
                <w:sz w:val="22"/>
                <w:szCs w:val="22"/>
              </w:rPr>
              <w:t>■</w:t>
            </w:r>
            <w:bookmarkEnd w:id="14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24001-2016 idt ISO 14001:2015标准 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5" w:name="S勾选Add1"/>
            <w:r>
              <w:rPr>
                <w:rFonts w:hint="eastAsia" w:ascii="宋体" w:hAnsi="宋体"/>
                <w:b/>
                <w:sz w:val="22"/>
                <w:szCs w:val="22"/>
              </w:rPr>
              <w:t>■</w:t>
            </w:r>
            <w:bookmarkEnd w:id="15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45001-2020 idt ISO45001：2018标准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9.1.1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条款相关要求 </w:t>
            </w:r>
          </w:p>
          <w:p>
            <w:pPr>
              <w:snapToGrid w:val="0"/>
              <w:spacing w:line="280" w:lineRule="exact"/>
              <w:ind w:firstLine="1897" w:firstLineChars="900"/>
              <w:rPr>
                <w:rFonts w:ascii="宋体" w:hAnsi="宋体"/>
                <w:b/>
                <w:sz w:val="22"/>
                <w:szCs w:val="22"/>
              </w:rPr>
            </w:pPr>
            <w:bookmarkStart w:id="16" w:name="F勾选Add1"/>
            <w:r>
              <w:rPr>
                <w:rFonts w:hint="eastAsia" w:cs="宋体"/>
                <w:b/>
                <w:szCs w:val="21"/>
              </w:rPr>
              <w:t>□</w:t>
            </w:r>
            <w:bookmarkEnd w:id="16"/>
            <w:r>
              <w:rPr>
                <w:rFonts w:hint="eastAsia" w:ascii="宋体" w:hAnsi="宋体"/>
                <w:b/>
                <w:sz w:val="22"/>
                <w:szCs w:val="22"/>
              </w:rPr>
              <w:t>ISO 22000:2018标准  条款相关要求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szCs w:val="21"/>
              </w:rPr>
            </w:pPr>
            <w:bookmarkStart w:id="17" w:name="EnMS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7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23331-2020 idt ISO50001:2018标准   条款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□能源认证标准</w:t>
            </w:r>
            <w:r>
              <w:rPr>
                <w:rFonts w:ascii="宋体" w:hAnsi="宋体"/>
                <w:b/>
                <w:sz w:val="22"/>
                <w:szCs w:val="22"/>
              </w:rPr>
              <w:t xml:space="preserve">：             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                          条款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8" w:name="H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8"/>
            <w:r>
              <w:rPr>
                <w:rFonts w:ascii="宋体" w:hAnsi="宋体"/>
                <w:b/>
                <w:sz w:val="22"/>
                <w:szCs w:val="22"/>
              </w:rPr>
              <w:t>GB/T 27341-2009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标准    条款相关要求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GB 14881-2013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标准    条款相关要求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危害分析与关键控制点（HACCP体系）认证补充要求 1.0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相关要求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sym w:font="Wingdings 2" w:char="0052"/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 xml:space="preserve">审核员：          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 xml:space="preserve">          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审核组长：            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方正仿宋简体" w:eastAsia="方正仿宋简体"/>
                <w:b/>
                <w:sz w:val="24"/>
              </w:rPr>
              <w:t>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日  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2022.2.20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    日  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2022.2.20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  日  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2022.2.20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</w:t>
            </w:r>
            <w:bookmarkStart w:id="19" w:name="_GoBack"/>
            <w:bookmarkEnd w:id="19"/>
            <w:r>
              <w:rPr>
                <w:rFonts w:hint="eastAsia" w:ascii="方正仿宋简体" w:eastAsia="方正仿宋简体"/>
                <w:b/>
              </w:rPr>
              <w:t xml:space="preserve">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4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 xml:space="preserve">验证人： </w:t>
            </w:r>
            <w:r>
              <w:rPr>
                <w:rFonts w:hint="eastAsia" w:eastAsia="方正仿宋简体"/>
                <w:b/>
                <w:lang w:val="en-US" w:eastAsia="zh-CN"/>
              </w:rPr>
              <w:t xml:space="preserve">               </w:t>
            </w:r>
            <w:r>
              <w:rPr>
                <w:rFonts w:hint="eastAsia" w:eastAsia="方正仿宋简体"/>
                <w:b/>
              </w:rPr>
              <w:t>日期：</w:t>
            </w:r>
          </w:p>
        </w:tc>
      </w:tr>
    </w:tbl>
    <w:p>
      <w:pPr>
        <w:rPr>
          <w:rFonts w:eastAsia="方正仿宋简体"/>
          <w:b/>
        </w:rPr>
      </w:pPr>
      <w:r>
        <w:rPr>
          <w:rFonts w:hint="eastAsia" w:eastAsia="方正仿宋简体"/>
          <w:b/>
        </w:rPr>
        <w:t xml:space="preserve">受审核方代表： </w:t>
      </w:r>
      <w:r>
        <w:rPr>
          <w:rFonts w:hint="eastAsia" w:eastAsia="方正仿宋简体"/>
          <w:b/>
          <w:lang w:val="en-US" w:eastAsia="zh-CN"/>
        </w:rPr>
        <w:t xml:space="preserve">         </w:t>
      </w:r>
      <w:r>
        <w:rPr>
          <w:rFonts w:hint="eastAsia" w:eastAsia="方正仿宋简体"/>
          <w:b/>
        </w:rPr>
        <w:t>日期</w:t>
      </w:r>
      <w:r>
        <w:rPr>
          <w:rFonts w:eastAsia="方正仿宋简体"/>
          <w:b/>
        </w:rPr>
        <w:t>:</w:t>
      </w:r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945" w:firstLineChars="450"/>
      <w:jc w:val="left"/>
      <w:rPr>
        <w:rStyle w:val="8"/>
        <w:rFonts w:hint="default"/>
      </w:rPr>
    </w:pPr>
    <w:r>
      <w:rPr>
        <w:rStyle w:val="8"/>
        <w:rFonts w:hint="default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12700</wp:posOffset>
          </wp:positionH>
          <wp:positionV relativeFrom="paragraph">
            <wp:posOffset>-120650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4097" o:spid="_x0000_s4097" o:spt="202" type="#_x0000_t202" style="position:absolute;left:0pt;margin-left:400.15pt;margin-top:10.1pt;height:20.2pt;width:88.1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ISC-B-II-16(05版）</w:t>
                </w:r>
              </w:p>
            </w:txbxContent>
          </v:textbox>
        </v:shape>
      </w:pict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884" w:firstLineChars="546"/>
      <w:jc w:val="left"/>
      <w:rPr>
        <w:sz w:val="21"/>
        <w:szCs w:val="21"/>
      </w:rPr>
    </w:pPr>
    <w:r>
      <w:rPr>
        <w:rStyle w:val="8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B297FD8"/>
    <w:rsid w:val="1004089E"/>
    <w:rsid w:val="2DD45608"/>
    <w:rsid w:val="47B3569E"/>
    <w:rsid w:val="76A4272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  <w:style w:type="character" w:customStyle="1" w:styleId="10">
    <w:name w:val="apple-converted-space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133</Words>
  <Characters>763</Characters>
  <Lines>6</Lines>
  <Paragraphs>1</Paragraphs>
  <TotalTime>1</TotalTime>
  <ScaleCrop>false</ScaleCrop>
  <LinksUpToDate>false</LinksUpToDate>
  <CharactersWithSpaces>895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强子</cp:lastModifiedBy>
  <cp:lastPrinted>2019-05-13T03:02:00Z</cp:lastPrinted>
  <dcterms:modified xsi:type="dcterms:W3CDTF">2022-02-20T07:30:25Z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2052-11.1.0.11294</vt:lpwstr>
  </property>
</Properties>
</file>