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0075-2022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偏心配水器上连接管内径</w:t>
            </w:r>
            <w:r>
              <w:rPr>
                <w:rFonts w:hint="eastAsia"/>
              </w:rPr>
              <w:t>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98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PSB-00-105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val="en-US" w:eastAsia="zh-CN"/>
              </w:rPr>
              <w:t>偏心配水器图纸</w:t>
            </w:r>
            <w:r>
              <w:rPr>
                <w:rFonts w:hint="eastAsi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偏心配水器上连接管内径</w:t>
            </w:r>
            <w:r>
              <w:rPr>
                <w:rFonts w:hint="eastAsia"/>
              </w:rPr>
              <w:t>尺寸检验控制在（</w:t>
            </w:r>
            <w:r>
              <w:rPr>
                <w:rFonts w:hint="eastAsia"/>
                <w:lang w:val="en-US" w:eastAsia="zh-CN"/>
              </w:rPr>
              <w:t>97.95-98.05）</w:t>
            </w:r>
            <w:r>
              <w:rPr>
                <w:rFonts w:hint="eastAsia"/>
              </w:rPr>
              <w:t>mm,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mm,( 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)；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3．测量范围推导：Φ（</w:t>
            </w:r>
            <w:r>
              <w:rPr>
                <w:rFonts w:hint="eastAsia"/>
                <w:lang w:val="en-US" w:eastAsia="zh-CN"/>
              </w:rPr>
              <w:t>97.95-98.05</w:t>
            </w:r>
            <w:r>
              <w:rPr>
                <w:rFonts w:hint="eastAsia"/>
              </w:rPr>
              <w:t>）mm，选择（0-150）mm 游标卡尺，</w:t>
            </w:r>
            <w:r>
              <w:rPr>
                <w:rFonts w:hint="eastAsia"/>
                <w:lang w:val="en-US" w:eastAsia="zh-CN"/>
              </w:rPr>
              <w:t>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/7637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(0-150)mm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ZD202104261107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34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1.测量设备的测量范围是（0-150）mm，游标卡尺在检测Φ</w:t>
            </w:r>
            <w:r>
              <w:rPr>
                <w:rFonts w:hint="eastAsia"/>
                <w:lang w:val="en-US" w:eastAsia="zh-CN"/>
              </w:rPr>
              <w:t>98</w:t>
            </w:r>
            <w:r>
              <w:rPr>
                <w:rFonts w:hint="eastAsia"/>
              </w:rPr>
              <w:t>mm处，最大允许误差为±0.0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  <w:lang w:val="en-US" w:eastAsia="zh-CN"/>
              </w:rPr>
              <w:t>偏心配水器上连接管内径</w:t>
            </w:r>
            <w:r>
              <w:rPr>
                <w:rFonts w:hint="eastAsia"/>
              </w:rPr>
              <w:t>尺寸控制在（</w:t>
            </w:r>
            <w:r>
              <w:rPr>
                <w:rFonts w:hint="eastAsia"/>
                <w:lang w:val="en-US" w:eastAsia="zh-CN"/>
              </w:rPr>
              <w:t>97.95-98.05</w:t>
            </w:r>
            <w:r>
              <w:rPr>
                <w:rFonts w:hint="eastAsia"/>
              </w:rPr>
              <w:t>）mm，测量最大允差为±0.0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39750" cy="274955"/>
                  <wp:effectExtent l="0" t="0" r="6350" b="4445"/>
                  <wp:docPr id="3" name="图片 3" descr="779bfdbbb7148a50fff665a2097dd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79bfdbbb7148a50fff665a2097dd9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0185" t="37240" r="37175" b="476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val="en-US" w:eastAsia="zh-CN"/>
              </w:rPr>
              <w:t>.</w:t>
            </w:r>
          </w:p>
          <w:p/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审核员签名：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9415" cy="232410"/>
                  <wp:effectExtent l="0" t="0" r="6985" b="8890"/>
                  <wp:docPr id="5" name="图片 5" descr="cbf62a6748282f44c9647408d4ad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bf62a6748282f44c9647408d4ad89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bookmarkStart w:id="1" w:name="_GoBack"/>
            <w:r>
              <w:rPr>
                <w:rFonts w:hint="eastAsia"/>
              </w:rPr>
              <w:drawing>
                <wp:inline distT="0" distB="0" distL="114300" distR="114300">
                  <wp:extent cx="539750" cy="274955"/>
                  <wp:effectExtent l="0" t="0" r="6350" b="4445"/>
                  <wp:docPr id="4" name="图片 4" descr="779bfdbbb7148a50fff665a2097dd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79bfdbbb7148a50fff665a2097dd9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0185" t="37240" r="37175" b="476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/>
                <w:szCs w:val="21"/>
              </w:rPr>
              <w:t xml:space="preserve">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 年  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1741F"/>
    <w:rsid w:val="273B173C"/>
    <w:rsid w:val="4C161F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2022-01-29T03:02:29Z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FF4179417CFB4A2E9DE0672932B28E7B</vt:lpwstr>
  </property>
</Properties>
</file>