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A20F3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F3D9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B324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3D9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20F3E"/>
        </w:tc>
        <w:tc>
          <w:tcPr>
            <w:tcW w:w="415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B324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张莉</w:t>
            </w:r>
          </w:p>
        </w:tc>
        <w:tc>
          <w:tcPr>
            <w:tcW w:w="1300" w:type="dxa"/>
            <w:vMerge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B3244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1F3D9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3D9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3D9B">
        <w:trPr>
          <w:trHeight w:val="652"/>
        </w:trPr>
        <w:tc>
          <w:tcPr>
            <w:tcW w:w="1776" w:type="dxa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B3244">
            <w:pPr>
              <w:jc w:val="center"/>
              <w:rPr>
                <w:rFonts w:ascii="宋体" w:hAnsi="宋体" w:cs="宋体"/>
                <w:sz w:val="24"/>
              </w:rPr>
            </w:pPr>
            <w:r w:rsidRPr="004B3244">
              <w:rPr>
                <w:rFonts w:ascii="宋体" w:hAnsi="宋体" w:cs="宋体" w:hint="eastAsia"/>
                <w:sz w:val="24"/>
              </w:rPr>
              <w:t>江西亿科工程咨询有限公司</w:t>
            </w:r>
          </w:p>
        </w:tc>
        <w:tc>
          <w:tcPr>
            <w:tcW w:w="1300" w:type="dxa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B32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日下午</w:t>
            </w:r>
          </w:p>
        </w:tc>
      </w:tr>
      <w:tr w:rsidR="001F3D9B">
        <w:trPr>
          <w:trHeight w:val="402"/>
        </w:trPr>
        <w:tc>
          <w:tcPr>
            <w:tcW w:w="1776" w:type="dxa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20F3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F3D9B">
        <w:tc>
          <w:tcPr>
            <w:tcW w:w="1776" w:type="dxa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F3D9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258"/>
        </w:trPr>
        <w:tc>
          <w:tcPr>
            <w:tcW w:w="1776" w:type="dxa"/>
            <w:vAlign w:val="center"/>
          </w:tcPr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B324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0F3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0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0F3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D9B">
        <w:trPr>
          <w:trHeight w:val="931"/>
        </w:trPr>
        <w:tc>
          <w:tcPr>
            <w:tcW w:w="1776" w:type="dxa"/>
            <w:vMerge/>
          </w:tcPr>
          <w:p w:rsidR="00982091" w:rsidRDefault="00A20F3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20F3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F3D9B">
        <w:trPr>
          <w:trHeight w:val="515"/>
        </w:trPr>
        <w:tc>
          <w:tcPr>
            <w:tcW w:w="1776" w:type="dxa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20F3E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20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4B324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2022-3-25</w:t>
            </w:r>
          </w:p>
        </w:tc>
      </w:tr>
    </w:tbl>
    <w:p w:rsidR="00982091" w:rsidRDefault="00A20F3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F3E" w:rsidRDefault="00A20F3E" w:rsidP="001F3D9B">
      <w:r>
        <w:separator/>
      </w:r>
    </w:p>
  </w:endnote>
  <w:endnote w:type="continuationSeparator" w:id="1">
    <w:p w:rsidR="00A20F3E" w:rsidRDefault="00A20F3E" w:rsidP="001F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F3E" w:rsidRDefault="00A20F3E" w:rsidP="001F3D9B">
      <w:r>
        <w:separator/>
      </w:r>
    </w:p>
  </w:footnote>
  <w:footnote w:type="continuationSeparator" w:id="1">
    <w:p w:rsidR="00A20F3E" w:rsidRDefault="00A20F3E" w:rsidP="001F3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A20F3E" w:rsidP="004B324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D9B" w:rsidRPr="001F3D9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20F3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20F3E" w:rsidP="004B324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D9B"/>
    <w:rsid w:val="001F3D9B"/>
    <w:rsid w:val="004B3244"/>
    <w:rsid w:val="00A2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2022-03-29T01:42:00Z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