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沧州市亿达渤润石化有限公司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12.05.04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12.05.04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酒店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原料添加→搅拌（加入添加剂）→检验→过滤→灌装→入库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输送过程，搅拌过程，过滤过程，控制参数：输送温度，搅拌时间，搅拌速度，过滤孔径。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中华人民共和国计量法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中华人民共和国标准化法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3536-2008石油产品闪点和燃点的测定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克利夫兰开口杯法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265-1988石油产品运动粘度测定法和动力粘度计算法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511-2010石油和石油产品及添加剂机械杂质测定法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260-2016石油产品水含量的测定 蒸馏法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5096-2017油产品铜片腐蚀试验法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3142-2019 润滑剂承载能力的测定 四球法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7304-2014 石油产品酸值的测定 电位滴定法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1884-2000  原油和液体石油产品密度实验室测定法(密度计法)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8021-2003 石油产品皂化值测定法</w:t>
            </w:r>
            <w:r>
              <w:rPr>
                <w:rFonts w:hint="eastAsia"/>
                <w:b/>
                <w:sz w:val="20"/>
                <w:lang w:eastAsia="zh-CN"/>
              </w:rPr>
              <w:t>、Q_YDBR 001-2020冷镦成型油企业标准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检验粘度、密度、闪点、凝点、机械杂质、水分、酸值、铜片腐蚀、PBN、PDN等，依照不同品种和顾客要求进行。无需型式检验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沧州市亿达渤润石化有限公司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12.05.04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12.05.04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酒店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原料添加→搅拌（加入添加剂）→检验→过滤→灌装→入库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固废排放、潜在火灾、噪声排放、废气排放、化学品泄漏，</w:t>
            </w:r>
            <w:r>
              <w:rPr>
                <w:rFonts w:hint="eastAsia"/>
                <w:b/>
                <w:sz w:val="20"/>
                <w:lang w:eastAsia="zh-CN"/>
              </w:rPr>
              <w:t>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中华人民共和国水污染防治法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中华人民共和国环境影响评价法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中华人民共和国环境噪声污染防治法河北省大气污染防治条例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河北省固体废物污染环境防治条例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河北省环境污染防治监督管理办法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河北省节约能源条例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rsids>
    <w:rsidRoot w:val="00000000"/>
    <w:rsid w:val="1CCE1D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2022-02-17T15:05:10Z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