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81638"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南京金陵金箔集团股份有限公司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11091-2024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2477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11091-2024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南京金陵金箔集团股份有限公司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邵筠</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ISC-2024-1855(有效)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2025年11月27日上午至2025年11月28日上午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冷校</w:t>
      </w:r>
      <w:r>
        <w:rPr>
          <w:rFonts w:hint="eastAsia"/>
          <w:b/>
          <w:color w:val="auto"/>
          <w:kern w:val="2"/>
          <w:sz w:val="21"/>
          <w:lang w:val="en-GB"/>
        </w:rPr>
        <w:t xml:space="preserve">  </w:t>
      </w:r>
      <w:r>
        <w:rPr>
          <w:rFonts w:hint="eastAsia"/>
          <w:b/>
          <w:color w:val="auto"/>
          <w:kern w:val="2"/>
          <w:sz w:val="21"/>
          <w:lang w:val="en-GB"/>
        </w:rPr>
        <w:t>冷校</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2000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