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F64E1E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EF7E2E">
        <w:trPr>
          <w:cantSplit/>
          <w:trHeight w:val="915"/>
        </w:trPr>
        <w:tc>
          <w:tcPr>
            <w:tcW w:w="1368" w:type="dxa"/>
          </w:tcPr>
          <w:p w:rsidR="00CE7DF8" w:rsidRDefault="00F64E1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F64E1E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F64E1E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EF7E2E">
        <w:trPr>
          <w:cantSplit/>
        </w:trPr>
        <w:tc>
          <w:tcPr>
            <w:tcW w:w="1368" w:type="dxa"/>
          </w:tcPr>
          <w:p w:rsidR="00CE7DF8" w:rsidRDefault="00F64E1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F64E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重庆鑫博包装有限公司</w:t>
            </w:r>
            <w:bookmarkEnd w:id="11"/>
          </w:p>
        </w:tc>
        <w:tc>
          <w:tcPr>
            <w:tcW w:w="1290" w:type="dxa"/>
          </w:tcPr>
          <w:p w:rsidR="00CE7DF8" w:rsidRDefault="00F64E1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BF10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熊利平</w:t>
            </w:r>
          </w:p>
        </w:tc>
      </w:tr>
      <w:tr w:rsidR="00EF7E2E">
        <w:trPr>
          <w:cantSplit/>
        </w:trPr>
        <w:tc>
          <w:tcPr>
            <w:tcW w:w="1368" w:type="dxa"/>
          </w:tcPr>
          <w:p w:rsidR="00CE7DF8" w:rsidRDefault="00F64E1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BF10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行政部</w:t>
            </w:r>
          </w:p>
          <w:p w:rsidR="00CE7DF8" w:rsidRPr="007B682A" w:rsidRDefault="00F64E1E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F64E1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BF1063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2022.2.12</w:t>
            </w:r>
          </w:p>
        </w:tc>
      </w:tr>
      <w:tr w:rsidR="00EF7E2E">
        <w:trPr>
          <w:trHeight w:val="4138"/>
        </w:trPr>
        <w:tc>
          <w:tcPr>
            <w:tcW w:w="10035" w:type="dxa"/>
            <w:gridSpan w:val="4"/>
          </w:tcPr>
          <w:p w:rsidR="00CE7DF8" w:rsidRDefault="00F64E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F64E1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F1063" w:rsidRDefault="00BF1063" w:rsidP="00BF1063">
            <w:pPr>
              <w:snapToGrid w:val="0"/>
              <w:spacing w:line="280" w:lineRule="exact"/>
              <w:ind w:firstLineChars="200" w:firstLine="442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查2021年10月进行了内审员培训，</w:t>
            </w:r>
            <w:r w:rsidRPr="00BF1063">
              <w:rPr>
                <w:rFonts w:ascii="宋体" w:hAnsi="宋体" w:hint="eastAsia"/>
                <w:b/>
                <w:sz w:val="22"/>
                <w:szCs w:val="22"/>
              </w:rPr>
              <w:t>不能提供笔试记录表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。不符合标准GB/T24001-2016的7.2条款“</w:t>
            </w:r>
            <w:r w:rsidRPr="00BF1063">
              <w:rPr>
                <w:rFonts w:ascii="宋体" w:hAnsi="宋体"/>
                <w:b/>
                <w:sz w:val="22"/>
                <w:szCs w:val="22"/>
              </w:rPr>
              <w:t>组织应保留适当的文件化信息作为能力的证据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”</w:t>
            </w:r>
          </w:p>
          <w:p w:rsidR="00CE7DF8" w:rsidRDefault="00F64E1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F64E1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F64E1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F64E1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F64E1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F64E1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F64E1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F64E1E" w:rsidP="00BF106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F64E1E" w:rsidP="00BF106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1C179F"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F64E1E" w:rsidP="00BF106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F64E1E" w:rsidP="00BF1063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F64E1E" w:rsidP="00BF1063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F64E1E" w:rsidP="00BF106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F64E1E" w:rsidP="00BF106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F64E1E" w:rsidP="00BF106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F64E1E" w:rsidP="00BF106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F64E1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F64E1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1C179F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F64E1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F64E1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1C179F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1C179F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F64E1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EF7E2E">
        <w:trPr>
          <w:trHeight w:val="3768"/>
        </w:trPr>
        <w:tc>
          <w:tcPr>
            <w:tcW w:w="10035" w:type="dxa"/>
            <w:gridSpan w:val="4"/>
          </w:tcPr>
          <w:p w:rsidR="00CE7DF8" w:rsidRDefault="00F64E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F64E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F64E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F64E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F64E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F64E1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F64E1E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EF7E2E">
        <w:trPr>
          <w:trHeight w:val="1702"/>
        </w:trPr>
        <w:tc>
          <w:tcPr>
            <w:tcW w:w="10028" w:type="dxa"/>
          </w:tcPr>
          <w:p w:rsidR="00CE7DF8" w:rsidRDefault="00F64E1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F64E1E">
            <w:pPr>
              <w:rPr>
                <w:rFonts w:eastAsia="方正仿宋简体"/>
                <w:b/>
              </w:rPr>
            </w:pPr>
          </w:p>
          <w:p w:rsidR="00CE7DF8" w:rsidRDefault="00F64E1E">
            <w:pPr>
              <w:rPr>
                <w:rFonts w:eastAsia="方正仿宋简体"/>
                <w:b/>
              </w:rPr>
            </w:pPr>
          </w:p>
          <w:p w:rsidR="00CE7DF8" w:rsidRDefault="00F64E1E">
            <w:pPr>
              <w:rPr>
                <w:rFonts w:eastAsia="方正仿宋简体"/>
                <w:b/>
              </w:rPr>
            </w:pPr>
          </w:p>
          <w:p w:rsidR="00CE7DF8" w:rsidRDefault="00F64E1E">
            <w:pPr>
              <w:rPr>
                <w:rFonts w:eastAsia="方正仿宋简体"/>
                <w:b/>
              </w:rPr>
            </w:pPr>
          </w:p>
        </w:tc>
      </w:tr>
      <w:tr w:rsidR="00EF7E2E">
        <w:trPr>
          <w:trHeight w:val="1393"/>
        </w:trPr>
        <w:tc>
          <w:tcPr>
            <w:tcW w:w="10028" w:type="dxa"/>
          </w:tcPr>
          <w:p w:rsidR="00CE7DF8" w:rsidRDefault="00F64E1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F64E1E">
            <w:pPr>
              <w:rPr>
                <w:rFonts w:eastAsia="方正仿宋简体"/>
                <w:b/>
              </w:rPr>
            </w:pPr>
          </w:p>
          <w:p w:rsidR="00CE7DF8" w:rsidRDefault="00F64E1E">
            <w:pPr>
              <w:rPr>
                <w:rFonts w:eastAsia="方正仿宋简体"/>
                <w:b/>
              </w:rPr>
            </w:pPr>
          </w:p>
          <w:p w:rsidR="00CE7DF8" w:rsidRDefault="00F64E1E">
            <w:pPr>
              <w:rPr>
                <w:rFonts w:eastAsia="方正仿宋简体"/>
                <w:b/>
              </w:rPr>
            </w:pPr>
          </w:p>
          <w:p w:rsidR="00CE7DF8" w:rsidRDefault="00F64E1E">
            <w:pPr>
              <w:rPr>
                <w:rFonts w:eastAsia="方正仿宋简体"/>
                <w:b/>
              </w:rPr>
            </w:pPr>
          </w:p>
          <w:p w:rsidR="00CE7DF8" w:rsidRDefault="00F64E1E">
            <w:pPr>
              <w:rPr>
                <w:rFonts w:eastAsia="方正仿宋简体"/>
                <w:b/>
              </w:rPr>
            </w:pPr>
          </w:p>
          <w:p w:rsidR="00CE7DF8" w:rsidRDefault="00F64E1E">
            <w:pPr>
              <w:rPr>
                <w:rFonts w:eastAsia="方正仿宋简体"/>
                <w:b/>
              </w:rPr>
            </w:pPr>
          </w:p>
        </w:tc>
      </w:tr>
      <w:tr w:rsidR="00EF7E2E">
        <w:trPr>
          <w:trHeight w:val="1854"/>
        </w:trPr>
        <w:tc>
          <w:tcPr>
            <w:tcW w:w="10028" w:type="dxa"/>
          </w:tcPr>
          <w:p w:rsidR="00CE7DF8" w:rsidRDefault="00F64E1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F64E1E">
            <w:pPr>
              <w:rPr>
                <w:rFonts w:eastAsia="方正仿宋简体"/>
                <w:b/>
              </w:rPr>
            </w:pPr>
          </w:p>
          <w:p w:rsidR="00CE7DF8" w:rsidRDefault="00F64E1E">
            <w:pPr>
              <w:rPr>
                <w:rFonts w:eastAsia="方正仿宋简体"/>
                <w:b/>
              </w:rPr>
            </w:pPr>
          </w:p>
          <w:p w:rsidR="00CE7DF8" w:rsidRDefault="00F64E1E">
            <w:pPr>
              <w:rPr>
                <w:rFonts w:eastAsia="方正仿宋简体"/>
                <w:b/>
              </w:rPr>
            </w:pPr>
          </w:p>
          <w:p w:rsidR="00CE7DF8" w:rsidRDefault="00F64E1E">
            <w:pPr>
              <w:rPr>
                <w:rFonts w:eastAsia="方正仿宋简体"/>
                <w:b/>
              </w:rPr>
            </w:pPr>
          </w:p>
          <w:p w:rsidR="00CE7DF8" w:rsidRDefault="00F64E1E">
            <w:pPr>
              <w:rPr>
                <w:rFonts w:eastAsia="方正仿宋简体"/>
                <w:b/>
              </w:rPr>
            </w:pPr>
          </w:p>
          <w:p w:rsidR="00CE7DF8" w:rsidRDefault="00F64E1E">
            <w:pPr>
              <w:rPr>
                <w:rFonts w:eastAsia="方正仿宋简体"/>
                <w:b/>
              </w:rPr>
            </w:pPr>
          </w:p>
        </w:tc>
      </w:tr>
      <w:tr w:rsidR="00EF7E2E">
        <w:trPr>
          <w:trHeight w:val="1537"/>
        </w:trPr>
        <w:tc>
          <w:tcPr>
            <w:tcW w:w="10028" w:type="dxa"/>
          </w:tcPr>
          <w:p w:rsidR="00CE7DF8" w:rsidRDefault="00F64E1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F64E1E">
            <w:pPr>
              <w:rPr>
                <w:rFonts w:eastAsia="方正仿宋简体"/>
                <w:b/>
              </w:rPr>
            </w:pPr>
          </w:p>
          <w:p w:rsidR="00CE7DF8" w:rsidRDefault="00F64E1E">
            <w:pPr>
              <w:rPr>
                <w:rFonts w:eastAsia="方正仿宋简体"/>
                <w:b/>
              </w:rPr>
            </w:pPr>
          </w:p>
          <w:p w:rsidR="00CE7DF8" w:rsidRDefault="00F64E1E">
            <w:pPr>
              <w:rPr>
                <w:rFonts w:eastAsia="方正仿宋简体"/>
                <w:b/>
              </w:rPr>
            </w:pPr>
          </w:p>
          <w:p w:rsidR="00CE7DF8" w:rsidRDefault="00F64E1E">
            <w:pPr>
              <w:rPr>
                <w:rFonts w:eastAsia="方正仿宋简体"/>
                <w:b/>
              </w:rPr>
            </w:pPr>
          </w:p>
          <w:p w:rsidR="00CE7DF8" w:rsidRDefault="00F64E1E">
            <w:pPr>
              <w:rPr>
                <w:rFonts w:eastAsia="方正仿宋简体"/>
                <w:b/>
              </w:rPr>
            </w:pPr>
          </w:p>
          <w:p w:rsidR="00CE7DF8" w:rsidRDefault="00F64E1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EF7E2E">
        <w:trPr>
          <w:trHeight w:val="1699"/>
        </w:trPr>
        <w:tc>
          <w:tcPr>
            <w:tcW w:w="10028" w:type="dxa"/>
          </w:tcPr>
          <w:p w:rsidR="00CE7DF8" w:rsidRDefault="00F64E1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F64E1E">
            <w:pPr>
              <w:rPr>
                <w:rFonts w:eastAsia="方正仿宋简体"/>
                <w:b/>
              </w:rPr>
            </w:pPr>
          </w:p>
          <w:p w:rsidR="00CE7DF8" w:rsidRDefault="00F64E1E">
            <w:pPr>
              <w:rPr>
                <w:rFonts w:eastAsia="方正仿宋简体"/>
                <w:b/>
              </w:rPr>
            </w:pPr>
          </w:p>
          <w:p w:rsidR="00CE7DF8" w:rsidRDefault="00F64E1E">
            <w:pPr>
              <w:rPr>
                <w:rFonts w:eastAsia="方正仿宋简体"/>
                <w:b/>
              </w:rPr>
            </w:pPr>
          </w:p>
          <w:p w:rsidR="00CE7DF8" w:rsidRDefault="00F64E1E">
            <w:pPr>
              <w:rPr>
                <w:rFonts w:eastAsia="方正仿宋简体"/>
                <w:b/>
              </w:rPr>
            </w:pPr>
          </w:p>
          <w:p w:rsidR="00CE7DF8" w:rsidRDefault="00F64E1E">
            <w:pPr>
              <w:rPr>
                <w:rFonts w:eastAsia="方正仿宋简体"/>
                <w:b/>
              </w:rPr>
            </w:pPr>
          </w:p>
          <w:p w:rsidR="00CE7DF8" w:rsidRDefault="00F64E1E">
            <w:pPr>
              <w:rPr>
                <w:rFonts w:eastAsia="方正仿宋简体"/>
                <w:b/>
              </w:rPr>
            </w:pPr>
          </w:p>
          <w:p w:rsidR="00CE7DF8" w:rsidRDefault="00F64E1E">
            <w:pPr>
              <w:rPr>
                <w:rFonts w:eastAsia="方正仿宋简体"/>
                <w:b/>
              </w:rPr>
            </w:pPr>
          </w:p>
        </w:tc>
      </w:tr>
      <w:tr w:rsidR="00EF7E2E">
        <w:trPr>
          <w:trHeight w:val="2485"/>
        </w:trPr>
        <w:tc>
          <w:tcPr>
            <w:tcW w:w="10028" w:type="dxa"/>
          </w:tcPr>
          <w:p w:rsidR="00CE7DF8" w:rsidRDefault="00F64E1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F64E1E">
            <w:pPr>
              <w:rPr>
                <w:rFonts w:eastAsia="方正仿宋简体"/>
                <w:b/>
              </w:rPr>
            </w:pPr>
          </w:p>
          <w:p w:rsidR="00CE7DF8" w:rsidRDefault="00F64E1E">
            <w:pPr>
              <w:rPr>
                <w:rFonts w:eastAsia="方正仿宋简体"/>
                <w:b/>
              </w:rPr>
            </w:pPr>
          </w:p>
          <w:p w:rsidR="00CE7DF8" w:rsidRDefault="00F64E1E">
            <w:pPr>
              <w:rPr>
                <w:rFonts w:eastAsia="方正仿宋简体"/>
                <w:b/>
              </w:rPr>
            </w:pPr>
          </w:p>
          <w:p w:rsidR="00CE7DF8" w:rsidRDefault="00F64E1E">
            <w:pPr>
              <w:rPr>
                <w:rFonts w:eastAsia="方正仿宋简体"/>
                <w:b/>
              </w:rPr>
            </w:pPr>
          </w:p>
          <w:p w:rsidR="00CE7DF8" w:rsidRDefault="00F64E1E">
            <w:pPr>
              <w:rPr>
                <w:rFonts w:eastAsia="方正仿宋简体"/>
                <w:b/>
              </w:rPr>
            </w:pPr>
          </w:p>
          <w:p w:rsidR="00CE7DF8" w:rsidRDefault="00F64E1E">
            <w:pPr>
              <w:rPr>
                <w:rFonts w:eastAsia="方正仿宋简体"/>
                <w:b/>
              </w:rPr>
            </w:pPr>
          </w:p>
          <w:p w:rsidR="00CE7DF8" w:rsidRDefault="00F64E1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1C179F">
              <w:rPr>
                <w:rFonts w:eastAsia="方正仿宋简体" w:hint="eastAsia"/>
                <w:b/>
              </w:rPr>
              <w:t xml:space="preserve">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F64E1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1C179F">
        <w:rPr>
          <w:rFonts w:eastAsia="方正仿宋简体" w:hint="eastAsia"/>
          <w:b/>
        </w:rPr>
        <w:t xml:space="preserve">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E1E" w:rsidRDefault="00F64E1E" w:rsidP="00EF7E2E">
      <w:r>
        <w:separator/>
      </w:r>
    </w:p>
  </w:endnote>
  <w:endnote w:type="continuationSeparator" w:id="0">
    <w:p w:rsidR="00F64E1E" w:rsidRDefault="00F64E1E" w:rsidP="00EF7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F64E1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E1E" w:rsidRDefault="00F64E1E" w:rsidP="00EF7E2E">
      <w:r>
        <w:separator/>
      </w:r>
    </w:p>
  </w:footnote>
  <w:footnote w:type="continuationSeparator" w:id="0">
    <w:p w:rsidR="00F64E1E" w:rsidRDefault="00F64E1E" w:rsidP="00EF7E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F64E1E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7E2E" w:rsidRPr="00EF7E2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F64E1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F64E1E" w:rsidP="00BF1063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7E2E"/>
    <w:rsid w:val="001C179F"/>
    <w:rsid w:val="00BF1063"/>
    <w:rsid w:val="00EF7E2E"/>
    <w:rsid w:val="00F64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152</Words>
  <Characters>872</Characters>
  <Application>Microsoft Office Word</Application>
  <DocSecurity>0</DocSecurity>
  <Lines>7</Lines>
  <Paragraphs>2</Paragraphs>
  <ScaleCrop>false</ScaleCrop>
  <Company>微软中国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cp:lastPrinted>2019-05-13T03:02:00Z</cp:lastPrinted>
  <dcterms:created xsi:type="dcterms:W3CDTF">2015-06-17T14:39:00Z</dcterms:created>
  <dcterms:modified xsi:type="dcterms:W3CDTF">2022-02-09T03:03:00Z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