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0058-2022-Q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58"/>
        <w:gridCol w:w="1542"/>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68"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重庆天北科技有限公司</w:t>
            </w:r>
            <w:bookmarkEnd w:id="1"/>
          </w:p>
        </w:tc>
        <w:tc>
          <w:tcPr>
            <w:tcW w:w="1542"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868" w:type="dxa"/>
            <w:gridSpan w:val="3"/>
          </w:tcPr>
          <w:p>
            <w:pPr>
              <w:snapToGrid w:val="0"/>
              <w:spacing w:line="0" w:lineRule="atLeast"/>
              <w:jc w:val="center"/>
              <w:rPr>
                <w:sz w:val="22"/>
                <w:szCs w:val="22"/>
              </w:rPr>
            </w:pPr>
          </w:p>
        </w:tc>
        <w:tc>
          <w:tcPr>
            <w:tcW w:w="1542"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868" w:type="dxa"/>
            <w:gridSpan w:val="3"/>
          </w:tcPr>
          <w:p>
            <w:pPr>
              <w:snapToGrid w:val="0"/>
              <w:spacing w:line="0" w:lineRule="atLeast"/>
              <w:jc w:val="center"/>
              <w:rPr>
                <w:sz w:val="22"/>
                <w:szCs w:val="22"/>
              </w:rPr>
            </w:pPr>
            <w:bookmarkStart w:id="4" w:name="机构代码"/>
            <w:r>
              <w:rPr>
                <w:sz w:val="22"/>
                <w:szCs w:val="22"/>
              </w:rPr>
              <w:t>91500109590524110P</w:t>
            </w:r>
            <w:bookmarkEnd w:id="4"/>
          </w:p>
        </w:tc>
        <w:tc>
          <w:tcPr>
            <w:tcW w:w="1542"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68"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 xml:space="preserve">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542"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7" w:name="组织名称Add1"/>
            <w:r>
              <w:rPr>
                <w:rFonts w:hint="eastAsia"/>
                <w:sz w:val="22"/>
                <w:szCs w:val="22"/>
              </w:rPr>
              <w:t>重庆天北科技有限公司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金属结构、建筑用金属配件、模具、农业机械的制造</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重庆市北碚区天府镇后峰路机修厂内</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重庆市北碚区天府镇后峰路机修厂内</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868"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542"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AA22D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心</cp:lastModifiedBy>
  <cp:lastPrinted>2019-05-13T03:13:00Z</cp:lastPrinted>
  <dcterms:modified xsi:type="dcterms:W3CDTF">2022-02-17T14:59:54Z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