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342"/>
        <w:gridCol w:w="1305"/>
        <w:gridCol w:w="427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548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918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548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918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548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杨珍全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918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548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918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3963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重庆天巨承机械制造有限责任公司</w:t>
            </w:r>
            <w:bookmarkEnd w:id="0"/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</w:t>
            </w:r>
            <w:bookmarkStart w:id="14" w:name="_GoBack"/>
            <w:bookmarkEnd w:id="14"/>
          </w:p>
        </w:tc>
        <w:tc>
          <w:tcPr>
            <w:tcW w:w="2918" w:type="dxa"/>
            <w:gridSpan w:val="3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2022年02月1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上</w:t>
            </w:r>
            <w:r>
              <w:rPr>
                <w:rFonts w:ascii="宋体" w:hAnsi="宋体" w:cs="宋体"/>
                <w:sz w:val="24"/>
              </w:rPr>
              <w:t>午至2022年02月1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033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127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3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27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3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27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3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27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3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27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3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27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3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27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3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27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3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27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3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27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3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27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2022年02月1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日 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591F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心</cp:lastModifiedBy>
  <dcterms:modified xsi:type="dcterms:W3CDTF">2022-02-14T13:41:56Z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