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2449E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82F92">
        <w:trPr>
          <w:trHeight w:val="557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重庆每文城市综合服务有限公司</w:t>
            </w:r>
            <w:bookmarkEnd w:id="0"/>
          </w:p>
        </w:tc>
      </w:tr>
      <w:tr w:rsidR="00382F92">
        <w:trPr>
          <w:trHeight w:val="557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449E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重庆市九龙坡区杨家坪前进支路1号19-14(原19-9)</w:t>
            </w:r>
            <w:bookmarkEnd w:id="1"/>
          </w:p>
        </w:tc>
      </w:tr>
      <w:tr w:rsidR="00382F92">
        <w:trPr>
          <w:trHeight w:val="557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449E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重庆市渝北区镜泊中路升伟晶石公元16幢10-8</w:t>
            </w:r>
            <w:bookmarkEnd w:id="2"/>
            <w:bookmarkEnd w:id="3"/>
          </w:p>
        </w:tc>
      </w:tr>
      <w:tr w:rsidR="00382F92">
        <w:trPr>
          <w:trHeight w:val="557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E1F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范洪琼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E1F3E">
            <w:pPr>
              <w:rPr>
                <w:sz w:val="21"/>
                <w:szCs w:val="21"/>
              </w:rPr>
            </w:pPr>
            <w:r>
              <w:rPr>
                <w:rFonts w:hint="eastAsia"/>
                <w:color w:val="404040"/>
              </w:rPr>
              <w:t>18116103509</w:t>
            </w:r>
          </w:p>
        </w:tc>
        <w:tc>
          <w:tcPr>
            <w:tcW w:w="974" w:type="dxa"/>
            <w:gridSpan w:val="2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382F92">
        <w:trPr>
          <w:trHeight w:val="557"/>
        </w:trPr>
        <w:tc>
          <w:tcPr>
            <w:tcW w:w="1142" w:type="dxa"/>
            <w:vAlign w:val="center"/>
          </w:tcPr>
          <w:p w:rsidR="00A62166" w:rsidRDefault="002449E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772F9"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刘江峰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02D36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</w:tr>
      <w:tr w:rsidR="00382F92">
        <w:trPr>
          <w:trHeight w:val="418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449E9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0744-2020-QEO-2022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2449E9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A62166" w:rsidRDefault="002449E9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82F92">
        <w:trPr>
          <w:trHeight w:val="455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449E9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82F92">
        <w:trPr>
          <w:trHeight w:val="455"/>
        </w:trPr>
        <w:tc>
          <w:tcPr>
            <w:tcW w:w="1142" w:type="dxa"/>
          </w:tcPr>
          <w:p w:rsidR="00A62166" w:rsidRDefault="002449E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772F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449E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382F92">
        <w:trPr>
          <w:trHeight w:val="455"/>
        </w:trPr>
        <w:tc>
          <w:tcPr>
            <w:tcW w:w="1142" w:type="dxa"/>
          </w:tcPr>
          <w:p w:rsidR="00A62166" w:rsidRPr="006772F9" w:rsidRDefault="002449E9">
            <w:pPr>
              <w:rPr>
                <w:b/>
                <w:sz w:val="20"/>
              </w:rPr>
            </w:pPr>
            <w:r w:rsidRPr="006772F9"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6772F9" w:rsidRDefault="002449E9">
            <w:pPr>
              <w:rPr>
                <w:rFonts w:ascii="宋体" w:hAnsi="宋体"/>
                <w:b/>
                <w:bCs/>
                <w:sz w:val="20"/>
              </w:rPr>
            </w:pPr>
            <w:r w:rsidRPr="006772F9">
              <w:rPr>
                <w:rFonts w:ascii="宋体" w:hAnsi="宋体" w:hint="eastAsia"/>
                <w:b/>
                <w:bCs/>
                <w:sz w:val="20"/>
              </w:rPr>
              <w:t>□音频□视频□数据共享□远程接入</w:t>
            </w:r>
          </w:p>
        </w:tc>
      </w:tr>
      <w:tr w:rsidR="00382F92">
        <w:trPr>
          <w:trHeight w:val="455"/>
        </w:trPr>
        <w:tc>
          <w:tcPr>
            <w:tcW w:w="1142" w:type="dxa"/>
          </w:tcPr>
          <w:p w:rsidR="00A62166" w:rsidRPr="006772F9" w:rsidRDefault="002449E9">
            <w:pPr>
              <w:rPr>
                <w:b/>
                <w:sz w:val="20"/>
              </w:rPr>
            </w:pPr>
            <w:r w:rsidRPr="006772F9"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6772F9" w:rsidRDefault="002449E9">
            <w:pPr>
              <w:rPr>
                <w:rFonts w:ascii="宋体" w:hAnsi="宋体"/>
                <w:b/>
                <w:bCs/>
                <w:sz w:val="20"/>
              </w:rPr>
            </w:pPr>
            <w:r w:rsidRPr="006772F9">
              <w:rPr>
                <w:rFonts w:ascii="宋体" w:hAnsi="宋体" w:hint="eastAsia"/>
                <w:b/>
                <w:bCs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82F92">
        <w:trPr>
          <w:trHeight w:val="990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2449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2449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2449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2449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2449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2449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6772F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449E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82F92">
        <w:trPr>
          <w:trHeight w:val="4810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2449E9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：许可范围内道路清扫</w:t>
            </w:r>
          </w:p>
          <w:p w:rsidR="00A62166" w:rsidRDefault="002449E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：许可范围内道路清扫所涉及场所的相关环境管理活动</w:t>
            </w:r>
          </w:p>
          <w:p w:rsidR="00A62166" w:rsidRDefault="002449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：许可范围内道路清扫所涉及场所的相关职业健康安全管理活动</w:t>
            </w:r>
            <w:bookmarkEnd w:id="20"/>
          </w:p>
        </w:tc>
        <w:tc>
          <w:tcPr>
            <w:tcW w:w="680" w:type="dxa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449E9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35.16.03</w:t>
            </w:r>
          </w:p>
          <w:p w:rsidR="00A62166" w:rsidRDefault="002449E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35.16.03</w:t>
            </w:r>
          </w:p>
          <w:p w:rsidR="00A62166" w:rsidRDefault="002449E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35.16.03</w:t>
            </w:r>
            <w:bookmarkEnd w:id="21"/>
          </w:p>
        </w:tc>
      </w:tr>
      <w:tr w:rsidR="00382F92">
        <w:trPr>
          <w:trHeight w:val="1184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449E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2449E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2449E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2449E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2449E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6772F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449E9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 □认证合同</w:t>
            </w:r>
          </w:p>
          <w:p w:rsidR="00A62166" w:rsidRDefault="006772F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449E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382F92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449E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82F92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C02D3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2449E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82F92">
        <w:trPr>
          <w:trHeight w:val="465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772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449E9">
              <w:rPr>
                <w:rFonts w:hint="eastAsia"/>
                <w:b/>
                <w:sz w:val="20"/>
              </w:rPr>
              <w:t>普通话</w:t>
            </w:r>
            <w:r w:rsidR="002449E9">
              <w:rPr>
                <w:rFonts w:hint="eastAsia"/>
                <w:sz w:val="20"/>
                <w:lang w:val="de-DE"/>
              </w:rPr>
              <w:t>□</w:t>
            </w:r>
            <w:r w:rsidR="002449E9">
              <w:rPr>
                <w:rFonts w:hint="eastAsia"/>
                <w:b/>
                <w:sz w:val="20"/>
              </w:rPr>
              <w:t>英语</w:t>
            </w:r>
            <w:r w:rsidR="002449E9">
              <w:rPr>
                <w:rFonts w:hint="eastAsia"/>
                <w:sz w:val="20"/>
                <w:lang w:val="de-DE"/>
              </w:rPr>
              <w:t>□</w:t>
            </w:r>
            <w:r w:rsidR="002449E9">
              <w:rPr>
                <w:rFonts w:hint="eastAsia"/>
                <w:b/>
                <w:sz w:val="20"/>
              </w:rPr>
              <w:t>其他</w:t>
            </w:r>
          </w:p>
        </w:tc>
      </w:tr>
      <w:tr w:rsidR="00382F92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2449E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82F92">
        <w:trPr>
          <w:trHeight w:val="465"/>
        </w:trPr>
        <w:tc>
          <w:tcPr>
            <w:tcW w:w="1142" w:type="dxa"/>
            <w:vAlign w:val="center"/>
          </w:tcPr>
          <w:p w:rsidR="00A62166" w:rsidRDefault="002449E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2449E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82F92">
        <w:trPr>
          <w:trHeight w:val="465"/>
        </w:trPr>
        <w:tc>
          <w:tcPr>
            <w:tcW w:w="1142" w:type="dxa"/>
            <w:vAlign w:val="center"/>
          </w:tcPr>
          <w:p w:rsidR="00A62166" w:rsidRDefault="00244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Q:35.16.03</w:t>
            </w:r>
          </w:p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E:35.16.03</w:t>
            </w:r>
          </w:p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O:35.16.03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C02D36">
            <w:pPr>
              <w:rPr>
                <w:sz w:val="20"/>
                <w:lang w:val="de-DE"/>
              </w:rPr>
            </w:pPr>
          </w:p>
        </w:tc>
      </w:tr>
      <w:tr w:rsidR="00382F92">
        <w:trPr>
          <w:trHeight w:val="465"/>
        </w:trPr>
        <w:tc>
          <w:tcPr>
            <w:tcW w:w="1142" w:type="dxa"/>
            <w:vAlign w:val="center"/>
          </w:tcPr>
          <w:p w:rsidR="00A62166" w:rsidRDefault="00244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02D3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 w:rsidRDefault="00C02D36">
            <w:pPr>
              <w:rPr>
                <w:sz w:val="20"/>
                <w:lang w:val="de-DE"/>
              </w:rPr>
            </w:pPr>
          </w:p>
        </w:tc>
      </w:tr>
      <w:tr w:rsidR="00382F92">
        <w:trPr>
          <w:trHeight w:val="465"/>
        </w:trPr>
        <w:tc>
          <w:tcPr>
            <w:tcW w:w="1142" w:type="dxa"/>
            <w:vAlign w:val="center"/>
          </w:tcPr>
          <w:p w:rsidR="00A62166" w:rsidRDefault="00244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O:35.16.03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44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C02D36">
            <w:pPr>
              <w:rPr>
                <w:sz w:val="20"/>
                <w:lang w:val="de-DE"/>
              </w:rPr>
            </w:pPr>
          </w:p>
        </w:tc>
      </w:tr>
      <w:tr w:rsidR="00382F92">
        <w:trPr>
          <w:trHeight w:val="827"/>
        </w:trPr>
        <w:tc>
          <w:tcPr>
            <w:tcW w:w="1142" w:type="dxa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02D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02D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02D3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02D36">
            <w:pPr>
              <w:jc w:val="center"/>
              <w:rPr>
                <w:sz w:val="21"/>
                <w:szCs w:val="21"/>
              </w:rPr>
            </w:pPr>
          </w:p>
        </w:tc>
      </w:tr>
      <w:tr w:rsidR="00382F92">
        <w:trPr>
          <w:trHeight w:val="985"/>
        </w:trPr>
        <w:tc>
          <w:tcPr>
            <w:tcW w:w="1142" w:type="dxa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02D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02D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02D3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02D36">
            <w:pPr>
              <w:jc w:val="center"/>
              <w:rPr>
                <w:sz w:val="21"/>
                <w:szCs w:val="21"/>
              </w:rPr>
            </w:pPr>
          </w:p>
        </w:tc>
      </w:tr>
      <w:tr w:rsidR="00382F92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2449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82F92">
        <w:trPr>
          <w:trHeight w:val="465"/>
        </w:trPr>
        <w:tc>
          <w:tcPr>
            <w:tcW w:w="1142" w:type="dxa"/>
            <w:vAlign w:val="center"/>
          </w:tcPr>
          <w:p w:rsidR="00A62166" w:rsidRDefault="002449E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449E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2449E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449E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449E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82F92">
        <w:trPr>
          <w:trHeight w:val="567"/>
        </w:trPr>
        <w:tc>
          <w:tcPr>
            <w:tcW w:w="1142" w:type="dxa"/>
            <w:vAlign w:val="center"/>
          </w:tcPr>
          <w:p w:rsidR="00A62166" w:rsidRDefault="00C02D36"/>
        </w:tc>
        <w:tc>
          <w:tcPr>
            <w:tcW w:w="1350" w:type="dxa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02D3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02D3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02D3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02D36"/>
        </w:tc>
        <w:tc>
          <w:tcPr>
            <w:tcW w:w="1380" w:type="dxa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</w:tr>
      <w:tr w:rsidR="00382F92">
        <w:trPr>
          <w:trHeight w:val="465"/>
        </w:trPr>
        <w:tc>
          <w:tcPr>
            <w:tcW w:w="1142" w:type="dxa"/>
            <w:vAlign w:val="center"/>
          </w:tcPr>
          <w:p w:rsidR="00A62166" w:rsidRDefault="00C02D36"/>
        </w:tc>
        <w:tc>
          <w:tcPr>
            <w:tcW w:w="1350" w:type="dxa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02D3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02D3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02D36"/>
        </w:tc>
        <w:tc>
          <w:tcPr>
            <w:tcW w:w="1299" w:type="dxa"/>
            <w:gridSpan w:val="4"/>
            <w:vAlign w:val="center"/>
          </w:tcPr>
          <w:p w:rsidR="00A62166" w:rsidRDefault="00C02D36"/>
        </w:tc>
        <w:tc>
          <w:tcPr>
            <w:tcW w:w="1380" w:type="dxa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</w:tr>
      <w:tr w:rsidR="00382F92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2449E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82F92">
        <w:trPr>
          <w:trHeight w:val="586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772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6772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244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</w:tr>
      <w:tr w:rsidR="00382F92">
        <w:trPr>
          <w:trHeight w:val="509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7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</w:tr>
      <w:tr w:rsidR="00382F92">
        <w:trPr>
          <w:trHeight w:val="600"/>
        </w:trPr>
        <w:tc>
          <w:tcPr>
            <w:tcW w:w="1142" w:type="dxa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772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2022.1.21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67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2022.1.21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244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C02D36">
            <w:pPr>
              <w:rPr>
                <w:sz w:val="21"/>
                <w:szCs w:val="21"/>
              </w:rPr>
            </w:pPr>
          </w:p>
        </w:tc>
      </w:tr>
    </w:tbl>
    <w:p w:rsidR="00A62166" w:rsidRDefault="00C02D36"/>
    <w:p w:rsidR="006772F9" w:rsidRDefault="006772F9" w:rsidP="006772F9">
      <w:pPr>
        <w:pStyle w:val="a0"/>
      </w:pPr>
    </w:p>
    <w:p w:rsidR="006772F9" w:rsidRDefault="006772F9" w:rsidP="006772F9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6772F9" w:rsidTr="00D42317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772F9" w:rsidRDefault="006772F9" w:rsidP="00D423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6772F9" w:rsidTr="00D4231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772F9" w:rsidRDefault="006772F9" w:rsidP="00D423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6772F9" w:rsidRDefault="006772F9" w:rsidP="00D423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6772F9" w:rsidRDefault="006772F9" w:rsidP="00D423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6772F9" w:rsidRDefault="006772F9" w:rsidP="00D423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6772F9" w:rsidRDefault="006772F9" w:rsidP="00D423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479BD" w:rsidTr="00D42317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479BD" w:rsidRDefault="00F479BD" w:rsidP="00D423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1月25日</w:t>
            </w:r>
          </w:p>
          <w:p w:rsidR="00F479BD" w:rsidRDefault="00F479BD" w:rsidP="00D10D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（午休12:00-12:30）</w:t>
            </w:r>
          </w:p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479BD" w:rsidRDefault="00F479BD" w:rsidP="00D423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F479BD" w:rsidRDefault="00F479BD" w:rsidP="006772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501" w:type="dxa"/>
            <w:gridSpan w:val="2"/>
            <w:vAlign w:val="center"/>
          </w:tcPr>
          <w:p w:rsidR="00F479BD" w:rsidRDefault="00F479BD" w:rsidP="00D4231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F479BD" w:rsidRDefault="00F479BD" w:rsidP="00D423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文平、张心、冉景洲、</w:t>
            </w:r>
          </w:p>
        </w:tc>
      </w:tr>
      <w:tr w:rsidR="00F479BD" w:rsidTr="00D42317">
        <w:trPr>
          <w:cantSplit/>
          <w:trHeight w:val="194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F479BD" w:rsidRDefault="00F479BD" w:rsidP="00D10D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F479BD" w:rsidRDefault="00F479BD" w:rsidP="00D423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479BD" w:rsidRDefault="00F479BD" w:rsidP="00D423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479BD" w:rsidRDefault="00F479BD" w:rsidP="00D423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479BD" w:rsidRDefault="00F479BD" w:rsidP="00D423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479BD" w:rsidRDefault="00F479BD" w:rsidP="00D423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F479BD" w:rsidRDefault="00F479BD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F479BD" w:rsidRDefault="00F479BD" w:rsidP="00D4231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总则；10.2不合格和纠正措施 ；10.3持续改进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F479BD" w:rsidTr="00891F3C">
        <w:trPr>
          <w:cantSplit/>
          <w:trHeight w:val="430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F479BD" w:rsidRDefault="00F479BD" w:rsidP="00D423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 w:rsidR="00F479BD" w:rsidRDefault="00F479BD" w:rsidP="00D4231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F479BD" w:rsidRDefault="00F479BD" w:rsidP="00D4231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 w:rsidR="00F479BD" w:rsidRDefault="00F479BD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F479BD" w:rsidRDefault="00F479BD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 w:rsidR="00F479BD" w:rsidRDefault="00F479BD" w:rsidP="00426D6B">
            <w:pPr>
              <w:spacing w:line="4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范围的确认，资质的确认，法律法规执行情况，重大质量事故，及顾客投诉和质量监督抽查情况，环境安全投诉，上次不符合问题验证，体系变更情况，证书标志使用情况。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F479BD" w:rsidTr="00D10DF2">
        <w:trPr>
          <w:cantSplit/>
          <w:trHeight w:val="179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479BD" w:rsidRDefault="00F479BD" w:rsidP="00D10D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479BD" w:rsidRDefault="00F479BD" w:rsidP="00D423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509" w:type="dxa"/>
          </w:tcPr>
          <w:p w:rsidR="00F479BD" w:rsidRDefault="00F479BD" w:rsidP="00D4231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F479BD" w:rsidRDefault="00F479BD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 8.1运行策划和控制；8.2应急准备和响应；9.1监视、测量、分析与评估；</w:t>
            </w:r>
          </w:p>
          <w:p w:rsidR="00F479BD" w:rsidRDefault="00F479BD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F479BD" w:rsidRDefault="00F479BD" w:rsidP="00D10DF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6.1.2危险源辨识和职业安全风险评价；6.1.3法律法规要求和其他要求；8.1运行策划和控制；8.2应急准备和响应；9.1监视、测量、分析和评价；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479BD" w:rsidTr="00346866">
        <w:trPr>
          <w:cantSplit/>
          <w:trHeight w:val="71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12:30-17:00</w:t>
            </w:r>
          </w:p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479BD" w:rsidRDefault="00F479BD" w:rsidP="00D10DF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</w:p>
        </w:tc>
        <w:tc>
          <w:tcPr>
            <w:tcW w:w="5509" w:type="dxa"/>
          </w:tcPr>
          <w:p w:rsidR="00F479BD" w:rsidRDefault="00F479BD" w:rsidP="00C16DE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F479BD" w:rsidRDefault="00F479BD" w:rsidP="00C16DE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/权限；6.2质量目标及其实现的策划；7.2能力；7.3意识；7.4沟通；7.5文件化信息；9.2内部审核；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F479BD" w:rsidRDefault="00F479BD" w:rsidP="00C16D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F479BD" w:rsidTr="00D10DF2">
        <w:trPr>
          <w:cantSplit/>
          <w:trHeight w:val="179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12:30-17:00</w:t>
            </w:r>
          </w:p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479BD" w:rsidRDefault="00F479BD" w:rsidP="00D423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509" w:type="dxa"/>
          </w:tcPr>
          <w:p w:rsidR="00F479BD" w:rsidRDefault="00F479BD" w:rsidP="00D4231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F479BD" w:rsidRDefault="00F479BD" w:rsidP="00D4231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 6.2目标及其达成的策划；9.1.2符合性评估；9.2内部审核；10.2不符合和纠正措施；10.3持续改进/EMS运行控制相关财务支出证据。</w:t>
            </w:r>
          </w:p>
          <w:p w:rsidR="00F479BD" w:rsidRDefault="00F479BD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F479BD" w:rsidRDefault="00F479BD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 6.2目标及其实现的策划；9.1.2法律法规要求和其他要求的合规性评价；9.2内部审核；10.1事件、不符合和纠正措施；10.2持续改进/OHSMS运行控制财务支出证据。</w:t>
            </w:r>
          </w:p>
          <w:p w:rsidR="00F479BD" w:rsidRDefault="00F479BD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F479BD" w:rsidRDefault="00F479BD" w:rsidP="00346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F479BD" w:rsidTr="00D10DF2">
        <w:trPr>
          <w:cantSplit/>
          <w:trHeight w:val="179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12:30-18:30</w:t>
            </w:r>
          </w:p>
          <w:p w:rsidR="00F479BD" w:rsidRDefault="00F479BD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479BD" w:rsidRPr="007A2CE3" w:rsidRDefault="00F479BD" w:rsidP="00D4231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</w:t>
            </w:r>
            <w:r w:rsidRPr="007A2CE3">
              <w:rPr>
                <w:rFonts w:ascii="宋体" w:hAnsi="宋体" w:cs="新宋体" w:hint="eastAsia"/>
                <w:sz w:val="21"/>
                <w:szCs w:val="21"/>
              </w:rPr>
              <w:t>场拓展部（临时场所）</w:t>
            </w:r>
          </w:p>
          <w:p w:rsidR="00F479BD" w:rsidRPr="007A2CE3" w:rsidRDefault="00F479BD" w:rsidP="005F60D5">
            <w:pPr>
              <w:pStyle w:val="a0"/>
            </w:pPr>
            <w:r w:rsidRPr="007A2CE3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7A2CE3">
              <w:rPr>
                <w:rFonts w:hint="eastAsia"/>
                <w:sz w:val="21"/>
                <w:szCs w:val="21"/>
              </w:rPr>
              <w:t>：</w:t>
            </w:r>
            <w:r w:rsidRPr="007A2CE3">
              <w:rPr>
                <w:rFonts w:hint="eastAsia"/>
                <w:sz w:val="21"/>
                <w:szCs w:val="21"/>
              </w:rPr>
              <w:t>00-1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7A2CE3">
              <w:rPr>
                <w:rFonts w:hint="eastAsia"/>
                <w:sz w:val="21"/>
                <w:szCs w:val="21"/>
              </w:rPr>
              <w:t>;30</w:t>
            </w:r>
            <w:r w:rsidRPr="007A2CE3">
              <w:rPr>
                <w:rFonts w:hint="eastAsia"/>
                <w:sz w:val="21"/>
                <w:szCs w:val="21"/>
              </w:rPr>
              <w:t>到临时场所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 18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离开临时场所。</w:t>
            </w:r>
          </w:p>
        </w:tc>
        <w:tc>
          <w:tcPr>
            <w:tcW w:w="5509" w:type="dxa"/>
          </w:tcPr>
          <w:p w:rsidR="00F479BD" w:rsidRDefault="00F479BD" w:rsidP="0034686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F479BD" w:rsidRDefault="00F479BD" w:rsidP="0034686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7.1.5监视和测量设备；8.1运行策划和控制； 8.3设计开发控制； 8.5.1生产和服务提供的控制； 8.5.2标识和可追溯性；8.5.3顾客或外部供方的财产；8.5.4防护；8.5.5交付后的活动；8.5.6更改控制；8.6产品和服务放行；8.7不合格输出的控制；</w:t>
            </w:r>
          </w:p>
          <w:p w:rsidR="00F479BD" w:rsidRDefault="00F479BD" w:rsidP="0034686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F479BD" w:rsidRDefault="00F479BD" w:rsidP="0034686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 8.1运行策划和控制；</w:t>
            </w:r>
          </w:p>
          <w:p w:rsidR="00F479BD" w:rsidRDefault="00F479BD" w:rsidP="0034686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ISO45001：2018</w:t>
            </w:r>
          </w:p>
          <w:p w:rsidR="00F479BD" w:rsidRPr="00346866" w:rsidRDefault="00F479BD" w:rsidP="005F60D5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6.1.2危险源辨识和职业安全风险评价；8.1运行策划和控制；</w:t>
            </w:r>
            <w:r w:rsidRPr="00346866">
              <w:rPr>
                <w:rFonts w:hint="eastAsia"/>
              </w:rPr>
              <w:t xml:space="preserve"> 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F479BD" w:rsidRDefault="00F479BD" w:rsidP="003468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F60D5" w:rsidTr="00D42317">
        <w:trPr>
          <w:cantSplit/>
          <w:trHeight w:val="1099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F60D5" w:rsidRDefault="005F60D5" w:rsidP="005F60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1月26日</w:t>
            </w:r>
          </w:p>
        </w:tc>
        <w:tc>
          <w:tcPr>
            <w:tcW w:w="1639" w:type="dxa"/>
            <w:vMerge w:val="restart"/>
          </w:tcPr>
          <w:p w:rsidR="005F60D5" w:rsidRDefault="005F60D5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8:00-11:00</w:t>
            </w:r>
          </w:p>
          <w:p w:rsidR="005F60D5" w:rsidRDefault="005F60D5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（午休12:00-13:00）</w:t>
            </w:r>
          </w:p>
          <w:p w:rsidR="005F60D5" w:rsidRDefault="005F60D5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5F60D5" w:rsidRDefault="005F60D5" w:rsidP="00D4231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市场拓展部（含临时场所）</w:t>
            </w:r>
          </w:p>
        </w:tc>
        <w:tc>
          <w:tcPr>
            <w:tcW w:w="5509" w:type="dxa"/>
          </w:tcPr>
          <w:p w:rsidR="005F60D5" w:rsidRDefault="005F60D5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5F60D5" w:rsidRDefault="005F60D5" w:rsidP="005F60D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 w:rsidR="00D62D49">
              <w:rPr>
                <w:rFonts w:ascii="宋体" w:hAnsi="宋体" w:cs="新宋体" w:hint="eastAsia"/>
                <w:sz w:val="18"/>
                <w:szCs w:val="18"/>
              </w:rPr>
              <w:t xml:space="preserve">7.1.3基础设施；7.1.4过程运行环境； 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8.2产品和服务的要求； 8.4外部提供供方的控制；9.1.2顾客满意；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F60D5" w:rsidRDefault="005F60D5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5F60D5" w:rsidTr="005F60D5">
        <w:trPr>
          <w:cantSplit/>
          <w:trHeight w:val="30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F60D5" w:rsidRDefault="005F60D5" w:rsidP="00D423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F60D5" w:rsidRDefault="005F60D5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F60D5" w:rsidRDefault="005F60D5" w:rsidP="00D4231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5F60D5" w:rsidRDefault="005F60D5" w:rsidP="00D4231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继续前一天审核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F60D5" w:rsidRDefault="005F60D5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 w:rsidR="005F60D5" w:rsidTr="00696C6E">
        <w:trPr>
          <w:cantSplit/>
          <w:trHeight w:val="211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F60D5" w:rsidRDefault="005F60D5" w:rsidP="00D423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F60D5" w:rsidRDefault="005F60D5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F60D5" w:rsidRDefault="005F60D5" w:rsidP="00D4231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5F60D5" w:rsidRDefault="005F60D5" w:rsidP="00D4231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5F60D5" w:rsidRDefault="005F60D5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 8.2应急准备和响应</w:t>
            </w:r>
          </w:p>
          <w:p w:rsidR="005F60D5" w:rsidRDefault="005F60D5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5F60D5" w:rsidRDefault="005F60D5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 6.2目标及其实现的策划； 8.2应急准备和响应；</w:t>
            </w:r>
          </w:p>
          <w:p w:rsidR="005F60D5" w:rsidRDefault="005F60D5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F60D5" w:rsidRDefault="005F60D5" w:rsidP="005F60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5F60D5" w:rsidTr="00D42317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F60D5" w:rsidRDefault="005F60D5" w:rsidP="00D423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F60D5" w:rsidRDefault="005F60D5" w:rsidP="005F60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11:00-11:30</w:t>
            </w:r>
          </w:p>
        </w:tc>
        <w:tc>
          <w:tcPr>
            <w:tcW w:w="6501" w:type="dxa"/>
            <w:gridSpan w:val="2"/>
            <w:vAlign w:val="center"/>
          </w:tcPr>
          <w:p w:rsidR="005F60D5" w:rsidRDefault="005F60D5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F60D5" w:rsidRDefault="005F60D5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文平、冉景洲、张心</w:t>
            </w:r>
          </w:p>
        </w:tc>
      </w:tr>
      <w:tr w:rsidR="005F60D5" w:rsidTr="00D42317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F60D5" w:rsidRDefault="005F60D5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F60D5" w:rsidRDefault="005F60D5" w:rsidP="005F60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6501" w:type="dxa"/>
            <w:gridSpan w:val="2"/>
            <w:vAlign w:val="center"/>
          </w:tcPr>
          <w:p w:rsidR="005F60D5" w:rsidRDefault="005F60D5" w:rsidP="00D423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F60D5" w:rsidRDefault="005F60D5" w:rsidP="00D423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文平、冉景洲、张心</w:t>
            </w:r>
          </w:p>
        </w:tc>
      </w:tr>
    </w:tbl>
    <w:p w:rsidR="006772F9" w:rsidRPr="006772F9" w:rsidRDefault="006772F9" w:rsidP="006772F9">
      <w:pPr>
        <w:pStyle w:val="a0"/>
      </w:pPr>
    </w:p>
    <w:p w:rsidR="00A62166" w:rsidRDefault="00C02D36"/>
    <w:p w:rsidR="00A62166" w:rsidRDefault="002449E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2449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2449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2449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2449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2449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2449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C02D36"/>
    <w:p w:rsidR="00A62166" w:rsidRDefault="00C02D36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D36" w:rsidRDefault="00C02D36" w:rsidP="00382F92">
      <w:r>
        <w:separator/>
      </w:r>
    </w:p>
  </w:endnote>
  <w:endnote w:type="continuationSeparator" w:id="0">
    <w:p w:rsidR="00C02D36" w:rsidRDefault="00C02D36" w:rsidP="0038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D36" w:rsidRDefault="00C02D36" w:rsidP="00382F92">
      <w:r>
        <w:separator/>
      </w:r>
    </w:p>
  </w:footnote>
  <w:footnote w:type="continuationSeparator" w:id="0">
    <w:p w:rsidR="00C02D36" w:rsidRDefault="00C02D36" w:rsidP="00382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2449E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69" w:rsidRPr="004103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2449E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2449E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F92"/>
    <w:rsid w:val="001E1F3E"/>
    <w:rsid w:val="002449E9"/>
    <w:rsid w:val="00346866"/>
    <w:rsid w:val="00382F92"/>
    <w:rsid w:val="00410369"/>
    <w:rsid w:val="00426D6B"/>
    <w:rsid w:val="00565CC2"/>
    <w:rsid w:val="005F60D5"/>
    <w:rsid w:val="006772F9"/>
    <w:rsid w:val="007A2CE3"/>
    <w:rsid w:val="008462FE"/>
    <w:rsid w:val="009314F4"/>
    <w:rsid w:val="00C02D36"/>
    <w:rsid w:val="00D10DF2"/>
    <w:rsid w:val="00D62D49"/>
    <w:rsid w:val="00F4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598</Words>
  <Characters>3411</Characters>
  <Application>Microsoft Office Word</Application>
  <DocSecurity>0</DocSecurity>
  <Lines>28</Lines>
  <Paragraphs>8</Paragraphs>
  <ScaleCrop>false</ScaleCrop>
  <Company>微软中国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66</cp:revision>
  <dcterms:created xsi:type="dcterms:W3CDTF">2015-06-17T14:31:00Z</dcterms:created>
  <dcterms:modified xsi:type="dcterms:W3CDTF">2022-01-25T06:44:00Z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