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A8" w:rsidRDefault="00B44EA8" w:rsidP="007C4D8A">
      <w:pPr>
        <w:ind w:right="422"/>
        <w:jc w:val="left"/>
        <w:rPr>
          <w:b/>
          <w:color w:val="000000"/>
          <w:szCs w:val="28"/>
        </w:rPr>
      </w:pPr>
    </w:p>
    <w:p w:rsidR="00B44EA8" w:rsidRDefault="00561AAB" w:rsidP="007C4D8A">
      <w:pPr>
        <w:jc w:val="center"/>
        <w:rPr>
          <w:rFonts w:ascii="宋体"/>
        </w:rPr>
      </w:pPr>
      <w:r>
        <w:rPr>
          <w:rFonts w:ascii="宋体" w:hAnsi="宋体" w:hint="eastAsia"/>
        </w:rPr>
        <w:t>通鼎互联信息股份</w:t>
      </w:r>
      <w:r w:rsidR="00B44EA8">
        <w:rPr>
          <w:rFonts w:ascii="宋体" w:hAnsi="宋体" w:hint="eastAsia"/>
        </w:rPr>
        <w:t>有限公司</w:t>
      </w:r>
    </w:p>
    <w:p w:rsidR="00B44EA8" w:rsidRDefault="00B44EA8" w:rsidP="007C4D8A">
      <w:pPr>
        <w:jc w:val="center"/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测量过程有效性确认记录</w:t>
      </w:r>
    </w:p>
    <w:p w:rsidR="00B44EA8" w:rsidRDefault="00B44EA8">
      <w:pPr>
        <w:rPr>
          <w:rFonts w:ascii="宋体"/>
        </w:rPr>
      </w:pPr>
      <w:r>
        <w:rPr>
          <w:rFonts w:ascii="宋体" w:hAnsi="宋体" w:cs="宋体" w:hint="eastAsia"/>
        </w:rPr>
        <w:t>编号</w:t>
      </w:r>
      <w:r>
        <w:rPr>
          <w:rFonts w:ascii="宋体" w:hAnsi="宋体" w:cs="宋体"/>
        </w:rPr>
        <w:t>:</w:t>
      </w:r>
    </w:p>
    <w:tbl>
      <w:tblPr>
        <w:tblW w:w="95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65"/>
        <w:gridCol w:w="33"/>
        <w:gridCol w:w="1563"/>
        <w:gridCol w:w="1097"/>
        <w:gridCol w:w="1985"/>
        <w:gridCol w:w="1027"/>
        <w:gridCol w:w="815"/>
        <w:gridCol w:w="2011"/>
      </w:tblGrid>
      <w:tr w:rsidR="00B44EA8">
        <w:tc>
          <w:tcPr>
            <w:tcW w:w="1065" w:type="dxa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测量过程编号</w:t>
            </w:r>
          </w:p>
        </w:tc>
        <w:tc>
          <w:tcPr>
            <w:tcW w:w="1596" w:type="dxa"/>
            <w:gridSpan w:val="2"/>
            <w:vAlign w:val="center"/>
          </w:tcPr>
          <w:p w:rsidR="00B44EA8" w:rsidRPr="00561AAB" w:rsidRDefault="00B44EA8">
            <w:pPr>
              <w:rPr>
                <w:rFonts w:ascii="宋体" w:cs="宋体"/>
                <w:color w:val="FF0000"/>
              </w:rPr>
            </w:pPr>
          </w:p>
        </w:tc>
        <w:tc>
          <w:tcPr>
            <w:tcW w:w="1097" w:type="dxa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测量过程名称</w:t>
            </w:r>
          </w:p>
        </w:tc>
        <w:tc>
          <w:tcPr>
            <w:tcW w:w="1985" w:type="dxa"/>
            <w:vAlign w:val="center"/>
          </w:tcPr>
          <w:p w:rsidR="00B44EA8" w:rsidRPr="00AF005E" w:rsidRDefault="0050060C" w:rsidP="00AF005E">
            <w:pPr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最大电压</w:t>
            </w:r>
            <w:r w:rsidR="00561AAB">
              <w:rPr>
                <w:rFonts w:ascii="宋体" w:hAnsi="宋体" w:cs="宋体" w:hint="eastAsia"/>
                <w:kern w:val="0"/>
                <w:sz w:val="20"/>
                <w:szCs w:val="20"/>
              </w:rPr>
              <w:t>驻波比</w:t>
            </w:r>
            <w:r w:rsidR="00B44EA8" w:rsidRPr="00AF005E">
              <w:rPr>
                <w:rFonts w:ascii="宋体" w:hAnsi="宋体" w:cs="宋体" w:hint="eastAsia"/>
                <w:kern w:val="0"/>
                <w:sz w:val="20"/>
                <w:szCs w:val="20"/>
              </w:rPr>
              <w:t>测量过程</w:t>
            </w:r>
          </w:p>
        </w:tc>
        <w:tc>
          <w:tcPr>
            <w:tcW w:w="1842" w:type="dxa"/>
            <w:gridSpan w:val="2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测量过程规范编号</w:t>
            </w:r>
          </w:p>
        </w:tc>
        <w:tc>
          <w:tcPr>
            <w:tcW w:w="2011" w:type="dxa"/>
            <w:vAlign w:val="center"/>
          </w:tcPr>
          <w:p w:rsidR="00B44EA8" w:rsidRPr="00561AAB" w:rsidRDefault="0050060C">
            <w:pPr>
              <w:jc w:val="center"/>
              <w:rPr>
                <w:rFonts w:ascii="宋体" w:cs="宋体"/>
                <w:color w:val="FF0000"/>
              </w:rPr>
            </w:pPr>
            <w:r w:rsidRPr="0050060C">
              <w:t>16</w:t>
            </w:r>
            <w:r w:rsidRPr="0050060C">
              <w:rPr>
                <w:rFonts w:hint="eastAsia"/>
              </w:rPr>
              <w:t>GF</w:t>
            </w:r>
            <w:r w:rsidRPr="0050060C">
              <w:t>306</w:t>
            </w:r>
            <w:r w:rsidRPr="0050060C">
              <w:rPr>
                <w:rFonts w:hint="eastAsia"/>
              </w:rPr>
              <w:t>D</w:t>
            </w:r>
          </w:p>
        </w:tc>
      </w:tr>
      <w:tr w:rsidR="00B44EA8">
        <w:trPr>
          <w:trHeight w:val="489"/>
        </w:trPr>
        <w:tc>
          <w:tcPr>
            <w:tcW w:w="1065" w:type="dxa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所在部门</w:t>
            </w:r>
          </w:p>
        </w:tc>
        <w:tc>
          <w:tcPr>
            <w:tcW w:w="1596" w:type="dxa"/>
            <w:gridSpan w:val="2"/>
            <w:vAlign w:val="center"/>
          </w:tcPr>
          <w:p w:rsidR="00B44EA8" w:rsidRDefault="00561AAB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射频事业</w:t>
            </w:r>
            <w:r w:rsidR="00B44EA8">
              <w:rPr>
                <w:rFonts w:ascii="宋体" w:hAnsi="宋体" w:cs="宋体" w:hint="eastAsia"/>
              </w:rPr>
              <w:t>部</w:t>
            </w:r>
          </w:p>
        </w:tc>
        <w:tc>
          <w:tcPr>
            <w:tcW w:w="1097" w:type="dxa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测量项目</w:t>
            </w:r>
          </w:p>
        </w:tc>
        <w:tc>
          <w:tcPr>
            <w:tcW w:w="1985" w:type="dxa"/>
            <w:vAlign w:val="center"/>
          </w:tcPr>
          <w:p w:rsidR="00B44EA8" w:rsidRDefault="0050060C">
            <w:pPr>
              <w:rPr>
                <w:rFonts w:ascii="宋体" w:cs="宋体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最大电压驻波</w:t>
            </w:r>
            <w:r w:rsidR="00704C37">
              <w:rPr>
                <w:rFonts w:ascii="宋体" w:hAnsi="宋体" w:cs="宋体" w:hint="eastAsia"/>
                <w:kern w:val="0"/>
                <w:sz w:val="20"/>
                <w:szCs w:val="20"/>
              </w:rPr>
              <w:t>比</w:t>
            </w:r>
            <w:bookmarkStart w:id="0" w:name="_GoBack"/>
            <w:bookmarkEnd w:id="0"/>
          </w:p>
        </w:tc>
        <w:tc>
          <w:tcPr>
            <w:tcW w:w="1842" w:type="dxa"/>
            <w:gridSpan w:val="2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控制程度</w:t>
            </w:r>
          </w:p>
        </w:tc>
        <w:tc>
          <w:tcPr>
            <w:tcW w:w="2011" w:type="dxa"/>
            <w:vAlign w:val="center"/>
          </w:tcPr>
          <w:p w:rsidR="00B44EA8" w:rsidRDefault="00B44EA8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重要控制</w:t>
            </w:r>
          </w:p>
        </w:tc>
      </w:tr>
      <w:tr w:rsidR="00B44EA8">
        <w:tc>
          <w:tcPr>
            <w:tcW w:w="9596" w:type="dxa"/>
            <w:gridSpan w:val="8"/>
          </w:tcPr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测量过程要素概述：</w:t>
            </w:r>
            <w:r w:rsidR="0050060C">
              <w:rPr>
                <w:rFonts w:ascii="宋体" w:hAnsi="宋体" w:cs="宋体" w:hint="eastAsia"/>
                <w:kern w:val="0"/>
                <w:sz w:val="20"/>
                <w:szCs w:val="20"/>
              </w:rPr>
              <w:t>用自校样缆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作核查标准进行测量</w:t>
            </w:r>
          </w:p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测量设备：</w:t>
            </w:r>
            <w:r w:rsidR="0050060C">
              <w:rPr>
                <w:rFonts w:hint="eastAsia"/>
              </w:rPr>
              <w:t>网络分析仪</w:t>
            </w:r>
          </w:p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测量方法：采用直接测量法，用</w:t>
            </w:r>
            <w:r w:rsidR="0050060C">
              <w:rPr>
                <w:rFonts w:ascii="宋体" w:hAnsi="宋体" w:cs="宋体" w:hint="eastAsia"/>
                <w:kern w:val="0"/>
                <w:sz w:val="20"/>
                <w:szCs w:val="20"/>
              </w:rPr>
              <w:t>网络分析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直接测量，读出测量数据，并记录。</w:t>
            </w:r>
          </w:p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环境条件：常温</w:t>
            </w:r>
          </w:p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测量软件；</w:t>
            </w:r>
            <w:r>
              <w:rPr>
                <w:rFonts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操作者技能：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设备操作人员，经培训合格上岗，有两年以上经验。</w:t>
            </w:r>
          </w:p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其他影响量：无</w:t>
            </w:r>
          </w:p>
        </w:tc>
      </w:tr>
      <w:tr w:rsidR="00B44EA8">
        <w:trPr>
          <w:trHeight w:val="2976"/>
        </w:trPr>
        <w:tc>
          <w:tcPr>
            <w:tcW w:w="9596" w:type="dxa"/>
            <w:gridSpan w:val="8"/>
          </w:tcPr>
          <w:p w:rsidR="00B44EA8" w:rsidRDefault="00B44EA8" w:rsidP="00721985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 w:rsidR="00B44EA8" w:rsidRDefault="00B44EA8" w:rsidP="00721985">
            <w:pPr>
              <w:widowControl/>
              <w:spacing w:line="360" w:lineRule="auto"/>
              <w:ind w:firstLineChars="200" w:firstLine="400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</w:t>
            </w:r>
            <w:r w:rsidR="0050060C">
              <w:rPr>
                <w:rFonts w:hint="eastAsia"/>
              </w:rPr>
              <w:t>网络分析仪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对核查标准进行测量，通过人员比对，对</w:t>
            </w:r>
            <w:r>
              <w:rPr>
                <w:rFonts w:ascii="宋体" w:hAnsi="宋体" w:cs="宋体" w:hint="eastAsia"/>
                <w:kern w:val="0"/>
              </w:rPr>
              <w:t>测量过程的有效性进行确认：</w:t>
            </w:r>
          </w:p>
          <w:p w:rsidR="00B44EA8" w:rsidRPr="00D06CA6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 w:rsidR="00D06CA6"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18</w:t>
            </w:r>
            <w:r>
              <w:rPr>
                <w:rFonts w:ascii="宋体" w:hAnsi="宋体" w:cs="宋体" w:hint="eastAsia"/>
                <w:kern w:val="0"/>
              </w:rPr>
              <w:t>日员工</w:t>
            </w:r>
            <w:r w:rsidR="00D06CA6" w:rsidRPr="00D06CA6">
              <w:rPr>
                <w:rFonts w:ascii="宋体" w:hAnsi="宋体" w:cs="宋体" w:hint="eastAsia"/>
                <w:kern w:val="0"/>
              </w:rPr>
              <w:t>计春晓</w:t>
            </w:r>
            <w:r w:rsidRPr="00D06CA6">
              <w:rPr>
                <w:rFonts w:ascii="宋体" w:hAnsi="宋体" w:cs="宋体" w:hint="eastAsia"/>
                <w:kern w:val="0"/>
              </w:rPr>
              <w:t>用</w:t>
            </w:r>
            <w:r w:rsidR="0050060C" w:rsidRPr="00D06CA6">
              <w:rPr>
                <w:rFonts w:hint="eastAsia"/>
              </w:rPr>
              <w:t>网络分析仪</w:t>
            </w:r>
            <w:r w:rsidRPr="00D06CA6">
              <w:rPr>
                <w:rFonts w:ascii="宋体" w:hAnsi="宋体" w:cs="宋体" w:hint="eastAsia"/>
                <w:kern w:val="0"/>
              </w:rPr>
              <w:t>对核查标准进行</w:t>
            </w:r>
            <w:r w:rsidRPr="00D06CA6">
              <w:t>5</w:t>
            </w:r>
            <w:r w:rsidRPr="00D06CA6">
              <w:rPr>
                <w:rFonts w:hint="eastAsia"/>
              </w:rPr>
              <w:t>次</w:t>
            </w:r>
            <w:r w:rsidRPr="00D06CA6">
              <w:rPr>
                <w:rFonts w:ascii="宋体" w:hAnsi="宋体" w:cs="宋体" w:hint="eastAsia"/>
                <w:kern w:val="0"/>
              </w:rPr>
              <w:t>测量，平均</w:t>
            </w:r>
            <w:r w:rsidR="0050060C" w:rsidRPr="00D06CA6">
              <w:rPr>
                <w:rFonts w:ascii="宋体" w:hAnsi="宋体" w:cs="宋体" w:hint="eastAsia"/>
                <w:kern w:val="0"/>
              </w:rPr>
              <w:t>值为1.</w:t>
            </w:r>
            <w:r w:rsidR="0050060C" w:rsidRPr="00D06CA6">
              <w:rPr>
                <w:rFonts w:ascii="宋体" w:hAnsi="宋体" w:cs="宋体"/>
                <w:kern w:val="0"/>
              </w:rPr>
              <w:t>07</w:t>
            </w:r>
            <w:r w:rsidRPr="00D06CA6">
              <w:rPr>
                <w:rFonts w:ascii="宋体" w:hAnsi="宋体" w:cs="宋体" w:hint="eastAsia"/>
                <w:kern w:val="0"/>
              </w:rPr>
              <w:t>。</w:t>
            </w:r>
          </w:p>
          <w:p w:rsidR="00B44EA8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 w:cs="宋体"/>
                <w:kern w:val="0"/>
              </w:rPr>
            </w:pPr>
            <w:r w:rsidRPr="00D06CA6">
              <w:rPr>
                <w:rFonts w:ascii="宋体" w:hAnsi="宋体" w:cs="宋体"/>
                <w:kern w:val="0"/>
              </w:rPr>
              <w:t>2019</w:t>
            </w:r>
            <w:r w:rsidRPr="00D06CA6">
              <w:rPr>
                <w:rFonts w:ascii="宋体" w:hAnsi="宋体" w:cs="宋体" w:hint="eastAsia"/>
                <w:kern w:val="0"/>
              </w:rPr>
              <w:t>年</w:t>
            </w:r>
            <w:r w:rsidR="00D06CA6">
              <w:rPr>
                <w:rFonts w:ascii="宋体" w:hAnsi="宋体" w:cs="宋体"/>
                <w:kern w:val="0"/>
              </w:rPr>
              <w:t>11</w:t>
            </w:r>
            <w:r w:rsidRPr="00D06CA6">
              <w:rPr>
                <w:rFonts w:ascii="宋体" w:hAnsi="宋体" w:cs="宋体" w:hint="eastAsia"/>
                <w:kern w:val="0"/>
              </w:rPr>
              <w:t>月</w:t>
            </w:r>
            <w:r w:rsidRPr="00D06CA6">
              <w:rPr>
                <w:rFonts w:ascii="宋体" w:hAnsi="宋体" w:cs="宋体"/>
                <w:kern w:val="0"/>
              </w:rPr>
              <w:t>19</w:t>
            </w:r>
            <w:r w:rsidRPr="00D06CA6">
              <w:rPr>
                <w:rFonts w:ascii="宋体" w:hAnsi="宋体" w:cs="宋体" w:hint="eastAsia"/>
                <w:kern w:val="0"/>
              </w:rPr>
              <w:t>日员工</w:t>
            </w:r>
            <w:r w:rsidR="00D06CA6" w:rsidRPr="00D06CA6">
              <w:rPr>
                <w:rFonts w:ascii="宋体" w:hAnsi="宋体" w:cs="宋体" w:hint="eastAsia"/>
                <w:kern w:val="0"/>
              </w:rPr>
              <w:t>计春晓</w:t>
            </w:r>
            <w:r w:rsidRPr="00D06CA6">
              <w:rPr>
                <w:rFonts w:ascii="宋体" w:hAnsi="宋体" w:cs="宋体" w:hint="eastAsia"/>
                <w:kern w:val="0"/>
              </w:rPr>
              <w:t>用</w:t>
            </w:r>
            <w:r w:rsidR="0050060C" w:rsidRPr="00D06CA6">
              <w:rPr>
                <w:rFonts w:hint="eastAsia"/>
              </w:rPr>
              <w:t>网</w:t>
            </w:r>
            <w:r w:rsidR="0050060C">
              <w:rPr>
                <w:rFonts w:hint="eastAsia"/>
              </w:rPr>
              <w:t>络分析仪</w:t>
            </w:r>
            <w:r>
              <w:rPr>
                <w:rFonts w:ascii="宋体" w:hAnsi="宋体" w:cs="宋体" w:hint="eastAsia"/>
                <w:kern w:val="0"/>
              </w:rPr>
              <w:t>对核查标准进行</w:t>
            </w:r>
            <w:r>
              <w:t>5</w:t>
            </w:r>
            <w:r>
              <w:rPr>
                <w:rFonts w:hint="eastAsia"/>
              </w:rPr>
              <w:t>次</w:t>
            </w:r>
            <w:r>
              <w:rPr>
                <w:rFonts w:ascii="宋体" w:hAnsi="宋体" w:cs="宋体" w:hint="eastAsia"/>
                <w:kern w:val="0"/>
              </w:rPr>
              <w:t>测量，平均</w:t>
            </w:r>
            <w:r w:rsidR="0050060C">
              <w:rPr>
                <w:rFonts w:ascii="宋体" w:hAnsi="宋体" w:cs="宋体" w:hint="eastAsia"/>
                <w:kern w:val="0"/>
              </w:rPr>
              <w:t>值为1.</w:t>
            </w:r>
            <w:r w:rsidR="0050060C">
              <w:rPr>
                <w:rFonts w:ascii="宋体" w:hAnsi="宋体" w:cs="宋体"/>
                <w:kern w:val="0"/>
              </w:rPr>
              <w:t>09</w:t>
            </w:r>
            <w:r>
              <w:rPr>
                <w:rFonts w:ascii="宋体" w:hAnsi="宋体" w:cs="宋体" w:hint="eastAsia"/>
                <w:kern w:val="0"/>
              </w:rPr>
              <w:t>。</w:t>
            </w:r>
          </w:p>
          <w:p w:rsidR="00B44EA8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 w:cs="宋体"/>
                <w:kern w:val="0"/>
              </w:rPr>
            </w:pPr>
          </w:p>
          <w:p w:rsidR="00B44EA8" w:rsidRPr="00D06CA6" w:rsidRDefault="0050060C" w:rsidP="00721985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  <w:r>
              <w:rPr>
                <w:rFonts w:hint="eastAsia"/>
              </w:rPr>
              <w:t>最大电压驻波比</w:t>
            </w:r>
            <w:r w:rsidR="00B44EA8">
              <w:rPr>
                <w:rFonts w:ascii="宋体" w:hAnsi="宋体" w:cs="宋体" w:hint="eastAsia"/>
                <w:kern w:val="0"/>
              </w:rPr>
              <w:t>的测量过程的不确</w:t>
            </w:r>
            <w:r w:rsidR="00B44EA8" w:rsidRPr="00D06CA6">
              <w:rPr>
                <w:rFonts w:ascii="宋体" w:hAnsi="宋体" w:cs="宋体" w:hint="eastAsia"/>
                <w:kern w:val="0"/>
              </w:rPr>
              <w:t>定为</w:t>
            </w:r>
            <w:r w:rsidR="00B44EA8" w:rsidRPr="00D06CA6">
              <w:rPr>
                <w:rFonts w:ascii="宋体" w:hAnsi="宋体" w:cs="宋体"/>
                <w:i/>
                <w:kern w:val="0"/>
              </w:rPr>
              <w:t>U</w:t>
            </w:r>
            <w:r w:rsidR="00B44EA8" w:rsidRPr="00D06CA6">
              <w:rPr>
                <w:rFonts w:ascii="宋体" w:hAnsi="宋体" w:cs="宋体"/>
                <w:kern w:val="0"/>
              </w:rPr>
              <w:t>=</w:t>
            </w:r>
            <w:r w:rsidR="00D06CA6" w:rsidRPr="00D06CA6">
              <w:rPr>
                <w:rFonts w:ascii="宋体" w:hAnsi="宋体" w:cs="宋体"/>
                <w:kern w:val="0"/>
              </w:rPr>
              <w:t>0.02</w:t>
            </w:r>
            <w:r w:rsidR="00DA66B6">
              <w:rPr>
                <w:rFonts w:ascii="宋体" w:hAnsi="宋体" w:cs="宋体" w:hint="eastAsia"/>
                <w:kern w:val="0"/>
              </w:rPr>
              <w:t xml:space="preserve">7  </w:t>
            </w:r>
            <w:r w:rsidR="00B44EA8" w:rsidRPr="00D06CA6">
              <w:rPr>
                <w:rFonts w:ascii="宋体" w:hAnsi="宋体" w:cs="宋体"/>
                <w:kern w:val="0"/>
              </w:rPr>
              <w:t>k=2</w:t>
            </w:r>
          </w:p>
          <w:p w:rsidR="00B44EA8" w:rsidRPr="00D06CA6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  <w:r w:rsidRPr="00D06CA6">
              <w:rPr>
                <w:rFonts w:ascii="宋体" w:hAnsi="宋体" w:cs="宋体"/>
                <w:kern w:val="0"/>
              </w:rPr>
              <w:t>E=</w:t>
            </w:r>
            <w:r w:rsidRPr="00D06CA6">
              <w:rPr>
                <w:rFonts w:ascii="宋体" w:hAnsi="宋体" w:cs="宋体" w:hint="eastAsia"/>
                <w:position w:val="-28"/>
              </w:rPr>
              <w:object w:dxaOrig="819" w:dyaOrig="6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pt;height:35pt" o:ole="">
                  <v:imagedata r:id="rId6" o:title=""/>
                </v:shape>
                <o:OLEObject Type="Embed" ProgID="Msxml2.SAXXMLReader.5.0" ShapeID="_x0000_i1025" DrawAspect="Content" ObjectID="_1636633827" r:id="rId7"/>
              </w:object>
            </w:r>
            <w:r w:rsidRPr="00D06CA6">
              <w:rPr>
                <w:rFonts w:ascii="宋体" w:hAnsi="宋体" w:cs="宋体"/>
                <w:kern w:val="0"/>
              </w:rPr>
              <w:t>=0.</w:t>
            </w:r>
            <w:r w:rsidR="00DA66B6">
              <w:rPr>
                <w:rFonts w:ascii="宋体" w:hAnsi="宋体" w:cs="宋体" w:hint="eastAsia"/>
                <w:kern w:val="0"/>
              </w:rPr>
              <w:t>26</w:t>
            </w:r>
            <w:r w:rsidRPr="00D06CA6">
              <w:rPr>
                <w:rFonts w:ascii="宋体" w:hAnsi="宋体" w:cs="宋体" w:hint="eastAsia"/>
                <w:kern w:val="0"/>
              </w:rPr>
              <w:t>≤</w:t>
            </w:r>
            <w:r w:rsidRPr="00D06CA6">
              <w:rPr>
                <w:rFonts w:ascii="宋体" w:hAnsi="宋体" w:cs="宋体"/>
                <w:kern w:val="0"/>
              </w:rPr>
              <w:t>1</w:t>
            </w:r>
          </w:p>
          <w:p w:rsidR="00B44EA8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当</w:t>
            </w:r>
            <w:r>
              <w:rPr>
                <w:rFonts w:ascii="宋体" w:hAnsi="宋体" w:cs="宋体"/>
                <w:kern w:val="0"/>
              </w:rPr>
              <w:t>E</w:t>
            </w:r>
            <w:r>
              <w:rPr>
                <w:rFonts w:ascii="宋体" w:hAnsi="宋体" w:cs="宋体" w:hint="eastAsia"/>
                <w:kern w:val="0"/>
              </w:rPr>
              <w:t>≤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时，此测量过程有效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B44EA8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:rsidR="00B44EA8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:rsidR="00B44EA8" w:rsidRDefault="00B44EA8" w:rsidP="00721985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:rsidR="00B44EA8" w:rsidRDefault="00B44EA8" w:rsidP="00721985">
            <w:pPr>
              <w:ind w:firstLineChars="300" w:firstLine="6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确认人员：</w:t>
            </w:r>
            <w:r w:rsidR="00D06CA6">
              <w:rPr>
                <w:rFonts w:ascii="宋体" w:hAnsi="宋体" w:cs="宋体" w:hint="eastAsia"/>
                <w:kern w:val="0"/>
              </w:rPr>
              <w:t>郭红彪</w:t>
            </w:r>
            <w:r w:rsidR="00DA66B6">
              <w:rPr>
                <w:rFonts w:ascii="宋体" w:hAnsi="宋体" w:cs="宋体" w:hint="eastAsia"/>
                <w:kern w:val="0"/>
              </w:rPr>
              <w:t xml:space="preserve">                            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2019</w:t>
            </w:r>
            <w:r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="00561AAB"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  <w:r>
              <w:rPr>
                <w:rFonts w:ascii="宋体" w:cs="宋体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</w:tr>
      <w:tr w:rsidR="00B44EA8">
        <w:tc>
          <w:tcPr>
            <w:tcW w:w="9596" w:type="dxa"/>
            <w:gridSpan w:val="8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4EA8">
        <w:trPr>
          <w:trHeight w:val="454"/>
        </w:trPr>
        <w:tc>
          <w:tcPr>
            <w:tcW w:w="1098" w:type="dxa"/>
            <w:gridSpan w:val="2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5672" w:type="dxa"/>
            <w:gridSpan w:val="4"/>
            <w:vAlign w:val="center"/>
          </w:tcPr>
          <w:p w:rsidR="00B44EA8" w:rsidRDefault="00B44EA8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变更内容</w:t>
            </w:r>
          </w:p>
        </w:tc>
        <w:tc>
          <w:tcPr>
            <w:tcW w:w="2826" w:type="dxa"/>
            <w:gridSpan w:val="2"/>
            <w:vAlign w:val="center"/>
          </w:tcPr>
          <w:p w:rsidR="00B44EA8" w:rsidRDefault="00B44EA8">
            <w:pPr>
              <w:ind w:firstLineChars="150" w:firstLine="30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批准人</w:t>
            </w:r>
          </w:p>
        </w:tc>
      </w:tr>
      <w:tr w:rsidR="00B44EA8">
        <w:trPr>
          <w:trHeight w:val="454"/>
        </w:trPr>
        <w:tc>
          <w:tcPr>
            <w:tcW w:w="1098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4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4EA8">
        <w:trPr>
          <w:trHeight w:val="454"/>
        </w:trPr>
        <w:tc>
          <w:tcPr>
            <w:tcW w:w="1098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4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4EA8">
        <w:trPr>
          <w:trHeight w:val="454"/>
        </w:trPr>
        <w:tc>
          <w:tcPr>
            <w:tcW w:w="1098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4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4EA8">
        <w:trPr>
          <w:trHeight w:val="454"/>
        </w:trPr>
        <w:tc>
          <w:tcPr>
            <w:tcW w:w="1098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4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:rsidR="00B44EA8" w:rsidRDefault="00B44EA8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:rsidR="00B44EA8" w:rsidRDefault="00B44EA8"/>
    <w:sectPr w:rsidR="00B44EA8" w:rsidSect="00461B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7F5" w:rsidRDefault="001717F5" w:rsidP="00AF005E">
      <w:r>
        <w:separator/>
      </w:r>
    </w:p>
  </w:endnote>
  <w:endnote w:type="continuationSeparator" w:id="1">
    <w:p w:rsidR="001717F5" w:rsidRDefault="001717F5" w:rsidP="00AF0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7F5" w:rsidRDefault="001717F5" w:rsidP="00AF005E">
      <w:r>
        <w:separator/>
      </w:r>
    </w:p>
  </w:footnote>
  <w:footnote w:type="continuationSeparator" w:id="1">
    <w:p w:rsidR="001717F5" w:rsidRDefault="001717F5" w:rsidP="00AF00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C41"/>
    <w:rsid w:val="00017D4B"/>
    <w:rsid w:val="00032629"/>
    <w:rsid w:val="00042F16"/>
    <w:rsid w:val="00043CE1"/>
    <w:rsid w:val="00053BAF"/>
    <w:rsid w:val="00060164"/>
    <w:rsid w:val="00060E05"/>
    <w:rsid w:val="0007734F"/>
    <w:rsid w:val="00084899"/>
    <w:rsid w:val="00085458"/>
    <w:rsid w:val="00087275"/>
    <w:rsid w:val="000879F5"/>
    <w:rsid w:val="00093D66"/>
    <w:rsid w:val="000A04A6"/>
    <w:rsid w:val="000B6AAC"/>
    <w:rsid w:val="000C00E4"/>
    <w:rsid w:val="000C05AF"/>
    <w:rsid w:val="000E4EDC"/>
    <w:rsid w:val="001121F1"/>
    <w:rsid w:val="00131D51"/>
    <w:rsid w:val="00143B19"/>
    <w:rsid w:val="00145DD9"/>
    <w:rsid w:val="00153D6C"/>
    <w:rsid w:val="00155CCF"/>
    <w:rsid w:val="00164E9B"/>
    <w:rsid w:val="00170738"/>
    <w:rsid w:val="001717F5"/>
    <w:rsid w:val="00171A1C"/>
    <w:rsid w:val="00173DEC"/>
    <w:rsid w:val="00175BE9"/>
    <w:rsid w:val="0017608E"/>
    <w:rsid w:val="00180105"/>
    <w:rsid w:val="00181538"/>
    <w:rsid w:val="001B049D"/>
    <w:rsid w:val="001C2D4F"/>
    <w:rsid w:val="001C6D48"/>
    <w:rsid w:val="001C6DD2"/>
    <w:rsid w:val="00214BAF"/>
    <w:rsid w:val="00243941"/>
    <w:rsid w:val="00251736"/>
    <w:rsid w:val="00271A71"/>
    <w:rsid w:val="00283B02"/>
    <w:rsid w:val="00286132"/>
    <w:rsid w:val="00294CFD"/>
    <w:rsid w:val="002C65C7"/>
    <w:rsid w:val="002D1813"/>
    <w:rsid w:val="002E6CB8"/>
    <w:rsid w:val="00300752"/>
    <w:rsid w:val="00324E0E"/>
    <w:rsid w:val="00327686"/>
    <w:rsid w:val="00351670"/>
    <w:rsid w:val="003559EB"/>
    <w:rsid w:val="0036679E"/>
    <w:rsid w:val="00370628"/>
    <w:rsid w:val="00370BBB"/>
    <w:rsid w:val="0037212C"/>
    <w:rsid w:val="003878F3"/>
    <w:rsid w:val="003907D3"/>
    <w:rsid w:val="00392505"/>
    <w:rsid w:val="0039431D"/>
    <w:rsid w:val="003C6D3B"/>
    <w:rsid w:val="003E7C82"/>
    <w:rsid w:val="00406C01"/>
    <w:rsid w:val="00413BFC"/>
    <w:rsid w:val="00416110"/>
    <w:rsid w:val="00432F80"/>
    <w:rsid w:val="004354B8"/>
    <w:rsid w:val="00461B53"/>
    <w:rsid w:val="00461BEF"/>
    <w:rsid w:val="00466081"/>
    <w:rsid w:val="00485B36"/>
    <w:rsid w:val="00490248"/>
    <w:rsid w:val="0049541E"/>
    <w:rsid w:val="004B14FE"/>
    <w:rsid w:val="004B272E"/>
    <w:rsid w:val="004C5666"/>
    <w:rsid w:val="004D5F21"/>
    <w:rsid w:val="004E5FD2"/>
    <w:rsid w:val="004F1246"/>
    <w:rsid w:val="0050060C"/>
    <w:rsid w:val="005037AA"/>
    <w:rsid w:val="005144DA"/>
    <w:rsid w:val="00517566"/>
    <w:rsid w:val="00525CE7"/>
    <w:rsid w:val="00554E9E"/>
    <w:rsid w:val="00561AAB"/>
    <w:rsid w:val="00576D78"/>
    <w:rsid w:val="005C628C"/>
    <w:rsid w:val="005D2646"/>
    <w:rsid w:val="005D69E6"/>
    <w:rsid w:val="005F5CA8"/>
    <w:rsid w:val="005F6E40"/>
    <w:rsid w:val="00601817"/>
    <w:rsid w:val="00612976"/>
    <w:rsid w:val="00615CB6"/>
    <w:rsid w:val="00627CA5"/>
    <w:rsid w:val="0064244B"/>
    <w:rsid w:val="00650F83"/>
    <w:rsid w:val="00665016"/>
    <w:rsid w:val="006663C0"/>
    <w:rsid w:val="00682226"/>
    <w:rsid w:val="00697672"/>
    <w:rsid w:val="00697CBC"/>
    <w:rsid w:val="006A2D80"/>
    <w:rsid w:val="006A3C58"/>
    <w:rsid w:val="006B4C2F"/>
    <w:rsid w:val="006C46E7"/>
    <w:rsid w:val="006D2339"/>
    <w:rsid w:val="006D4C88"/>
    <w:rsid w:val="006D517F"/>
    <w:rsid w:val="006D728E"/>
    <w:rsid w:val="00704C37"/>
    <w:rsid w:val="00721985"/>
    <w:rsid w:val="00745EBF"/>
    <w:rsid w:val="007740B2"/>
    <w:rsid w:val="00794A81"/>
    <w:rsid w:val="00797993"/>
    <w:rsid w:val="007A6EA2"/>
    <w:rsid w:val="007B2E74"/>
    <w:rsid w:val="007C3D73"/>
    <w:rsid w:val="007C4D8A"/>
    <w:rsid w:val="007D0990"/>
    <w:rsid w:val="007E5342"/>
    <w:rsid w:val="007E7854"/>
    <w:rsid w:val="007F4259"/>
    <w:rsid w:val="00803645"/>
    <w:rsid w:val="00823E47"/>
    <w:rsid w:val="008264B3"/>
    <w:rsid w:val="00827C84"/>
    <w:rsid w:val="00841294"/>
    <w:rsid w:val="00843177"/>
    <w:rsid w:val="00847E57"/>
    <w:rsid w:val="00851009"/>
    <w:rsid w:val="00857FEA"/>
    <w:rsid w:val="00860C7C"/>
    <w:rsid w:val="0086268D"/>
    <w:rsid w:val="00876D0D"/>
    <w:rsid w:val="00880BC5"/>
    <w:rsid w:val="008A39AC"/>
    <w:rsid w:val="008A5A62"/>
    <w:rsid w:val="008B1436"/>
    <w:rsid w:val="008B1C67"/>
    <w:rsid w:val="008C4DFE"/>
    <w:rsid w:val="008C728F"/>
    <w:rsid w:val="008C73D0"/>
    <w:rsid w:val="008D46DD"/>
    <w:rsid w:val="008D4D79"/>
    <w:rsid w:val="008F09A1"/>
    <w:rsid w:val="008F3332"/>
    <w:rsid w:val="008F3AF1"/>
    <w:rsid w:val="00900D56"/>
    <w:rsid w:val="00912922"/>
    <w:rsid w:val="009146CA"/>
    <w:rsid w:val="00921114"/>
    <w:rsid w:val="00931D48"/>
    <w:rsid w:val="00941007"/>
    <w:rsid w:val="009507F2"/>
    <w:rsid w:val="00950A22"/>
    <w:rsid w:val="00961DA0"/>
    <w:rsid w:val="009628B9"/>
    <w:rsid w:val="009817B6"/>
    <w:rsid w:val="009B0631"/>
    <w:rsid w:val="009B1D2A"/>
    <w:rsid w:val="009C5E0A"/>
    <w:rsid w:val="009D465B"/>
    <w:rsid w:val="009E5B23"/>
    <w:rsid w:val="009F2391"/>
    <w:rsid w:val="009F4E1A"/>
    <w:rsid w:val="009F5A53"/>
    <w:rsid w:val="00A0105D"/>
    <w:rsid w:val="00A110D3"/>
    <w:rsid w:val="00A137E8"/>
    <w:rsid w:val="00A449A1"/>
    <w:rsid w:val="00A67C41"/>
    <w:rsid w:val="00A778AF"/>
    <w:rsid w:val="00A8095E"/>
    <w:rsid w:val="00A87CC9"/>
    <w:rsid w:val="00A921C5"/>
    <w:rsid w:val="00A94859"/>
    <w:rsid w:val="00AA40E9"/>
    <w:rsid w:val="00AB2B7A"/>
    <w:rsid w:val="00AB6498"/>
    <w:rsid w:val="00AE3DD4"/>
    <w:rsid w:val="00AF005E"/>
    <w:rsid w:val="00AF3CD3"/>
    <w:rsid w:val="00B13CA6"/>
    <w:rsid w:val="00B140F1"/>
    <w:rsid w:val="00B241BA"/>
    <w:rsid w:val="00B242BE"/>
    <w:rsid w:val="00B26F27"/>
    <w:rsid w:val="00B37726"/>
    <w:rsid w:val="00B42A3A"/>
    <w:rsid w:val="00B44EA8"/>
    <w:rsid w:val="00B45991"/>
    <w:rsid w:val="00B47312"/>
    <w:rsid w:val="00B82E01"/>
    <w:rsid w:val="00B84E2C"/>
    <w:rsid w:val="00BA2C12"/>
    <w:rsid w:val="00BB1487"/>
    <w:rsid w:val="00BB75B2"/>
    <w:rsid w:val="00BD30CD"/>
    <w:rsid w:val="00BD3877"/>
    <w:rsid w:val="00BF6711"/>
    <w:rsid w:val="00BF73F1"/>
    <w:rsid w:val="00BF7D97"/>
    <w:rsid w:val="00C245D5"/>
    <w:rsid w:val="00C31A69"/>
    <w:rsid w:val="00C367CA"/>
    <w:rsid w:val="00C40ECF"/>
    <w:rsid w:val="00C67CB6"/>
    <w:rsid w:val="00C73A6D"/>
    <w:rsid w:val="00C80EE2"/>
    <w:rsid w:val="00C92BF7"/>
    <w:rsid w:val="00CA1AA4"/>
    <w:rsid w:val="00CA7BB1"/>
    <w:rsid w:val="00CF3642"/>
    <w:rsid w:val="00CF4864"/>
    <w:rsid w:val="00CF5A7A"/>
    <w:rsid w:val="00D06CA6"/>
    <w:rsid w:val="00D23EC4"/>
    <w:rsid w:val="00D254FA"/>
    <w:rsid w:val="00D33312"/>
    <w:rsid w:val="00D352A0"/>
    <w:rsid w:val="00D610FE"/>
    <w:rsid w:val="00D63DDA"/>
    <w:rsid w:val="00D901AA"/>
    <w:rsid w:val="00DA1B9E"/>
    <w:rsid w:val="00DA66B6"/>
    <w:rsid w:val="00DB04EF"/>
    <w:rsid w:val="00DB04FC"/>
    <w:rsid w:val="00DC2D3B"/>
    <w:rsid w:val="00DD270B"/>
    <w:rsid w:val="00DD6200"/>
    <w:rsid w:val="00E1308A"/>
    <w:rsid w:val="00E2271F"/>
    <w:rsid w:val="00E26251"/>
    <w:rsid w:val="00E40351"/>
    <w:rsid w:val="00E44D62"/>
    <w:rsid w:val="00E46334"/>
    <w:rsid w:val="00E54DA0"/>
    <w:rsid w:val="00E55207"/>
    <w:rsid w:val="00E574FF"/>
    <w:rsid w:val="00E63B75"/>
    <w:rsid w:val="00E64142"/>
    <w:rsid w:val="00E73F08"/>
    <w:rsid w:val="00EA0565"/>
    <w:rsid w:val="00EA2908"/>
    <w:rsid w:val="00EA69D0"/>
    <w:rsid w:val="00EA74FA"/>
    <w:rsid w:val="00EB2B6C"/>
    <w:rsid w:val="00EC21FC"/>
    <w:rsid w:val="00EC2D4F"/>
    <w:rsid w:val="00EC4C0A"/>
    <w:rsid w:val="00ED22F9"/>
    <w:rsid w:val="00EF4FD6"/>
    <w:rsid w:val="00F069AE"/>
    <w:rsid w:val="00F51694"/>
    <w:rsid w:val="00F64ADA"/>
    <w:rsid w:val="00F7042C"/>
    <w:rsid w:val="00F71203"/>
    <w:rsid w:val="00F935DE"/>
    <w:rsid w:val="00FA7A91"/>
    <w:rsid w:val="00FC4736"/>
    <w:rsid w:val="00FF7566"/>
    <w:rsid w:val="52877E4A"/>
    <w:rsid w:val="534E2C63"/>
    <w:rsid w:val="6B6500AD"/>
    <w:rsid w:val="7B756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5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61B53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461B53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461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461B5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61B53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481</Characters>
  <Application>Microsoft Office Word</Application>
  <DocSecurity>0</DocSecurity>
  <Lines>4</Lines>
  <Paragraphs>1</Paragraphs>
  <ScaleCrop>false</ScaleCrop>
  <Company>MS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附录B</dc:title>
  <dc:subject/>
  <dc:creator>wsp</dc:creator>
  <cp:keywords/>
  <dc:description/>
  <cp:lastModifiedBy>Windows 用户</cp:lastModifiedBy>
  <cp:revision>4</cp:revision>
  <cp:lastPrinted>2017-08-25T02:17:00Z</cp:lastPrinted>
  <dcterms:created xsi:type="dcterms:W3CDTF">2019-11-30T06:15:00Z</dcterms:created>
  <dcterms:modified xsi:type="dcterms:W3CDTF">2019-11-30T07:44:00Z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