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59"/>
        <w:gridCol w:w="2467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bookmarkStart w:id="20" w:name="_GoBack"/>
            <w:bookmarkEnd w:id="20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85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重庆聚双电力工程技术有限公司</w:t>
            </w:r>
            <w:bookmarkEnd w:id="11"/>
          </w:p>
        </w:tc>
        <w:tc>
          <w:tcPr>
            <w:tcW w:w="24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34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何丽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85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34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2022年01月25日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查在用检具，不能提供在用</w:t>
            </w:r>
            <w:r>
              <w:rPr>
                <w:rFonts w:hint="eastAsia"/>
                <w:color w:val="auto"/>
                <w:lang w:val="en-US" w:eastAsia="zh-CN"/>
              </w:rPr>
              <w:t>网络巡检测试仪、万用表的</w:t>
            </w:r>
            <w:r>
              <w:rPr>
                <w:rFonts w:hint="eastAsia" w:ascii="方正仿宋简体" w:eastAsia="方正仿宋简体"/>
                <w:b w:val="0"/>
                <w:bCs/>
              </w:rPr>
              <w:t>有效校准检定证书，不符合GB/T19001-2016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  <w:bookmarkStart w:id="16" w:name="F勾选Add1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91440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3164840</wp:posOffset>
                  </wp:positionH>
                  <wp:positionV relativeFrom="paragraph">
                    <wp:posOffset>158115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2022年01月20日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2022年01月20日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3B490E"/>
    <w:rsid w:val="18B057C0"/>
    <w:rsid w:val="19031D93"/>
    <w:rsid w:val="1CA122C9"/>
    <w:rsid w:val="3DED3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2022-01-18T13:51:11Z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