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bookmarkStart w:id="3" w:name="_GoBack"/>
      <w:r>
        <w:rPr>
          <w:rFonts w:hint="eastAsia" w:eastAsiaTheme="minorEastAsia"/>
          <w:b/>
          <w:sz w:val="48"/>
          <w:szCs w:val="4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-1151890</wp:posOffset>
            </wp:positionH>
            <wp:positionV relativeFrom="paragraph">
              <wp:posOffset>-909320</wp:posOffset>
            </wp:positionV>
            <wp:extent cx="7562850" cy="10695940"/>
            <wp:effectExtent l="0" t="0" r="0" b="10160"/>
            <wp:wrapNone/>
            <wp:docPr id="1" name="图片 1" descr="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95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>江西阳光安全设备集团有限公司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OHSMS/</w:t>
      </w:r>
      <w:bookmarkStart w:id="0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0"/>
      <w:r>
        <w:rPr>
          <w:rFonts w:hint="eastAsia"/>
          <w:b/>
          <w:sz w:val="36"/>
          <w:szCs w:val="36"/>
        </w:rPr>
        <w:t xml:space="preserve">FSMS/ </w:t>
      </w:r>
      <w:bookmarkStart w:id="1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HACCP/</w:t>
      </w:r>
      <w:bookmarkStart w:id="2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2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lang w:eastAsia="zh-CN"/>
        </w:rPr>
        <w:t>（品牌认证）</w:t>
      </w:r>
      <w:r>
        <w:rPr>
          <w:rFonts w:hint="eastAsia"/>
          <w:b/>
          <w:sz w:val="36"/>
          <w:szCs w:val="36"/>
        </w:rPr>
        <w:t>管理体系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江西阳光安全设备集团有限公司（盖章）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18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4185285</wp:posOffset>
              </wp:positionH>
              <wp:positionV relativeFrom="paragraph">
                <wp:posOffset>24130</wp:posOffset>
              </wp:positionV>
              <wp:extent cx="1070610" cy="256540"/>
              <wp:effectExtent l="0" t="0" r="15240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-I-17  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29.55pt;margin-top:1.9pt;height:20.2pt;width:84.3pt;z-index:251660288;mso-width-relative:page;mso-height-relative:page;" fillcolor="#FFFFFF" filled="t" stroked="f" coordsize="21600,21600" o:gfxdata="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NXXmcPXAAAACAEAAA8AAAAAAAAAAQAgAAAAIgAAAGRycy9kb3ducmV2&#10;LnhtbFBLAQIUABQAAAAIAIdO4kD2EMIK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-I-17  (05版)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7640C"/>
    <w:rsid w:val="2809390F"/>
    <w:rsid w:val="4A801113"/>
    <w:rsid w:val="5BD54FE5"/>
    <w:rsid w:val="7A8410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1</TotalTime>
  <ScaleCrop>false</ScaleCrop>
  <LinksUpToDate>false</LinksUpToDate>
  <CharactersWithSpaces>199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lenovo1018</cp:lastModifiedBy>
  <cp:lastPrinted>2019-04-22T01:40:00Z</cp:lastPrinted>
  <dcterms:modified xsi:type="dcterms:W3CDTF">2022-01-18T06:35:25Z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220431135946495DA35045BF3E828889</vt:lpwstr>
  </property>
  <property fmtid="{D5CDD505-2E9C-101B-9397-08002B2CF9AE}" pid="3" name="KSOProductBuildVer">
    <vt:lpwstr>2052-11.1.0.11294</vt:lpwstr>
  </property>
</Properties>
</file>