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天津鼎荣钢管有限公司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0029-2022-Q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r>
              <w:rPr>
                <w:rFonts w:hint="eastAsia"/>
                <w:sz w:val="22"/>
                <w:szCs w:val="22"/>
              </w:rPr>
              <w:sym w:font="Wingdings 2" w:char="0052"/>
            </w:r>
            <w:r>
              <w:rPr>
                <w:rFonts w:hint="eastAsia"/>
                <w:sz w:val="22"/>
                <w:szCs w:val="22"/>
              </w:rPr>
              <w:t>第</w:t>
            </w:r>
            <w:r>
              <w:rPr>
                <w:sz w:val="22"/>
                <w:szCs w:val="22"/>
              </w:rPr>
              <w:t xml:space="preserve">( </w:t>
            </w:r>
            <w:bookmarkStart w:id="10" w:name="监督次数"/>
            <w:bookmarkEnd w:id="10"/>
            <w:r>
              <w:rPr>
                <w:rFonts w:hint="eastAsia"/>
                <w:sz w:val="22"/>
                <w:szCs w:val="22"/>
                <w:lang w:val="en-US" w:eastAsia="zh-CN"/>
              </w:rPr>
              <w:t>2</w:t>
            </w:r>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sz w:val="22"/>
                <w:szCs w:val="22"/>
                <w:highlight w:val="yellow"/>
                <w:lang w:val="en-US" w:eastAsia="zh-CN"/>
              </w:rPr>
            </w:pPr>
            <w:r>
              <w:rPr>
                <w:rFonts w:hint="eastAsia"/>
                <w:sz w:val="22"/>
                <w:szCs w:val="22"/>
                <w:highlight w:val="yellow"/>
                <w:lang w:val="en-US" w:eastAsia="zh-CN"/>
              </w:rPr>
              <w:t>刘红杰</w:t>
            </w:r>
          </w:p>
        </w:tc>
        <w:tc>
          <w:tcPr>
            <w:tcW w:w="1184" w:type="dxa"/>
            <w:vAlign w:val="center"/>
          </w:tcPr>
          <w:p>
            <w:pPr>
              <w:snapToGrid w:val="0"/>
              <w:spacing w:line="320" w:lineRule="exact"/>
              <w:ind w:left="572"/>
              <w:rPr>
                <w:rFonts w:hint="default" w:eastAsia="宋体"/>
                <w:sz w:val="22"/>
                <w:szCs w:val="22"/>
                <w:highlight w:val="yellow"/>
                <w:lang w:val="en-US" w:eastAsia="zh-CN"/>
              </w:rPr>
            </w:pPr>
            <w:r>
              <w:rPr>
                <w:rFonts w:hint="eastAsia"/>
                <w:sz w:val="22"/>
                <w:szCs w:val="22"/>
                <w:highlight w:val="yellow"/>
                <w:lang w:val="en-US" w:eastAsia="zh-CN"/>
              </w:rPr>
              <w:t>组长</w:t>
            </w:r>
          </w:p>
        </w:tc>
        <w:tc>
          <w:tcPr>
            <w:tcW w:w="5595" w:type="dxa"/>
            <w:gridSpan w:val="3"/>
            <w:vAlign w:val="center"/>
          </w:tcPr>
          <w:p>
            <w:pPr>
              <w:snapToGrid w:val="0"/>
              <w:spacing w:line="320" w:lineRule="exact"/>
              <w:ind w:left="1309"/>
              <w:rPr>
                <w:sz w:val="22"/>
                <w:szCs w:val="22"/>
                <w:highlight w:val="yellow"/>
              </w:rPr>
            </w:pPr>
            <w:r>
              <w:rPr>
                <w:rFonts w:ascii="宋体" w:hAnsi="宋体" w:cs="宋体"/>
                <w:color w:val="000000"/>
                <w:kern w:val="0"/>
                <w:szCs w:val="21"/>
              </w:rPr>
              <w:t>2021-N1QMS-1281767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2022.1.18上午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2022.1.18下午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2022.1.18</w:t>
            </w:r>
            <w:bookmarkStart w:id="13" w:name="_GoBack"/>
            <w:bookmarkEnd w:id="13"/>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C1A28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大漠孤烟</cp:lastModifiedBy>
  <dcterms:modified xsi:type="dcterms:W3CDTF">2022-01-18T01:39:26Z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2052-11.1.0.11294</vt:lpwstr>
  </property>
</Properties>
</file>