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E532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E0EDF">
        <w:trPr>
          <w:cantSplit/>
          <w:trHeight w:val="915"/>
        </w:trPr>
        <w:tc>
          <w:tcPr>
            <w:tcW w:w="1368" w:type="dxa"/>
          </w:tcPr>
          <w:p w:rsidR="009961FF" w:rsidRDefault="006E53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E532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E532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4E0EDF">
        <w:trPr>
          <w:cantSplit/>
        </w:trPr>
        <w:tc>
          <w:tcPr>
            <w:tcW w:w="1368" w:type="dxa"/>
          </w:tcPr>
          <w:p w:rsidR="009961FF" w:rsidRDefault="006E53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北京蓝科视讯科技有限公司</w:t>
            </w:r>
            <w:bookmarkEnd w:id="4"/>
          </w:p>
        </w:tc>
      </w:tr>
      <w:tr w:rsidR="004E0EDF">
        <w:trPr>
          <w:cantSplit/>
        </w:trPr>
        <w:tc>
          <w:tcPr>
            <w:tcW w:w="1368" w:type="dxa"/>
          </w:tcPr>
          <w:p w:rsidR="009961FF" w:rsidRDefault="006E53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503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6E532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503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A503EE">
              <w:rPr>
                <w:rFonts w:ascii="方正仿宋简体" w:eastAsia="方正仿宋简体" w:hint="eastAsia"/>
                <w:b/>
              </w:rPr>
              <w:t>张微微</w:t>
            </w:r>
          </w:p>
        </w:tc>
      </w:tr>
      <w:tr w:rsidR="004E0EDF">
        <w:trPr>
          <w:trHeight w:val="4138"/>
        </w:trPr>
        <w:tc>
          <w:tcPr>
            <w:tcW w:w="10035" w:type="dxa"/>
            <w:gridSpan w:val="4"/>
          </w:tcPr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503E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企业未能提供对</w:t>
            </w:r>
            <w:r>
              <w:rPr>
                <w:rFonts w:ascii="方正仿宋简体" w:eastAsia="方正仿宋简体" w:hint="eastAsia"/>
                <w:b/>
              </w:rPr>
              <w:t>2019您11月15日北京永坤嘉业科技有限公司联想服务器合同进行评审的相关证据</w:t>
            </w: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E532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77C7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377C72">
              <w:rPr>
                <w:rFonts w:ascii="宋体" w:hAnsi="宋体" w:hint="eastAsia"/>
                <w:b/>
                <w:sz w:val="22"/>
                <w:szCs w:val="22"/>
              </w:rPr>
              <w:t xml:space="preserve">8.2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E5323" w:rsidP="00A503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E5323" w:rsidP="00A503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E5323" w:rsidP="00A503E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E5323" w:rsidP="00A503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E5323" w:rsidP="00A503E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E532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77C72" w:rsidRPr="006F26AB">
              <w:rPr>
                <w:rFonts w:hint="eastAsia"/>
                <w:b/>
                <w:szCs w:val="21"/>
              </w:rPr>
              <w:t>■</w:t>
            </w: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E53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E532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E0EDF">
        <w:trPr>
          <w:trHeight w:val="4491"/>
        </w:trPr>
        <w:tc>
          <w:tcPr>
            <w:tcW w:w="10035" w:type="dxa"/>
            <w:gridSpan w:val="4"/>
          </w:tcPr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E53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E532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E0EDF">
        <w:trPr>
          <w:trHeight w:val="1702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</w:tc>
      </w:tr>
      <w:tr w:rsidR="004E0EDF">
        <w:trPr>
          <w:trHeight w:val="1393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</w:tc>
      </w:tr>
      <w:tr w:rsidR="004E0EDF">
        <w:trPr>
          <w:trHeight w:val="1854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</w:tc>
      </w:tr>
      <w:tr w:rsidR="004E0EDF">
        <w:trPr>
          <w:trHeight w:val="1537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E0EDF">
        <w:trPr>
          <w:trHeight w:val="1699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</w:tc>
      </w:tr>
      <w:tr w:rsidR="004E0EDF">
        <w:trPr>
          <w:trHeight w:val="2485"/>
        </w:trPr>
        <w:tc>
          <w:tcPr>
            <w:tcW w:w="10028" w:type="dxa"/>
          </w:tcPr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</w:p>
          <w:p w:rsidR="009961FF" w:rsidRDefault="006E532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6E532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23" w:rsidRDefault="006E5323">
      <w:r>
        <w:separator/>
      </w:r>
    </w:p>
  </w:endnote>
  <w:endnote w:type="continuationSeparator" w:id="0">
    <w:p w:rsidR="006E5323" w:rsidRDefault="006E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E532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23" w:rsidRDefault="006E5323">
      <w:r>
        <w:separator/>
      </w:r>
    </w:p>
  </w:footnote>
  <w:footnote w:type="continuationSeparator" w:id="0">
    <w:p w:rsidR="006E5323" w:rsidRDefault="006E5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E5323" w:rsidP="00A503E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E5323" w:rsidP="00A503E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E532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E532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E532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8EC15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D16CD8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DAC4E9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5C4D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616ADD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18490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E44F1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003D4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5A6FB0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EDF"/>
    <w:rsid w:val="00377C72"/>
    <w:rsid w:val="004E0EDF"/>
    <w:rsid w:val="006E5323"/>
    <w:rsid w:val="00A5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2019-05-13T03:02:00Z</cp:lastPrinted>
  <dcterms:created xsi:type="dcterms:W3CDTF">2015-06-17T14:39:00Z</dcterms:created>
  <dcterms:modified xsi:type="dcterms:W3CDTF">2019-12-07T03:47:00Z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