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强兴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青岛凝聚致远视觉科技有限公司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 w:val="0"/>
                <w:bCs/>
                <w:i w:val="0"/>
                <w:iCs w:val="0"/>
                <w:sz w:val="20"/>
              </w:rPr>
              <w:t>2022年01月20日 上午至2022年01月21日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>初审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二阶</w:t>
            </w:r>
            <w:r>
              <w:rPr>
                <w:rFonts w:hint="eastAsia" w:ascii="宋体" w:hAnsi="宋体" w:cs="宋体"/>
                <w:sz w:val="24"/>
              </w:rPr>
              <w:t xml:space="preserve">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□优■良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□优■良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□优■良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□优■良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□优■良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□优■良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□优■良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  <w:bookmarkStart w:id="13" w:name="_GoBack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 w:eastAsiaTheme="minorEastAsia"/>
                <w:sz w:val="24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747395</wp:posOffset>
                  </wp:positionH>
                  <wp:positionV relativeFrom="paragraph">
                    <wp:posOffset>7620</wp:posOffset>
                  </wp:positionV>
                  <wp:extent cx="654050" cy="374650"/>
                  <wp:effectExtent l="0" t="0" r="12700" b="6350"/>
                  <wp:wrapNone/>
                  <wp:docPr id="1" name="图片 1" descr="2b6abc70f39d82ff4151717c5a9b68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2b6abc70f39d82ff4151717c5a9b68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050" cy="374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2022.1.21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483DFF"/>
    <w:rsid w:val="1966728C"/>
    <w:rsid w:val="6A5469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付正</cp:lastModifiedBy>
  <dcterms:modified xsi:type="dcterms:W3CDTF">2022-01-23T13:02:54Z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2052-11.1.0.11294</vt:lpwstr>
  </property>
</Properties>
</file>