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404"/>
        <w:gridCol w:w="15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青岛凝聚致远视觉科技有限公司</w:t>
            </w:r>
            <w:bookmarkEnd w:id="2"/>
          </w:p>
        </w:tc>
        <w:tc>
          <w:tcPr>
            <w:tcW w:w="15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122555</wp:posOffset>
                  </wp:positionV>
                  <wp:extent cx="793750" cy="295275"/>
                  <wp:effectExtent l="0" t="0" r="6350" b="9525"/>
                  <wp:wrapNone/>
                  <wp:docPr id="6" name="图片 6" descr="fe61ac1f2532a1fc11e27d99a798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e61ac1f2532a1fc11e27d99a798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Q：19.05.01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75565</wp:posOffset>
                  </wp:positionV>
                  <wp:extent cx="572770" cy="328295"/>
                  <wp:effectExtent l="0" t="0" r="17780" b="14605"/>
                  <wp:wrapNone/>
                  <wp:docPr id="5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视觉集成</w:t>
            </w:r>
            <w:r>
              <w:rPr>
                <w:rFonts w:hint="eastAsia"/>
                <w:b/>
                <w:sz w:val="20"/>
                <w:lang w:val="en-US" w:eastAsia="zh-CN"/>
              </w:rPr>
              <w:t>控制</w:t>
            </w:r>
            <w:r>
              <w:rPr>
                <w:rFonts w:hint="eastAsia"/>
                <w:b/>
                <w:sz w:val="20"/>
              </w:rPr>
              <w:t>系统</w:t>
            </w:r>
            <w:r>
              <w:rPr>
                <w:rFonts w:hint="eastAsia"/>
                <w:b/>
                <w:sz w:val="20"/>
                <w:lang w:val="en-US" w:eastAsia="zh-CN"/>
              </w:rPr>
              <w:t>组</w:t>
            </w:r>
            <w:r>
              <w:rPr>
                <w:rFonts w:hint="eastAsia"/>
                <w:b/>
                <w:sz w:val="20"/>
              </w:rPr>
              <w:t>装――调试验收――交付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关键过程为集成安装过程； 无特殊过程。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操作过程制定《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操作使用规范流程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》，提供《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设备安装调试记录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》进行过程监控，生产结束后对成品进行成品检测，检测合格方能入库销售。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 191—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包装储运图示标志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》、《GB6388-86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运输包装收发货标志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》、《GB6587.4-86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电子测量仪器振动试验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》、《GB9813-88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微型数字电子计算机通用技术条件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》、《GB11463-89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电子测量仪器可靠性试验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》、《GB/T 40659-2021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TW" w:bidi="ar-SA"/>
              </w:rPr>
              <w:t>智能制造机器视觉在线检测系统 通用要求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40655-2021智能生产订单管理系统 技术要求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40647-2021 智能制造 系统架构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40649-2021 智能制造 制造对象标识解析系统应用指南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 xml:space="preserve">GB/T 40693-2021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instrText xml:space="preserve"> HYPERLINK "http://www.softhome.cc/tuji/gbt40693-2021.html"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智能制造 工业云服务 数据管理通用要求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-27940</wp:posOffset>
                  </wp:positionV>
                  <wp:extent cx="333375" cy="792480"/>
                  <wp:effectExtent l="0" t="0" r="7620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215900</wp:posOffset>
                  </wp:positionV>
                  <wp:extent cx="572770" cy="328295"/>
                  <wp:effectExtent l="0" t="0" r="17780" b="14605"/>
                  <wp:wrapNone/>
                  <wp:docPr id="7" name="图片 7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青岛凝聚致远视觉科技有限公司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E：19.05.01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92710</wp:posOffset>
                  </wp:positionV>
                  <wp:extent cx="793750" cy="295275"/>
                  <wp:effectExtent l="0" t="0" r="6350" b="9525"/>
                  <wp:wrapNone/>
                  <wp:docPr id="8" name="图片 8" descr="fe61ac1f2532a1fc11e27d99a798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e61ac1f2532a1fc11e27d99a798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E：19.05.01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80645</wp:posOffset>
                  </wp:positionV>
                  <wp:extent cx="572770" cy="328295"/>
                  <wp:effectExtent l="0" t="0" r="17780" b="14605"/>
                  <wp:wrapNone/>
                  <wp:docPr id="12" name="图片 12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视觉系统集成安装――整体设备调试验收――交付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废弃物、声、潜在火灾和爆炸、</w:t>
            </w:r>
            <w:r>
              <w:rPr>
                <w:rFonts w:hint="eastAsia" w:eastAsia="宋体"/>
                <w:sz w:val="21"/>
                <w:szCs w:val="21"/>
              </w:rPr>
              <w:t>能源、资源的消耗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《山东省水污染防治条例》、《山东省实施《中华人民共和国大气污染防治法》办法》、《山东环境保护条例》、《山东省消防条例》、《中华人民共和国大气污染防治法》、《中华人民共和国消防法》、《中华人民共和国清洁生产促进法》、《中华人民共和国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-10795</wp:posOffset>
                  </wp:positionV>
                  <wp:extent cx="333375" cy="792480"/>
                  <wp:effectExtent l="0" t="0" r="7620" b="952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180340</wp:posOffset>
                  </wp:positionV>
                  <wp:extent cx="572770" cy="328295"/>
                  <wp:effectExtent l="0" t="0" r="17780" b="14605"/>
                  <wp:wrapNone/>
                  <wp:docPr id="10" name="图片 10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088"/>
        <w:gridCol w:w="1706"/>
        <w:gridCol w:w="190"/>
        <w:gridCol w:w="1134"/>
        <w:gridCol w:w="1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青岛凝聚致远视觉科技有限公司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 O：19.05.01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-120015</wp:posOffset>
                  </wp:positionV>
                  <wp:extent cx="333375" cy="792480"/>
                  <wp:effectExtent l="0" t="0" r="7620" b="9525"/>
                  <wp:wrapNone/>
                  <wp:docPr id="1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 O：19.05.01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63500</wp:posOffset>
                  </wp:positionV>
                  <wp:extent cx="572770" cy="328295"/>
                  <wp:effectExtent l="0" t="0" r="17780" b="14605"/>
                  <wp:wrapNone/>
                  <wp:docPr id="13" name="图片 13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视觉系统集成安装――整体设备调试验收――交付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机械伤害、意外伤害、触电、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交通事故伤害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国家危险废物名录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-83185</wp:posOffset>
                  </wp:positionV>
                  <wp:extent cx="333375" cy="792480"/>
                  <wp:effectExtent l="0" t="0" r="7620" b="952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186055</wp:posOffset>
                  </wp:positionV>
                  <wp:extent cx="572770" cy="328295"/>
                  <wp:effectExtent l="0" t="0" r="17780" b="14605"/>
                  <wp:wrapNone/>
                  <wp:docPr id="14" name="图片 14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4B1D4F"/>
    <w:rsid w:val="04B51D4A"/>
    <w:rsid w:val="0D003945"/>
    <w:rsid w:val="14BA299B"/>
    <w:rsid w:val="175509FA"/>
    <w:rsid w:val="17632456"/>
    <w:rsid w:val="19956E8C"/>
    <w:rsid w:val="2E554EA6"/>
    <w:rsid w:val="37813BAE"/>
    <w:rsid w:val="40EF3E5C"/>
    <w:rsid w:val="441E35CD"/>
    <w:rsid w:val="4C4750BA"/>
    <w:rsid w:val="59565378"/>
    <w:rsid w:val="66BD5A99"/>
    <w:rsid w:val="68155E83"/>
    <w:rsid w:val="77143838"/>
    <w:rsid w:val="7B9B3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2022-02-10T05:07:35Z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