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color w:val="auto"/>
                <w:sz w:val="24"/>
                <w:szCs w:val="24"/>
              </w:rPr>
            </w:pPr>
            <w:bookmarkStart w:id="1" w:name="_GoBack"/>
            <w:r>
              <w:rPr>
                <w:rFonts w:hint="eastAsia"/>
                <w:color w:val="auto"/>
                <w:sz w:val="24"/>
                <w:szCs w:val="24"/>
              </w:rPr>
              <w:t>过程与活动、</w:t>
            </w:r>
          </w:p>
          <w:p>
            <w:pPr>
              <w:spacing w:before="120"/>
              <w:jc w:val="center"/>
              <w:rPr>
                <w:rFonts w:hint="eastAsia"/>
                <w:color w:val="auto"/>
                <w:sz w:val="24"/>
                <w:szCs w:val="24"/>
              </w:rPr>
            </w:pPr>
            <w:r>
              <w:rPr>
                <w:rFonts w:hint="eastAsia"/>
                <w:color w:val="auto"/>
                <w:sz w:val="24"/>
                <w:szCs w:val="24"/>
              </w:rPr>
              <w:t>抽样计划</w:t>
            </w:r>
          </w:p>
        </w:tc>
        <w:tc>
          <w:tcPr>
            <w:tcW w:w="960" w:type="dxa"/>
            <w:vMerge w:val="restart"/>
            <w:vAlign w:val="center"/>
          </w:tcPr>
          <w:p>
            <w:pPr>
              <w:spacing w:before="120"/>
              <w:jc w:val="left"/>
              <w:rPr>
                <w:rFonts w:hint="eastAsia"/>
                <w:color w:val="auto"/>
                <w:sz w:val="24"/>
                <w:szCs w:val="24"/>
              </w:rPr>
            </w:pPr>
            <w:r>
              <w:rPr>
                <w:rFonts w:hint="eastAsia"/>
                <w:color w:val="auto"/>
                <w:sz w:val="24"/>
                <w:szCs w:val="24"/>
              </w:rPr>
              <w:t>涉及</w:t>
            </w:r>
          </w:p>
          <w:p>
            <w:pPr>
              <w:spacing w:before="120"/>
              <w:jc w:val="left"/>
              <w:rPr>
                <w:rFonts w:hint="eastAsia"/>
                <w:color w:val="auto"/>
                <w:sz w:val="24"/>
                <w:szCs w:val="24"/>
              </w:rPr>
            </w:pPr>
            <w:r>
              <w:rPr>
                <w:rFonts w:hint="eastAsia"/>
                <w:color w:val="auto"/>
                <w:sz w:val="24"/>
                <w:szCs w:val="24"/>
              </w:rPr>
              <w:t>条款</w:t>
            </w:r>
          </w:p>
        </w:tc>
        <w:tc>
          <w:tcPr>
            <w:tcW w:w="10004" w:type="dxa"/>
            <w:vAlign w:val="center"/>
          </w:tcPr>
          <w:p>
            <w:pPr>
              <w:spacing w:before="120"/>
              <w:jc w:val="left"/>
              <w:rPr>
                <w:rFonts w:hint="default"/>
                <w:color w:val="auto"/>
                <w:sz w:val="24"/>
                <w:szCs w:val="24"/>
                <w:highlight w:val="none"/>
                <w:lang w:val="en-US" w:eastAsia="zh-CN"/>
              </w:rPr>
            </w:pPr>
            <w:r>
              <w:rPr>
                <w:rFonts w:hint="eastAsia"/>
                <w:color w:val="auto"/>
                <w:sz w:val="24"/>
                <w:szCs w:val="24"/>
                <w:highlight w:val="none"/>
              </w:rPr>
              <w:t>受审核部门：管理层</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主管领导：</w:t>
            </w:r>
            <w:r>
              <w:rPr>
                <w:rFonts w:hint="eastAsia"/>
                <w:color w:val="auto"/>
                <w:sz w:val="24"/>
                <w:szCs w:val="24"/>
                <w:highlight w:val="none"/>
                <w:lang w:eastAsia="zh-CN"/>
              </w:rPr>
              <w:t>杨川</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杨国英</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before="120"/>
              <w:jc w:val="left"/>
              <w:rPr>
                <w:rFonts w:hint="eastAsia"/>
                <w:color w:val="auto"/>
                <w:sz w:val="24"/>
                <w:szCs w:val="24"/>
              </w:rPr>
            </w:pPr>
          </w:p>
        </w:tc>
        <w:tc>
          <w:tcPr>
            <w:tcW w:w="960" w:type="dxa"/>
            <w:vMerge w:val="continue"/>
            <w:vAlign w:val="center"/>
          </w:tcPr>
          <w:p>
            <w:pPr>
              <w:spacing w:before="120"/>
              <w:jc w:val="left"/>
              <w:rPr>
                <w:rFonts w:hint="eastAsia"/>
                <w:color w:val="auto"/>
                <w:sz w:val="24"/>
                <w:szCs w:val="24"/>
              </w:rPr>
            </w:pPr>
          </w:p>
        </w:tc>
        <w:tc>
          <w:tcPr>
            <w:tcW w:w="10004" w:type="dxa"/>
            <w:vAlign w:val="center"/>
          </w:tcPr>
          <w:p>
            <w:pPr>
              <w:spacing w:before="120"/>
              <w:jc w:val="left"/>
              <w:rPr>
                <w:rFonts w:hint="default"/>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张心     </w:t>
            </w:r>
            <w:r>
              <w:rPr>
                <w:rFonts w:hint="eastAsia"/>
                <w:color w:val="auto"/>
                <w:sz w:val="24"/>
                <w:szCs w:val="24"/>
              </w:rPr>
              <w:t>审核时间：</w:t>
            </w:r>
            <w:r>
              <w:rPr>
                <w:rFonts w:hint="eastAsia"/>
                <w:color w:val="auto"/>
                <w:sz w:val="24"/>
                <w:szCs w:val="24"/>
                <w:lang w:eastAsia="zh-CN"/>
              </w:rPr>
              <w:t>2022年01月16日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before="120"/>
              <w:jc w:val="left"/>
              <w:rPr>
                <w:rFonts w:hint="eastAsia"/>
                <w:color w:val="auto"/>
                <w:sz w:val="24"/>
                <w:szCs w:val="24"/>
              </w:rPr>
            </w:pPr>
          </w:p>
        </w:tc>
        <w:tc>
          <w:tcPr>
            <w:tcW w:w="960" w:type="dxa"/>
            <w:vMerge w:val="continue"/>
            <w:vAlign w:val="center"/>
          </w:tcPr>
          <w:p>
            <w:pPr>
              <w:spacing w:before="120"/>
              <w:jc w:val="left"/>
              <w:rPr>
                <w:rFonts w:hint="eastAsia"/>
                <w:color w:val="auto"/>
                <w:sz w:val="24"/>
                <w:szCs w:val="24"/>
              </w:rPr>
            </w:pPr>
          </w:p>
        </w:tc>
        <w:tc>
          <w:tcPr>
            <w:tcW w:w="10004" w:type="dxa"/>
            <w:vAlign w:val="center"/>
          </w:tcPr>
          <w:p>
            <w:pPr>
              <w:spacing w:before="120"/>
              <w:jc w:val="left"/>
              <w:rPr>
                <w:rFonts w:hint="eastAsia"/>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vAlign w:val="top"/>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360" w:lineRule="auto"/>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抽查</w:t>
            </w:r>
            <w:r>
              <w:rPr>
                <w:rFonts w:hint="eastAsia" w:ascii="宋体" w:hAnsi="宋体" w:cs="宋体"/>
                <w:color w:val="auto"/>
                <w:szCs w:val="21"/>
              </w:rPr>
              <w:t>相关方：</w:t>
            </w:r>
            <w:r>
              <w:rPr>
                <w:rFonts w:hint="eastAsia" w:ascii="宋体" w:hAnsi="宋体" w:cs="宋体"/>
                <w:color w:val="auto"/>
                <w:szCs w:val="21"/>
                <w:lang w:val="en-US" w:eastAsia="zh-CN"/>
              </w:rPr>
              <w:t>业主</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需求和期望：服务质量符合业主要求；服务及时性；价格合理等。</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公司确定的相关方有员工、业主、政府机构、审核机构、供方等。</w:t>
            </w:r>
          </w:p>
          <w:p>
            <w:pPr>
              <w:spacing w:line="360" w:lineRule="auto"/>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spacing w:line="360" w:lineRule="auto"/>
              <w:rPr>
                <w:rFonts w:ascii="宋体" w:hAnsi="宋体"/>
                <w:color w:val="auto"/>
                <w:szCs w:val="21"/>
              </w:rPr>
            </w:pPr>
            <w:r>
              <w:rPr>
                <w:rFonts w:hint="eastAsia" w:ascii="宋体" w:hAnsi="宋体"/>
                <w:color w:val="auto"/>
                <w:szCs w:val="21"/>
              </w:rPr>
              <w:t>员工关注的主要问题有工资、待遇、晋升机制、福利等，业主关注的主要问题是长期合作、互利共赢以及付款时间等。</w:t>
            </w:r>
          </w:p>
          <w:p>
            <w:pPr>
              <w:spacing w:line="360" w:lineRule="auto"/>
              <w:rPr>
                <w:rFonts w:ascii="宋体" w:hAnsi="宋体"/>
                <w:color w:val="auto"/>
                <w:szCs w:val="21"/>
                <w:highlight w:val="none"/>
              </w:rPr>
            </w:pPr>
            <w:r>
              <w:rPr>
                <w:rFonts w:hint="eastAsia" w:ascii="宋体" w:hAnsi="宋体"/>
                <w:color w:val="auto"/>
                <w:szCs w:val="21"/>
              </w:rPr>
              <w:t>对相关方的要求的监视和评审的方</w:t>
            </w:r>
            <w:r>
              <w:rPr>
                <w:rFonts w:hint="eastAsia" w:ascii="宋体" w:hAnsi="宋体"/>
                <w:color w:val="auto"/>
                <w:szCs w:val="21"/>
                <w:highlight w:val="none"/>
              </w:rPr>
              <w:t>法多样，通过QQ和微信等现代通讯手段是常用的便捷而又高效主要方法。</w:t>
            </w:r>
          </w:p>
          <w:p>
            <w:pPr>
              <w:tabs>
                <w:tab w:val="center" w:pos="3169"/>
              </w:tabs>
              <w:spacing w:line="360" w:lineRule="auto"/>
              <w:jc w:val="left"/>
              <w:rPr>
                <w:rFonts w:hint="eastAsia"/>
                <w:color w:val="auto"/>
                <w:highlight w:val="none"/>
              </w:rPr>
            </w:pP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经营地</w:t>
            </w:r>
            <w:r>
              <w:rPr>
                <w:rFonts w:hint="eastAsia" w:ascii="宋体" w:hAnsi="宋体" w:cs="宋体"/>
                <w:color w:val="auto"/>
                <w:szCs w:val="21"/>
                <w:highlight w:val="none"/>
                <w:lang w:eastAsia="zh-CN"/>
              </w:rPr>
              <w:t>：</w:t>
            </w:r>
            <w:r>
              <w:rPr>
                <w:rFonts w:hint="eastAsia"/>
                <w:color w:val="auto"/>
                <w:highlight w:val="none"/>
                <w:lang w:eastAsia="zh-CN"/>
              </w:rPr>
              <w:t>重庆市九龙坡区石杨路25-5-1、2、3、6、7、8、9号</w:t>
            </w:r>
            <w:r>
              <w:rPr>
                <w:rFonts w:hint="eastAsia"/>
                <w:color w:val="auto"/>
                <w:highlight w:val="none"/>
              </w:rPr>
              <w:t>，</w:t>
            </w:r>
          </w:p>
          <w:p>
            <w:pPr>
              <w:tabs>
                <w:tab w:val="center" w:pos="3169"/>
              </w:tabs>
              <w:spacing w:line="360" w:lineRule="auto"/>
              <w:jc w:val="left"/>
              <w:rPr>
                <w:rFonts w:hint="eastAsia" w:ascii="宋体" w:hAnsi="宋体" w:eastAsia="宋体" w:cs="宋体"/>
                <w:color w:val="auto"/>
                <w:szCs w:val="21"/>
                <w:highlight w:val="none"/>
                <w:lang w:eastAsia="zh-CN"/>
              </w:rPr>
            </w:pPr>
            <w:r>
              <w:rPr>
                <w:rFonts w:hint="eastAsia"/>
                <w:color w:val="auto"/>
                <w:highlight w:val="none"/>
              </w:rPr>
              <w:t>临时场所：</w:t>
            </w:r>
            <w:r>
              <w:rPr>
                <w:rFonts w:hint="eastAsia"/>
                <w:color w:val="auto"/>
                <w:highlight w:val="none"/>
                <w:lang w:eastAsia="zh-CN"/>
              </w:rPr>
              <w:t>重庆市沙坪坝区凤天大道154号。</w:t>
            </w:r>
          </w:p>
          <w:p>
            <w:pPr>
              <w:tabs>
                <w:tab w:val="center" w:pos="3169"/>
              </w:tabs>
              <w:spacing w:line="360" w:lineRule="auto"/>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管理体系的认证范围为：</w:t>
            </w:r>
          </w:p>
          <w:p>
            <w:pPr>
              <w:spacing w:line="360" w:lineRule="auto"/>
              <w:rPr>
                <w:rFonts w:hint="eastAsia" w:eastAsia="宋体"/>
                <w:color w:val="auto"/>
                <w:szCs w:val="21"/>
                <w:lang w:eastAsia="zh-CN"/>
              </w:rPr>
            </w:pPr>
            <w:r>
              <w:rPr>
                <w:rFonts w:hint="eastAsia" w:ascii="宋体" w:hAnsi="宋体"/>
                <w:color w:val="auto"/>
                <w:szCs w:val="21"/>
              </w:rPr>
              <w:t>Q：物业管理服务</w:t>
            </w:r>
            <w:r>
              <w:rPr>
                <w:rFonts w:hint="eastAsia" w:ascii="宋体" w:hAnsi="宋体"/>
                <w:color w:val="auto"/>
                <w:szCs w:val="21"/>
                <w:lang w:eastAsia="zh-CN"/>
              </w:rPr>
              <w:t>。</w:t>
            </w:r>
          </w:p>
          <w:p>
            <w:pPr>
              <w:spacing w:line="360" w:lineRule="auto"/>
              <w:ind w:firstLine="420" w:firstLineChars="200"/>
              <w:rPr>
                <w:rFonts w:hint="eastAsia"/>
                <w:b w:val="0"/>
                <w:bCs/>
                <w:color w:val="auto"/>
                <w:szCs w:val="21"/>
                <w:lang w:val="en-US" w:eastAsia="zh-CN"/>
              </w:rPr>
            </w:pPr>
            <w:r>
              <w:rPr>
                <w:rFonts w:hint="eastAsia"/>
                <w:b w:val="0"/>
                <w:bCs/>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b w:val="0"/>
                <w:bCs/>
                <w:color w:val="auto"/>
                <w:szCs w:val="21"/>
                <w:lang w:val="en-US" w:eastAsia="zh-CN"/>
              </w:rPr>
              <w:t>组织制定有管理评审管理程序，定期进行体系评审，必要时变更过程，以确保过程持续产生公司期望的结果</w:t>
            </w:r>
            <w:r>
              <w:rPr>
                <w:rFonts w:hint="eastAsia" w:ascii="宋体" w:hAnsi="宋体" w:cs="宋体"/>
                <w:b w:val="0"/>
                <w:bCs/>
                <w:color w:val="auto"/>
                <w:szCs w:val="21"/>
              </w:rPr>
              <w:t>。</w:t>
            </w:r>
          </w:p>
        </w:tc>
        <w:tc>
          <w:tcPr>
            <w:tcW w:w="1585" w:type="dxa"/>
            <w:vAlign w:val="top"/>
          </w:tcPr>
          <w:p>
            <w:pPr>
              <w:spacing w:line="360" w:lineRule="auto"/>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tabs>
                <w:tab w:val="center" w:pos="316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lang w:bidi="ar"/>
              </w:rPr>
              <w:t>总经理</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eastAsia="zh-CN" w:bidi="ar"/>
              </w:rPr>
              <w:t>杨川</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eastAsia="zh-CN" w:bidi="ar"/>
              </w:rPr>
              <w:t>谭巧玲</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highlight w:val="none"/>
                <w:lang w:bidi="ar"/>
              </w:rPr>
              <w:t>通过与总经理交流：总经理从以下活动</w:t>
            </w:r>
            <w:r>
              <w:rPr>
                <w:rFonts w:hint="eastAsia" w:ascii="宋体" w:hAnsi="宋体" w:cs="宋体"/>
                <w:color w:val="auto"/>
                <w:sz w:val="21"/>
                <w:szCs w:val="21"/>
                <w:lang w:bidi="ar"/>
              </w:rPr>
              <w:t xml:space="preserve">方式对公司建立、实施质量管理体系并持续改进其有效性所做出的承诺提供证据：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2、制定和发布公司自身发展质量方针；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pStyle w:val="7"/>
              <w:spacing w:line="400" w:lineRule="exact"/>
              <w:rPr>
                <w:rFonts w:hAnsi="宋体" w:cs="宋体"/>
                <w:color w:val="auto"/>
                <w:sz w:val="21"/>
                <w:szCs w:val="21"/>
                <w:lang w:bidi="ar"/>
              </w:rPr>
            </w:pPr>
            <w:r>
              <w:rPr>
                <w:rFonts w:hAnsi="宋体" w:cs="宋体"/>
                <w:color w:val="auto"/>
                <w:sz w:val="21"/>
                <w:szCs w:val="21"/>
                <w:lang w:bidi="ar"/>
              </w:rPr>
              <w:t>质量</w:t>
            </w:r>
            <w:r>
              <w:rPr>
                <w:rFonts w:hint="eastAsia" w:hAnsi="宋体" w:cs="宋体"/>
                <w:color w:val="auto"/>
                <w:sz w:val="21"/>
                <w:szCs w:val="21"/>
                <w:lang w:eastAsia="zh-CN" w:bidi="ar"/>
              </w:rPr>
              <w:t>（</w:t>
            </w:r>
            <w:r>
              <w:rPr>
                <w:rFonts w:hint="eastAsia" w:hAnsi="宋体" w:cs="宋体"/>
                <w:color w:val="auto"/>
                <w:sz w:val="21"/>
                <w:szCs w:val="21"/>
                <w:lang w:val="en-US" w:eastAsia="zh-CN" w:bidi="ar"/>
              </w:rPr>
              <w:t>含</w:t>
            </w:r>
            <w:r>
              <w:rPr>
                <w:rFonts w:hAnsi="宋体" w:cs="宋体"/>
                <w:color w:val="auto"/>
                <w:sz w:val="21"/>
                <w:szCs w:val="21"/>
                <w:lang w:bidi="ar"/>
              </w:rPr>
              <w:t>环境、职业健康安全</w:t>
            </w:r>
            <w:r>
              <w:rPr>
                <w:rFonts w:hint="eastAsia" w:hAnsi="宋体" w:cs="宋体"/>
                <w:color w:val="auto"/>
                <w:sz w:val="21"/>
                <w:szCs w:val="21"/>
                <w:lang w:eastAsia="zh-CN" w:bidi="ar"/>
              </w:rPr>
              <w:t>）</w:t>
            </w:r>
            <w:r>
              <w:rPr>
                <w:rFonts w:hAnsi="宋体" w:cs="宋体"/>
                <w:color w:val="auto"/>
                <w:sz w:val="21"/>
                <w:szCs w:val="21"/>
                <w:lang w:bidi="ar"/>
              </w:rPr>
              <w:t>方针：</w:t>
            </w:r>
          </w:p>
          <w:p>
            <w:pPr>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业主至上、诚信守法，持续改进、科学管理，珍惜环境、和谐发展，节能降耗、安全第一</w:t>
            </w:r>
            <w:r>
              <w:rPr>
                <w:rFonts w:hint="eastAsia" w:ascii="宋体" w:hAnsi="宋体"/>
                <w:color w:val="auto"/>
                <w:sz w:val="21"/>
                <w:szCs w:val="21"/>
              </w:rPr>
              <w:t xml:space="preserve">”。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公司严格按照国家有关的</w:t>
            </w:r>
            <w:r>
              <w:rPr>
                <w:rFonts w:hint="eastAsia" w:ascii="宋体" w:hAnsi="宋体" w:cs="宋体"/>
                <w:color w:val="auto"/>
                <w:sz w:val="21"/>
                <w:szCs w:val="21"/>
                <w:lang w:val="en-US" w:eastAsia="zh-CN" w:bidi="ar"/>
              </w:rPr>
              <w:t>服务</w:t>
            </w:r>
            <w:r>
              <w:rPr>
                <w:rFonts w:hint="eastAsia" w:ascii="宋体" w:hAnsi="宋体" w:cs="宋体"/>
                <w:color w:val="auto"/>
                <w:sz w:val="21"/>
                <w:szCs w:val="21"/>
                <w:lang w:bidi="ar"/>
              </w:rPr>
              <w:t>质量标准和</w:t>
            </w:r>
            <w:r>
              <w:rPr>
                <w:rFonts w:hint="eastAsia" w:ascii="宋体" w:hAnsi="宋体" w:cs="宋体"/>
                <w:color w:val="auto"/>
                <w:sz w:val="21"/>
                <w:szCs w:val="21"/>
                <w:lang w:eastAsia="zh-CN" w:bidi="ar"/>
              </w:rPr>
              <w:t>业主</w:t>
            </w:r>
            <w:r>
              <w:rPr>
                <w:rFonts w:hint="eastAsia" w:ascii="宋体" w:hAnsi="宋体" w:cs="宋体"/>
                <w:color w:val="auto"/>
                <w:sz w:val="21"/>
                <w:szCs w:val="21"/>
                <w:lang w:bidi="ar"/>
              </w:rPr>
              <w:t>要求执行，以优良的品质获得</w:t>
            </w:r>
            <w:r>
              <w:rPr>
                <w:rFonts w:hint="eastAsia" w:ascii="宋体" w:hAnsi="宋体" w:cs="宋体"/>
                <w:color w:val="auto"/>
                <w:sz w:val="21"/>
                <w:szCs w:val="21"/>
                <w:lang w:eastAsia="zh-CN" w:bidi="ar"/>
              </w:rPr>
              <w:t>业主</w:t>
            </w:r>
            <w:r>
              <w:rPr>
                <w:rFonts w:hint="eastAsia" w:ascii="宋体" w:hAnsi="宋体" w:cs="宋体"/>
                <w:color w:val="auto"/>
                <w:sz w:val="21"/>
                <w:szCs w:val="21"/>
                <w:lang w:bidi="ar"/>
              </w:rPr>
              <w:t>的满意和忠诚；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员工是企业的重要资源，关爱员工是企业义不容辞的义务；</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诚信经营是企业永久经营的法宝，守法是公司的生存底线。</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公司只有在</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质量上获得</w:t>
            </w:r>
            <w:r>
              <w:rPr>
                <w:rFonts w:hint="eastAsia" w:ascii="宋体" w:hAnsi="宋体" w:cs="宋体"/>
                <w:color w:val="auto"/>
                <w:sz w:val="21"/>
                <w:szCs w:val="21"/>
                <w:lang w:eastAsia="zh-CN" w:bidi="ar"/>
              </w:rPr>
              <w:t>业主</w:t>
            </w:r>
            <w:r>
              <w:rPr>
                <w:rFonts w:hint="eastAsia" w:ascii="宋体" w:hAnsi="宋体" w:cs="宋体"/>
                <w:color w:val="auto"/>
                <w:sz w:val="21"/>
                <w:szCs w:val="21"/>
                <w:lang w:bidi="ar"/>
              </w:rPr>
              <w:t>的认可、经营上坚持诚信守法、强化安全、环保义务和责任，企业才能持续发展。</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w:t>
            </w:r>
            <w:r>
              <w:rPr>
                <w:rFonts w:hint="eastAsia" w:ascii="宋体" w:hAnsi="宋体" w:cs="宋体"/>
                <w:color w:val="auto"/>
                <w:sz w:val="21"/>
                <w:szCs w:val="21"/>
                <w:lang w:eastAsia="zh-CN" w:bidi="ar"/>
              </w:rPr>
              <w:t>业主</w:t>
            </w:r>
            <w:r>
              <w:rPr>
                <w:rFonts w:hint="eastAsia" w:ascii="宋体" w:hAnsi="宋体" w:cs="宋体"/>
                <w:color w:val="auto"/>
                <w:sz w:val="21"/>
                <w:szCs w:val="21"/>
                <w:lang w:bidi="ar"/>
              </w:rPr>
              <w:t>满意、保证质量符合性、预防污染、安全健康、遵纪守法、持续改进的承诺</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质量</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质量</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highlight w:val="none"/>
              </w:rPr>
            </w:pPr>
            <w:r>
              <w:rPr>
                <w:rFonts w:hint="eastAsia" w:ascii="宋体" w:hAnsi="宋体" w:cs="宋体"/>
                <w:color w:val="auto"/>
                <w:szCs w:val="24"/>
                <w:highlight w:val="none"/>
              </w:rPr>
              <w:t>应对风险和机遇的措施</w:t>
            </w:r>
          </w:p>
          <w:p>
            <w:pPr>
              <w:spacing w:line="360" w:lineRule="auto"/>
              <w:rPr>
                <w:rFonts w:ascii="宋体" w:hAnsi="宋体" w:cs="宋体"/>
                <w:color w:val="auto"/>
                <w:szCs w:val="24"/>
                <w:highlight w:val="none"/>
              </w:rPr>
            </w:pPr>
            <w:r>
              <w:rPr>
                <w:rFonts w:hint="eastAsia" w:ascii="宋体" w:hAnsi="宋体" w:cs="宋体"/>
                <w:color w:val="auto"/>
                <w:szCs w:val="24"/>
                <w:highlight w:val="none"/>
              </w:rPr>
              <w:t>（</w:t>
            </w:r>
          </w:p>
          <w:p>
            <w:pPr>
              <w:spacing w:line="360" w:lineRule="auto"/>
              <w:rPr>
                <w:rFonts w:ascii="宋体" w:hAnsi="宋体" w:cs="宋体"/>
                <w:color w:val="auto"/>
                <w:spacing w:val="-4"/>
                <w:szCs w:val="24"/>
                <w:highlight w:val="none"/>
              </w:rPr>
            </w:pPr>
            <w:r>
              <w:rPr>
                <w:rFonts w:hint="eastAsia" w:ascii="宋体" w:hAnsi="宋体" w:cs="宋体"/>
                <w:color w:val="auto"/>
                <w:spacing w:val="-4"/>
                <w:szCs w:val="24"/>
                <w:highlight w:val="none"/>
              </w:rPr>
              <w:t>.</w:t>
            </w:r>
          </w:p>
          <w:p>
            <w:pPr>
              <w:spacing w:line="360" w:lineRule="auto"/>
              <w:rPr>
                <w:b/>
                <w:color w:val="auto"/>
                <w:szCs w:val="21"/>
                <w:highlight w:val="none"/>
              </w:rPr>
            </w:pPr>
          </w:p>
        </w:tc>
        <w:tc>
          <w:tcPr>
            <w:tcW w:w="960" w:type="dxa"/>
            <w:vAlign w:val="top"/>
          </w:tcPr>
          <w:p>
            <w:pPr>
              <w:jc w:val="both"/>
              <w:rPr>
                <w:b/>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6.1</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highlight w:val="none"/>
              </w:rPr>
            </w:pPr>
            <w:r>
              <w:rPr>
                <w:rFonts w:hint="eastAsia" w:ascii="宋体" w:hAnsi="宋体" w:cs="宋体"/>
                <w:color w:val="auto"/>
                <w:szCs w:val="24"/>
                <w:highlight w:val="none"/>
              </w:rPr>
              <w:t>查见《风险和机遇评估分析表》：</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类型：外部因素；</w:t>
            </w:r>
          </w:p>
          <w:p>
            <w:pPr>
              <w:rPr>
                <w:rFonts w:ascii="宋体" w:hAnsi="宋体" w:cs="宋体"/>
                <w:color w:val="auto"/>
                <w:szCs w:val="24"/>
                <w:highlight w:val="none"/>
              </w:rPr>
            </w:pPr>
            <w:r>
              <w:rPr>
                <w:rFonts w:hint="eastAsia" w:ascii="宋体" w:hAnsi="宋体" w:cs="宋体"/>
                <w:color w:val="auto"/>
                <w:szCs w:val="24"/>
                <w:highlight w:val="none"/>
              </w:rPr>
              <w:t xml:space="preserve">   类别：</w:t>
            </w:r>
            <w:r>
              <w:rPr>
                <w:rFonts w:hint="eastAsia" w:ascii="宋体" w:hAnsi="宋体" w:cs="宋体"/>
                <w:color w:val="auto"/>
                <w:szCs w:val="24"/>
                <w:highlight w:val="none"/>
                <w:lang w:eastAsia="zh-CN"/>
              </w:rPr>
              <w:t>业主</w:t>
            </w:r>
            <w:r>
              <w:rPr>
                <w:rFonts w:hint="eastAsia" w:ascii="宋体" w:hAnsi="宋体" w:cs="宋体"/>
                <w:color w:val="auto"/>
                <w:szCs w:val="24"/>
                <w:highlight w:val="none"/>
              </w:rPr>
              <w:t>的需求</w:t>
            </w:r>
            <w:r>
              <w:rPr>
                <w:rFonts w:hint="eastAsia" w:ascii="宋体" w:hAnsi="宋体" w:cs="宋体"/>
                <w:color w:val="auto"/>
                <w:szCs w:val="24"/>
                <w:highlight w:val="none"/>
                <w:lang w:eastAsia="zh-CN"/>
              </w:rPr>
              <w:t>风险：业主</w:t>
            </w:r>
            <w:r>
              <w:rPr>
                <w:rFonts w:hint="eastAsia" w:ascii="宋体" w:hAnsi="宋体" w:cs="宋体"/>
                <w:color w:val="auto"/>
                <w:szCs w:val="24"/>
                <w:highlight w:val="none"/>
              </w:rPr>
              <w:t>对</w:t>
            </w:r>
            <w:r>
              <w:rPr>
                <w:rFonts w:hint="eastAsia" w:ascii="宋体" w:hAnsi="宋体" w:cs="宋体"/>
                <w:color w:val="auto"/>
                <w:szCs w:val="24"/>
                <w:highlight w:val="none"/>
                <w:lang w:val="en-US" w:eastAsia="zh-CN"/>
              </w:rPr>
              <w:t>服务</w:t>
            </w:r>
            <w:r>
              <w:rPr>
                <w:rFonts w:hint="eastAsia" w:ascii="宋体" w:hAnsi="宋体" w:cs="宋体"/>
                <w:color w:val="auto"/>
                <w:szCs w:val="24"/>
                <w:highlight w:val="none"/>
              </w:rPr>
              <w:t>质量标准提高，以及对</w:t>
            </w:r>
            <w:r>
              <w:rPr>
                <w:rFonts w:hint="eastAsia" w:ascii="宋体" w:hAnsi="宋体" w:cs="宋体"/>
                <w:color w:val="auto"/>
                <w:szCs w:val="24"/>
                <w:highlight w:val="none"/>
                <w:lang w:val="en-US" w:eastAsia="zh-CN"/>
              </w:rPr>
              <w:t>服务及时性</w:t>
            </w:r>
            <w:r>
              <w:rPr>
                <w:rFonts w:hint="eastAsia" w:ascii="宋体" w:hAnsi="宋体" w:cs="宋体"/>
                <w:color w:val="auto"/>
                <w:szCs w:val="24"/>
                <w:highlight w:val="none"/>
              </w:rPr>
              <w:t>的期望值提升，给公司</w:t>
            </w:r>
            <w:r>
              <w:rPr>
                <w:rFonts w:hint="eastAsia" w:ascii="宋体" w:hAnsi="宋体" w:cs="宋体"/>
                <w:color w:val="auto"/>
                <w:szCs w:val="24"/>
                <w:highlight w:val="none"/>
                <w:lang w:eastAsia="zh-CN"/>
              </w:rPr>
              <w:t>服务</w:t>
            </w:r>
            <w:r>
              <w:rPr>
                <w:rFonts w:hint="eastAsia" w:ascii="宋体" w:hAnsi="宋体" w:cs="宋体"/>
                <w:color w:val="auto"/>
                <w:szCs w:val="24"/>
                <w:highlight w:val="none"/>
              </w:rPr>
              <w:t>质量和</w:t>
            </w:r>
            <w:r>
              <w:rPr>
                <w:rFonts w:hint="eastAsia" w:ascii="宋体" w:hAnsi="宋体" w:cs="宋体"/>
                <w:color w:val="auto"/>
                <w:szCs w:val="24"/>
                <w:highlight w:val="none"/>
                <w:lang w:val="en-US" w:eastAsia="zh-CN"/>
              </w:rPr>
              <w:t>服务及时性</w:t>
            </w:r>
            <w:r>
              <w:rPr>
                <w:rFonts w:hint="eastAsia" w:ascii="宋体" w:hAnsi="宋体" w:cs="宋体"/>
                <w:color w:val="auto"/>
                <w:szCs w:val="24"/>
                <w:highlight w:val="none"/>
              </w:rPr>
              <w:t>管理提出新的要</w:t>
            </w:r>
            <w:r>
              <w:rPr>
                <w:rFonts w:hint="eastAsia" w:ascii="宋体" w:hAnsi="宋体" w:cs="宋体"/>
                <w:color w:val="auto"/>
                <w:szCs w:val="24"/>
                <w:highlight w:val="none"/>
                <w:lang w:eastAsia="zh-CN"/>
              </w:rPr>
              <w:t>求</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应对机遇及措施：</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综合部</w:t>
            </w:r>
            <w:r>
              <w:rPr>
                <w:rFonts w:hint="eastAsia" w:ascii="宋体" w:hAnsi="宋体" w:cs="宋体"/>
                <w:color w:val="auto"/>
                <w:szCs w:val="24"/>
                <w:highlight w:val="none"/>
              </w:rPr>
              <w:t>加强与</w:t>
            </w:r>
            <w:r>
              <w:rPr>
                <w:rFonts w:hint="eastAsia" w:ascii="宋体" w:hAnsi="宋体" w:cs="宋体"/>
                <w:color w:val="auto"/>
                <w:szCs w:val="24"/>
                <w:highlight w:val="none"/>
                <w:lang w:eastAsia="zh-CN"/>
              </w:rPr>
              <w:t>业主</w:t>
            </w:r>
            <w:r>
              <w:rPr>
                <w:rFonts w:hint="eastAsia" w:ascii="宋体" w:hAnsi="宋体" w:cs="宋体"/>
                <w:color w:val="auto"/>
                <w:szCs w:val="24"/>
                <w:highlight w:val="none"/>
              </w:rPr>
              <w:t>进行质量标准制定的沟通，统一双方的标准</w:t>
            </w:r>
            <w:r>
              <w:rPr>
                <w:rFonts w:hint="default" w:ascii="宋体" w:hAnsi="宋体" w:cs="宋体"/>
                <w:color w:val="auto"/>
                <w:szCs w:val="24"/>
                <w:highlight w:val="none"/>
              </w:rPr>
              <w:t>和检查方法</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lang w:eastAsia="zh-CN"/>
              </w:rPr>
              <w:t>项目部</w:t>
            </w:r>
            <w:r>
              <w:rPr>
                <w:rFonts w:hint="eastAsia" w:ascii="宋体" w:hAnsi="宋体" w:cs="宋体"/>
                <w:color w:val="auto"/>
                <w:szCs w:val="24"/>
                <w:highlight w:val="none"/>
              </w:rPr>
              <w:t>门做好</w:t>
            </w:r>
            <w:r>
              <w:rPr>
                <w:rFonts w:hint="eastAsia" w:ascii="宋体" w:hAnsi="宋体" w:cs="宋体"/>
                <w:color w:val="auto"/>
                <w:szCs w:val="24"/>
                <w:highlight w:val="none"/>
                <w:lang w:eastAsia="zh-CN"/>
              </w:rPr>
              <w:t>服务</w:t>
            </w:r>
            <w:r>
              <w:rPr>
                <w:rFonts w:hint="eastAsia" w:ascii="宋体" w:hAnsi="宋体" w:cs="宋体"/>
                <w:color w:val="auto"/>
                <w:szCs w:val="24"/>
                <w:highlight w:val="none"/>
              </w:rPr>
              <w:t>计划的安排，保证</w:t>
            </w:r>
            <w:r>
              <w:rPr>
                <w:rFonts w:hint="eastAsia" w:ascii="宋体" w:hAnsi="宋体" w:cs="宋体"/>
                <w:color w:val="auto"/>
                <w:szCs w:val="24"/>
                <w:highlight w:val="none"/>
                <w:lang w:eastAsia="zh-CN"/>
              </w:rPr>
              <w:t>服务</w:t>
            </w:r>
            <w:r>
              <w:rPr>
                <w:rFonts w:hint="eastAsia" w:ascii="宋体" w:hAnsi="宋体" w:cs="宋体"/>
                <w:color w:val="auto"/>
                <w:szCs w:val="24"/>
                <w:highlight w:val="none"/>
              </w:rPr>
              <w:t>计划的执行。</w:t>
            </w:r>
          </w:p>
          <w:p>
            <w:pPr>
              <w:spacing w:line="360" w:lineRule="auto"/>
              <w:ind w:firstLine="630" w:firstLineChars="300"/>
              <w:rPr>
                <w:rFonts w:ascii="宋体" w:hAnsi="宋体" w:cs="宋体"/>
                <w:color w:val="auto"/>
                <w:szCs w:val="24"/>
                <w:highlight w:val="none"/>
              </w:rPr>
            </w:pPr>
            <w:r>
              <w:rPr>
                <w:rFonts w:hint="eastAsia" w:ascii="宋体" w:hAnsi="宋体" w:cs="宋体"/>
                <w:color w:val="auto"/>
                <w:szCs w:val="24"/>
                <w:highlight w:val="none"/>
              </w:rPr>
              <w:t>针对外部因素，还分析了市场、</w:t>
            </w:r>
            <w:r>
              <w:rPr>
                <w:rFonts w:hint="eastAsia" w:ascii="宋体" w:hAnsi="宋体" w:cs="宋体"/>
                <w:color w:val="auto"/>
                <w:szCs w:val="24"/>
                <w:highlight w:val="none"/>
                <w:lang w:eastAsia="zh-CN"/>
              </w:rPr>
              <w:t>供应商</w:t>
            </w:r>
            <w:r>
              <w:rPr>
                <w:rFonts w:hint="eastAsia" w:ascii="宋体" w:hAnsi="宋体" w:cs="宋体"/>
                <w:color w:val="auto"/>
                <w:szCs w:val="24"/>
                <w:highlight w:val="none"/>
              </w:rPr>
              <w:t>、文化、社会经济、法律法规的变化等。</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类型：内部因素；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highlight w:val="none"/>
              </w:rPr>
            </w:pPr>
            <w:r>
              <w:rPr>
                <w:rFonts w:hint="eastAsia" w:ascii="宋体" w:hAnsi="宋体" w:cs="宋体"/>
                <w:color w:val="auto"/>
                <w:szCs w:val="24"/>
                <w:highlight w:val="none"/>
              </w:rPr>
              <w:t>应对机遇及措施：各部门应及时关注员工的心态变化，注意工作方式，创造良好的工作环境，提高员工的归属感。</w:t>
            </w:r>
          </w:p>
          <w:p>
            <w:pPr>
              <w:spacing w:line="360" w:lineRule="auto"/>
              <w:rPr>
                <w:rFonts w:ascii="宋体" w:hAnsi="宋体" w:cs="宋体"/>
                <w:color w:val="auto"/>
                <w:szCs w:val="24"/>
                <w:highlight w:val="none"/>
              </w:rPr>
            </w:pPr>
            <w:r>
              <w:rPr>
                <w:rFonts w:hint="eastAsia" w:ascii="宋体" w:hAnsi="宋体" w:cs="宋体"/>
                <w:color w:val="auto"/>
                <w:szCs w:val="24"/>
                <w:highlight w:val="none"/>
              </w:rPr>
              <w:t>针对内部因素，还分析了财务状况、人力资源、基础设施等。</w:t>
            </w:r>
          </w:p>
          <w:p>
            <w:pPr>
              <w:spacing w:line="360" w:lineRule="auto"/>
              <w:rPr>
                <w:rFonts w:ascii="宋体" w:hAnsi="宋体" w:cs="宋体"/>
                <w:color w:val="auto"/>
                <w:szCs w:val="21"/>
                <w:highlight w:val="none"/>
              </w:rPr>
            </w:pPr>
            <w:r>
              <w:rPr>
                <w:rFonts w:hint="eastAsia" w:ascii="宋体" w:hAnsi="宋体" w:cs="宋体"/>
                <w:color w:val="auto"/>
                <w:szCs w:val="24"/>
                <w:highlight w:val="none"/>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Q6.2 </w:t>
            </w:r>
          </w:p>
          <w:p>
            <w:pPr>
              <w:rPr>
                <w:b/>
                <w:color w:val="auto"/>
                <w:szCs w:val="21"/>
                <w:highlight w:val="none"/>
              </w:rPr>
            </w:pPr>
          </w:p>
        </w:tc>
        <w:tc>
          <w:tcPr>
            <w:tcW w:w="10004" w:type="dxa"/>
          </w:tcPr>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查公司质量目标为：</w:t>
            </w:r>
          </w:p>
          <w:p>
            <w:pPr>
              <w:tabs>
                <w:tab w:val="center" w:pos="3169"/>
              </w:tabs>
              <w:spacing w:line="400" w:lineRule="exact"/>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客户满意度≥85分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查《</w:t>
            </w:r>
            <w:r>
              <w:rPr>
                <w:rFonts w:hint="eastAsia" w:ascii="宋体" w:hAnsi="宋体" w:cs="宋体"/>
                <w:color w:val="auto"/>
                <w:sz w:val="21"/>
                <w:szCs w:val="21"/>
                <w:highlight w:val="none"/>
                <w:lang w:eastAsia="zh-CN"/>
              </w:rPr>
              <w:t>2021年度质量、环境、安全目标实绩一览表</w:t>
            </w:r>
            <w:r>
              <w:rPr>
                <w:rFonts w:hint="eastAsia" w:ascii="宋体" w:hAnsi="宋体" w:cs="宋体"/>
                <w:color w:val="auto"/>
                <w:sz w:val="21"/>
                <w:szCs w:val="21"/>
                <w:highlight w:val="none"/>
              </w:rPr>
              <w:t>》</w:t>
            </w:r>
          </w:p>
          <w:p>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rPr>
              <w:t>考核日期</w:t>
            </w:r>
            <w:r>
              <w:rPr>
                <w:rFonts w:hint="eastAsia" w:ascii="宋体" w:hAnsi="宋体" w:cs="宋体"/>
                <w:color w:val="auto"/>
                <w:sz w:val="21"/>
                <w:szCs w:val="21"/>
                <w:highlight w:val="none"/>
                <w:lang w:eastAsia="zh-CN" w:bidi="ar"/>
              </w:rPr>
              <w:t>2021年1月-2021年12月</w:t>
            </w:r>
            <w:r>
              <w:rPr>
                <w:rFonts w:hint="eastAsia" w:ascii="宋体" w:hAnsi="宋体" w:cs="宋体"/>
                <w:color w:val="auto"/>
                <w:sz w:val="21"/>
                <w:szCs w:val="21"/>
                <w:highlight w:val="none"/>
                <w:lang w:bidi="ar"/>
              </w:rPr>
              <w:t>（统计频次：</w:t>
            </w:r>
            <w:r>
              <w:rPr>
                <w:rFonts w:hint="eastAsia" w:ascii="宋体" w:hAnsi="宋体" w:cs="宋体"/>
                <w:color w:val="auto"/>
                <w:sz w:val="21"/>
                <w:szCs w:val="21"/>
                <w:highlight w:val="none"/>
                <w:lang w:val="en-US" w:eastAsia="zh-CN" w:bidi="ar"/>
              </w:rPr>
              <w:t>1年</w:t>
            </w:r>
            <w:r>
              <w:rPr>
                <w:rFonts w:hint="eastAsia" w:ascii="宋体" w:hAnsi="宋体" w:cs="宋体"/>
                <w:color w:val="auto"/>
                <w:sz w:val="21"/>
                <w:szCs w:val="21"/>
                <w:highlight w:val="none"/>
                <w:lang w:bidi="ar"/>
              </w:rPr>
              <w:t>/次、统计月份为</w:t>
            </w:r>
            <w:r>
              <w:rPr>
                <w:rFonts w:hint="eastAsia" w:ascii="宋体" w:hAnsi="宋体" w:cs="宋体"/>
                <w:color w:val="auto"/>
                <w:sz w:val="21"/>
                <w:szCs w:val="21"/>
                <w:highlight w:val="none"/>
                <w:lang w:val="en-US" w:eastAsia="zh-CN" w:bidi="ar"/>
              </w:rPr>
              <w:t>2021年9</w:t>
            </w:r>
            <w:r>
              <w:rPr>
                <w:rFonts w:hint="eastAsia" w:ascii="宋体" w:hAnsi="宋体" w:cs="宋体"/>
                <w:color w:val="auto"/>
                <w:sz w:val="21"/>
                <w:szCs w:val="21"/>
                <w:highlight w:val="none"/>
                <w:lang w:bidi="ar"/>
              </w:rPr>
              <w:t>月）</w:t>
            </w:r>
          </w:p>
          <w:p>
            <w:pPr>
              <w:tabs>
                <w:tab w:val="center" w:pos="3169"/>
              </w:tabs>
              <w:spacing w:line="400" w:lineRule="exact"/>
              <w:jc w:val="left"/>
              <w:rPr>
                <w:rFonts w:hint="eastAsia" w:ascii="宋体"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客户满意度≥85分</w:t>
            </w:r>
            <w:r>
              <w:rPr>
                <w:rFonts w:hint="eastAsia" w:ascii="宋体" w:hAnsi="宋体" w:cs="宋体"/>
                <w:color w:val="auto"/>
                <w:sz w:val="21"/>
                <w:szCs w:val="21"/>
                <w:highlight w:val="none"/>
                <w:lang w:val="en-US" w:eastAsia="zh-CN" w:bidi="ar"/>
              </w:rPr>
              <w:t xml:space="preserve">               实测：94分</w:t>
            </w:r>
          </w:p>
          <w:p>
            <w:pPr>
              <w:pStyle w:val="15"/>
              <w:rPr>
                <w:rFonts w:hint="eastAsia"/>
                <w:color w:val="auto"/>
              </w:rPr>
            </w:pPr>
          </w:p>
          <w:p>
            <w:pPr>
              <w:rPr>
                <w:rFonts w:ascii="宋体" w:hAnsi="宋体" w:cs="宋体"/>
                <w:color w:val="auto"/>
                <w:szCs w:val="21"/>
                <w:highlight w:val="none"/>
              </w:rPr>
            </w:pP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对目标进行</w:t>
            </w:r>
            <w:r>
              <w:rPr>
                <w:rFonts w:hint="eastAsia" w:ascii="宋体" w:hAnsi="宋体" w:cs="宋体"/>
                <w:color w:val="auto"/>
                <w:sz w:val="21"/>
                <w:szCs w:val="21"/>
                <w:highlight w:val="none"/>
                <w:lang w:val="en-US" w:eastAsia="zh-CN"/>
              </w:rPr>
              <w:t>了</w:t>
            </w:r>
            <w:r>
              <w:rPr>
                <w:rFonts w:hint="eastAsia" w:ascii="宋体" w:hAnsi="宋体" w:cs="宋体"/>
                <w:color w:val="auto"/>
                <w:sz w:val="21"/>
                <w:szCs w:val="21"/>
                <w:highlight w:val="none"/>
              </w:rPr>
              <w:t>考核，达到目标，并将指标进行了分解。</w:t>
            </w:r>
          </w:p>
        </w:tc>
        <w:tc>
          <w:tcPr>
            <w:tcW w:w="1585" w:type="dxa"/>
          </w:tcPr>
          <w:p>
            <w:pPr>
              <w:rPr>
                <w:color w:val="auto"/>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360" w:lineRule="auto"/>
              <w:jc w:val="left"/>
              <w:rPr>
                <w:rFonts w:hint="eastAsia" w:ascii="宋体" w:hAnsi="宋体" w:cs="宋体"/>
                <w:color w:val="auto"/>
                <w:sz w:val="21"/>
                <w:szCs w:val="21"/>
                <w:lang w:bidi="ar"/>
              </w:rPr>
            </w:pPr>
            <w:r>
              <w:rPr>
                <w:rFonts w:hint="eastAsia" w:ascii="宋体" w:hAnsi="宋体" w:cs="宋体"/>
                <w:color w:val="auto"/>
                <w:sz w:val="21"/>
                <w:szCs w:val="21"/>
                <w:lang w:bidi="ar"/>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360" w:lineRule="auto"/>
              <w:jc w:val="left"/>
              <w:rPr>
                <w:rFonts w:ascii="宋体" w:hAnsi="宋体" w:cs="宋体"/>
                <w:color w:val="auto"/>
                <w:szCs w:val="21"/>
              </w:rPr>
            </w:pPr>
            <w:r>
              <w:rPr>
                <w:rFonts w:hint="eastAsia" w:ascii="宋体" w:hAnsi="宋体" w:cs="宋体"/>
                <w:color w:val="auto"/>
                <w:sz w:val="21"/>
                <w:szCs w:val="21"/>
                <w:lang w:bidi="ar"/>
              </w:rPr>
              <w:t>总经理对资源的配备比较重视，人力资源、设备和工作环境等可满足</w:t>
            </w:r>
            <w:r>
              <w:rPr>
                <w:rFonts w:hint="eastAsia"/>
                <w:color w:val="auto"/>
                <w:sz w:val="20"/>
                <w:lang w:eastAsia="zh-CN"/>
              </w:rPr>
              <w:t>物业管理服务的</w:t>
            </w:r>
            <w:r>
              <w:rPr>
                <w:rFonts w:hint="eastAsia" w:ascii="宋体" w:hAnsi="宋体" w:cs="宋体"/>
                <w:color w:val="auto"/>
                <w:sz w:val="21"/>
                <w:szCs w:val="21"/>
                <w:lang w:bidi="ar"/>
              </w:rPr>
              <w:t>需要。</w:t>
            </w:r>
          </w:p>
        </w:tc>
        <w:tc>
          <w:tcPr>
            <w:tcW w:w="1585" w:type="dxa"/>
          </w:tcPr>
          <w:p>
            <w:pPr>
              <w:spacing w:line="36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spacing w:line="360" w:lineRule="auto"/>
              <w:rPr>
                <w:rFonts w:hint="eastAsia" w:ascii="宋体" w:hAnsi="宋体" w:cs="宋体"/>
                <w:color w:val="auto"/>
                <w:sz w:val="21"/>
                <w:szCs w:val="21"/>
              </w:rPr>
            </w:pPr>
            <w:r>
              <w:rPr>
                <w:rFonts w:hint="eastAsia" w:ascii="宋体" w:hAnsi="宋体" w:cs="宋体"/>
                <w:color w:val="auto"/>
                <w:szCs w:val="21"/>
              </w:rPr>
              <w:t>如：</w:t>
            </w:r>
            <w:r>
              <w:rPr>
                <w:rFonts w:hint="eastAsia" w:ascii="宋体" w:hAnsi="宋体" w:cs="宋体"/>
                <w:color w:val="auto"/>
                <w:sz w:val="21"/>
                <w:szCs w:val="21"/>
              </w:rPr>
              <w:t>（1）《</w:t>
            </w:r>
            <w:r>
              <w:rPr>
                <w:rFonts w:hint="eastAsia" w:ascii="宋体" w:hAnsi="宋体" w:cs="宋体"/>
                <w:color w:val="auto"/>
                <w:sz w:val="21"/>
                <w:szCs w:val="21"/>
                <w:lang w:eastAsia="zh-CN"/>
              </w:rPr>
              <w:t>物业服务管理程序</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内部审核管理程序</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管理评审管理程序</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eastAsia="zh-CN"/>
              </w:rPr>
              <w:t>应急准备和响应管理程序</w:t>
            </w:r>
            <w:r>
              <w:rPr>
                <w:rFonts w:hint="eastAsia" w:ascii="宋体" w:hAnsi="宋体" w:cs="宋体"/>
                <w:color w:val="auto"/>
                <w:sz w:val="21"/>
                <w:szCs w:val="21"/>
              </w:rPr>
              <w:t>》</w:t>
            </w:r>
          </w:p>
          <w:p>
            <w:pPr>
              <w:tabs>
                <w:tab w:val="center" w:pos="3169"/>
              </w:tabs>
              <w:spacing w:line="360" w:lineRule="auto"/>
              <w:jc w:val="left"/>
              <w:rPr>
                <w:rFonts w:ascii="宋体" w:hAnsi="宋体" w:cs="宋体"/>
                <w:color w:val="auto"/>
                <w:szCs w:val="21"/>
              </w:rPr>
            </w:pPr>
            <w:r>
              <w:rPr>
                <w:rFonts w:hint="eastAsia" w:ascii="宋体" w:hAnsi="宋体" w:cs="宋体"/>
                <w:color w:val="auto"/>
                <w:sz w:val="21"/>
                <w:szCs w:val="21"/>
              </w:rPr>
              <w:t>（5）《</w:t>
            </w:r>
            <w:r>
              <w:rPr>
                <w:rFonts w:hint="eastAsia" w:ascii="宋体" w:hAnsi="宋体" w:cs="宋体"/>
                <w:color w:val="auto"/>
                <w:sz w:val="21"/>
                <w:szCs w:val="21"/>
                <w:lang w:eastAsia="zh-CN"/>
              </w:rPr>
              <w:t>合规义务管理程序</w:t>
            </w:r>
            <w:r>
              <w:rPr>
                <w:rFonts w:hint="eastAsia" w:ascii="宋体" w:hAnsi="宋体" w:cs="宋体"/>
                <w:color w:val="auto"/>
                <w:sz w:val="21"/>
                <w:szCs w:val="21"/>
              </w:rPr>
              <w:t>》</w:t>
            </w:r>
          </w:p>
        </w:tc>
        <w:tc>
          <w:tcPr>
            <w:tcW w:w="1585" w:type="dxa"/>
          </w:tcPr>
          <w:p>
            <w:pPr>
              <w:spacing w:line="36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时间：2021</w:t>
            </w:r>
            <w:r>
              <w:rPr>
                <w:rFonts w:hint="eastAsia" w:ascii="宋体" w:hAnsi="宋体" w:cs="宋体"/>
                <w:color w:val="auto"/>
                <w:sz w:val="21"/>
                <w:szCs w:val="21"/>
                <w:highlight w:val="none"/>
                <w:lang w:val="en-US" w:eastAsia="zh-CN"/>
              </w:rPr>
              <w:t>年</w:t>
            </w:r>
            <w:r>
              <w:rPr>
                <w:rFonts w:hint="eastAsia" w:ascii="宋体" w:hAnsi="宋体" w:cs="宋体"/>
                <w:color w:val="auto"/>
                <w:sz w:val="21"/>
                <w:szCs w:val="21"/>
                <w:highlight w:val="none"/>
              </w:rPr>
              <w:t>12</w:t>
            </w:r>
            <w:r>
              <w:rPr>
                <w:rFonts w:hint="eastAsia" w:ascii="宋体" w:hAnsi="宋体" w:cs="宋体"/>
                <w:color w:val="auto"/>
                <w:sz w:val="21"/>
                <w:szCs w:val="21"/>
                <w:highlight w:val="none"/>
                <w:lang w:val="en-US" w:eastAsia="zh-CN"/>
              </w:rPr>
              <w:t>月</w:t>
            </w:r>
            <w:r>
              <w:rPr>
                <w:rFonts w:hint="eastAsia" w:ascii="宋体" w:hAnsi="宋体" w:cs="宋体"/>
                <w:color w:val="auto"/>
                <w:sz w:val="21"/>
                <w:szCs w:val="21"/>
                <w:highlight w:val="none"/>
              </w:rPr>
              <w:t>8</w:t>
            </w:r>
            <w:r>
              <w:rPr>
                <w:rFonts w:hint="eastAsia" w:ascii="宋体" w:hAnsi="宋体" w:cs="宋体"/>
                <w:color w:val="auto"/>
                <w:sz w:val="21"/>
                <w:szCs w:val="21"/>
                <w:highlight w:val="none"/>
                <w:lang w:val="en-US" w:eastAsia="zh-CN"/>
              </w:rPr>
              <w:t>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上次管理评审时间</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未超过12个月，符合相关策划及要求</w:t>
            </w:r>
            <w:r>
              <w:rPr>
                <w:rFonts w:hint="eastAsia" w:ascii="宋体" w:hAnsi="宋体" w:cs="宋体"/>
                <w:color w:val="auto"/>
                <w:sz w:val="21"/>
                <w:szCs w:val="21"/>
                <w:highlight w:val="none"/>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杨川</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hint="eastAsia" w:ascii="宋体" w:hAnsi="宋体" w:eastAsia="宋体" w:cs="宋体"/>
                <w:b w:val="0"/>
                <w:bCs w:val="0"/>
                <w:color w:val="auto"/>
                <w:sz w:val="21"/>
                <w:szCs w:val="21"/>
              </w:rPr>
            </w:pPr>
            <w:r>
              <w:rPr>
                <w:rFonts w:hint="eastAsia" w:ascii="宋体" w:hAnsi="宋体" w:eastAsia="宋体" w:cs="宋体"/>
                <w:color w:val="auto"/>
                <w:szCs w:val="21"/>
              </w:rPr>
              <w:t>评审输</w:t>
            </w:r>
            <w:r>
              <w:rPr>
                <w:rFonts w:hint="eastAsia" w:ascii="宋体" w:hAnsi="宋体" w:eastAsia="宋体" w:cs="宋体"/>
                <w:b w:val="0"/>
                <w:bCs w:val="0"/>
                <w:color w:val="auto"/>
                <w:sz w:val="21"/>
                <w:szCs w:val="21"/>
              </w:rPr>
              <w:t>入内容：</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1、与管理体系相关的内外部因素情况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2、内部质量环境安全管理体系情况分析。</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3、有关公司管理方针、管理目标的实施情况。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4、服务运行过程控制状况，服务质量趋势、管理绩效情况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5、服务质量的满意状态、顾客反馈及投诉处理情况。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6、物业服务中的监视和测量情况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7、外部供方绩效情况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8、内外部审核，纠正预防措施执行情况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9、目标指标及管理方案制度与完成情况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10、环境安全污染排放及控制情况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11、管理体系对环境安全的适宜性、充分性、有效性的评价</w:t>
            </w:r>
          </w:p>
          <w:p>
            <w:pPr>
              <w:pStyle w:val="15"/>
              <w:rPr>
                <w:rFonts w:hint="eastAsia"/>
                <w:color w:val="auto"/>
                <w:lang w:val="en-US" w:eastAsia="zh-CN"/>
              </w:rPr>
            </w:pPr>
            <w:r>
              <w:rPr>
                <w:rFonts w:hint="eastAsia" w:ascii="宋体" w:hAnsi="宋体" w:eastAsia="宋体" w:cs="宋体"/>
                <w:color w:val="auto"/>
                <w:kern w:val="2"/>
                <w:sz w:val="21"/>
                <w:szCs w:val="21"/>
                <w:lang w:val="en-US" w:eastAsia="zh-CN" w:bidi="ar-SA"/>
              </w:rPr>
              <w:t>。。。。。。。</w:t>
            </w:r>
          </w:p>
          <w:p>
            <w:pPr>
              <w:numPr>
                <w:ilvl w:val="0"/>
                <w:numId w:val="0"/>
              </w:num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本次管理评审</w:t>
            </w:r>
            <w:r>
              <w:rPr>
                <w:rFonts w:hint="eastAsia" w:ascii="宋体" w:hAnsi="宋体" w:cs="宋体"/>
                <w:color w:val="auto"/>
                <w:sz w:val="21"/>
                <w:szCs w:val="21"/>
              </w:rPr>
              <w:t>改进的建议</w:t>
            </w:r>
            <w:r>
              <w:rPr>
                <w:rFonts w:hint="eastAsia" w:ascii="宋体" w:hAnsi="宋体" w:cs="宋体"/>
                <w:color w:val="auto"/>
                <w:sz w:val="21"/>
                <w:szCs w:val="21"/>
                <w:lang w:eastAsia="zh-CN"/>
              </w:rPr>
              <w:t>：</w:t>
            </w:r>
            <w:r>
              <w:rPr>
                <w:rFonts w:hint="eastAsia" w:ascii="宋体" w:hAnsi="宋体" w:cs="宋体"/>
                <w:color w:val="auto"/>
                <w:sz w:val="21"/>
                <w:szCs w:val="21"/>
              </w:rPr>
              <w:t>加强新进人员对标准的培训</w:t>
            </w:r>
            <w:r>
              <w:rPr>
                <w:rFonts w:hint="eastAsia" w:ascii="宋体" w:hAnsi="宋体" w:cs="宋体"/>
                <w:color w:val="auto"/>
                <w:sz w:val="21"/>
                <w:szCs w:val="21"/>
                <w:lang w:val="en-US" w:eastAsia="zh-CN"/>
              </w:rPr>
              <w:t>；查见</w:t>
            </w:r>
            <w:r>
              <w:rPr>
                <w:rFonts w:hint="eastAsia" w:ascii="宋体" w:hAnsi="宋体" w:cs="宋体"/>
                <w:color w:val="auto"/>
                <w:sz w:val="21"/>
                <w:szCs w:val="21"/>
              </w:rPr>
              <w:t>管理评审改进措施跟踪表</w:t>
            </w:r>
            <w:r>
              <w:rPr>
                <w:rFonts w:hint="eastAsia" w:ascii="宋体" w:hAnsi="宋体" w:cs="宋体"/>
                <w:color w:val="auto"/>
                <w:sz w:val="21"/>
                <w:szCs w:val="21"/>
                <w:lang w:eastAsia="zh-CN"/>
              </w:rPr>
              <w:t>，</w:t>
            </w:r>
            <w:r>
              <w:rPr>
                <w:rFonts w:hint="eastAsia" w:ascii="宋体" w:hAnsi="宋体" w:cs="宋体"/>
                <w:color w:val="auto"/>
                <w:sz w:val="21"/>
                <w:szCs w:val="21"/>
              </w:rPr>
              <w:t>已完成员工培训，经提问效果良好，达到期望效果</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改进有效。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w:t>
            </w:r>
            <w:r>
              <w:rPr>
                <w:rFonts w:hint="eastAsia" w:ascii="宋体" w:hAnsi="宋体" w:cs="宋体"/>
                <w:color w:val="auto"/>
                <w:szCs w:val="21"/>
                <w:lang w:val="en-US" w:eastAsia="zh-CN"/>
              </w:rPr>
              <w:t>业主</w:t>
            </w:r>
            <w:r>
              <w:rPr>
                <w:rFonts w:hint="eastAsia" w:ascii="宋体" w:hAnsi="宋体" w:cs="宋体"/>
                <w:color w:val="auto"/>
                <w:szCs w:val="21"/>
              </w:rPr>
              <w:t>及相关方关于重大服务质量问题的投诉；</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管理评审结论：本公司的管理体系与标准的要求一致，体系策划是充分的，体系文件与公司目前的现状相一致，是适宜，体系经过现阶段的运行是有效的。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《管理评审管理程序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不符合控制管理程序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物业服务管理程序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绩效考核管理程序</w:t>
            </w:r>
            <w:r>
              <w:rPr>
                <w:rFonts w:hint="eastAsia" w:ascii="宋体" w:hAnsi="宋体" w:eastAsia="宋体" w:cs="宋体"/>
                <w:b w:val="0"/>
                <w:bCs w:val="0"/>
                <w:color w:val="auto"/>
                <w:sz w:val="21"/>
                <w:szCs w:val="21"/>
              </w:rPr>
              <w:t>》及《</w:t>
            </w:r>
            <w:r>
              <w:rPr>
                <w:rFonts w:hint="eastAsia" w:ascii="宋体" w:hAnsi="宋体" w:cs="宋体"/>
                <w:b w:val="0"/>
                <w:bCs w:val="0"/>
                <w:color w:val="auto"/>
                <w:sz w:val="21"/>
                <w:szCs w:val="21"/>
                <w:lang w:eastAsia="zh-CN"/>
              </w:rPr>
              <w:t>内部审核管理程序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等</w:t>
            </w:r>
            <w:r>
              <w:rPr>
                <w:rFonts w:hint="eastAsia" w:ascii="宋体" w:hAnsi="宋体" w:eastAsia="宋体" w:cs="宋体"/>
                <w:b w:val="0"/>
                <w:bCs w:val="0"/>
                <w:color w:val="auto"/>
                <w:sz w:val="21"/>
                <w:szCs w:val="21"/>
              </w:rPr>
              <w:t>对</w:t>
            </w:r>
            <w:r>
              <w:rPr>
                <w:rFonts w:hint="eastAsia" w:ascii="宋体" w:hAnsi="宋体" w:cs="宋体"/>
                <w:b w:val="0"/>
                <w:bCs w:val="0"/>
                <w:color w:val="auto"/>
                <w:sz w:val="21"/>
                <w:szCs w:val="21"/>
              </w:rPr>
              <w:t>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纠正措施管理程序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bookmarkEnd w:id="1"/>
    </w:tbl>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color w:val="00B0F0"/>
                <w:sz w:val="24"/>
                <w:szCs w:val="24"/>
                <w:lang w:val="en-US" w:eastAsia="zh-CN"/>
              </w:rPr>
            </w:pPr>
            <w:r>
              <w:rPr>
                <w:rFonts w:hint="eastAsia"/>
                <w:color w:val="00B0F0"/>
                <w:sz w:val="24"/>
                <w:szCs w:val="24"/>
              </w:rPr>
              <w:t>受审核部门：管理层   主管领导：</w:t>
            </w:r>
            <w:r>
              <w:rPr>
                <w:rFonts w:hint="eastAsia"/>
                <w:color w:val="00B0F0"/>
                <w:sz w:val="24"/>
                <w:szCs w:val="24"/>
                <w:highlight w:val="none"/>
                <w:lang w:eastAsia="zh-CN"/>
              </w:rPr>
              <w:t>杨川</w:t>
            </w:r>
            <w:r>
              <w:rPr>
                <w:rFonts w:hint="eastAsia"/>
                <w:color w:val="00B0F0"/>
                <w:sz w:val="24"/>
                <w:szCs w:val="24"/>
                <w:highlight w:val="none"/>
              </w:rPr>
              <w:t xml:space="preserve"> </w:t>
            </w:r>
            <w:r>
              <w:rPr>
                <w:rFonts w:hint="eastAsia"/>
                <w:color w:val="00B0F0"/>
                <w:sz w:val="24"/>
                <w:szCs w:val="24"/>
                <w:highlight w:val="none"/>
                <w:lang w:val="en-US" w:eastAsia="zh-CN"/>
              </w:rPr>
              <w:t xml:space="preserve">   </w:t>
            </w:r>
            <w:r>
              <w:rPr>
                <w:rFonts w:hint="eastAsia"/>
                <w:color w:val="00B0F0"/>
                <w:sz w:val="24"/>
                <w:szCs w:val="24"/>
                <w:highlight w:val="none"/>
              </w:rPr>
              <w:t xml:space="preserve"> 陪同人员：</w:t>
            </w:r>
            <w:r>
              <w:rPr>
                <w:rFonts w:hint="eastAsia"/>
                <w:color w:val="00B0F0"/>
                <w:sz w:val="24"/>
                <w:szCs w:val="24"/>
                <w:highlight w:val="none"/>
                <w:lang w:val="en-US" w:eastAsia="zh-CN"/>
              </w:rPr>
              <w:t>杨国英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color w:val="00B0F0"/>
                <w:lang w:val="en-US" w:eastAsia="zh-CN"/>
              </w:rPr>
            </w:pPr>
            <w:r>
              <w:rPr>
                <w:rFonts w:hint="eastAsia"/>
                <w:color w:val="00B0F0"/>
                <w:sz w:val="24"/>
                <w:szCs w:val="24"/>
              </w:rPr>
              <w:t>审核员：</w:t>
            </w:r>
            <w:r>
              <w:rPr>
                <w:rFonts w:hint="eastAsia"/>
                <w:color w:val="00B0F0"/>
                <w:sz w:val="24"/>
                <w:szCs w:val="24"/>
                <w:lang w:val="en-US" w:eastAsia="zh-CN"/>
              </w:rPr>
              <w:t xml:space="preserve">冉景洲   </w:t>
            </w:r>
            <w:r>
              <w:rPr>
                <w:rFonts w:hint="eastAsia"/>
                <w:color w:val="00B0F0"/>
                <w:sz w:val="24"/>
                <w:szCs w:val="24"/>
              </w:rPr>
              <w:t xml:space="preserve">  审核时间：</w:t>
            </w:r>
            <w:r>
              <w:rPr>
                <w:rFonts w:hint="eastAsia"/>
                <w:color w:val="00B0F0"/>
                <w:sz w:val="24"/>
                <w:szCs w:val="24"/>
                <w:lang w:eastAsia="zh-CN"/>
              </w:rPr>
              <w:t>2022年01月16日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color w:val="00B0F0"/>
                <w:sz w:val="24"/>
                <w:szCs w:val="24"/>
              </w:rPr>
            </w:pPr>
            <w:r>
              <w:rPr>
                <w:rFonts w:hint="eastAsia"/>
                <w:color w:val="00B0F0"/>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004" w:type="dxa"/>
            <w:vAlign w:val="top"/>
          </w:tcPr>
          <w:p>
            <w:pPr>
              <w:spacing w:line="360" w:lineRule="auto"/>
              <w:jc w:val="left"/>
              <w:rPr>
                <w:rFonts w:ascii="宋体" w:hAnsi="宋体" w:cs="宋体"/>
                <w:color w:val="00B0F0"/>
                <w:szCs w:val="21"/>
              </w:rPr>
            </w:pPr>
            <w:r>
              <w:rPr>
                <w:rFonts w:hint="eastAsia" w:ascii="宋体" w:hAnsi="宋体" w:cs="宋体"/>
                <w:color w:val="00B0F0"/>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00B0F0"/>
                <w:szCs w:val="21"/>
                <w:lang w:val="en-US" w:eastAsia="zh-CN"/>
              </w:rPr>
              <w:t>环保</w:t>
            </w:r>
            <w:r>
              <w:rPr>
                <w:rFonts w:hint="eastAsia" w:ascii="宋体" w:hAnsi="宋体" w:cs="宋体"/>
                <w:color w:val="00B0F0"/>
                <w:szCs w:val="21"/>
              </w:rPr>
              <w:t>、安全意识比较强。公司的办公及培训设施、设备比较先进。对公司不利的内、外部因素有：市场竞争非常激烈，服务利润不断降低、用工成本增加。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抽查20</w:t>
            </w:r>
            <w:r>
              <w:rPr>
                <w:rFonts w:hint="eastAsia" w:ascii="宋体" w:hAnsi="宋体" w:cs="宋体"/>
                <w:color w:val="00B0F0"/>
                <w:szCs w:val="21"/>
                <w:lang w:val="en-US" w:eastAsia="zh-CN"/>
              </w:rPr>
              <w:t>21</w:t>
            </w:r>
            <w:r>
              <w:rPr>
                <w:rFonts w:hint="eastAsia" w:ascii="宋体" w:hAnsi="宋体" w:cs="宋体"/>
                <w:color w:val="00B0F0"/>
                <w:szCs w:val="21"/>
              </w:rPr>
              <w:t>年总过程风险机会识别措施评价表，内容及记录清晰。</w:t>
            </w:r>
          </w:p>
          <w:p>
            <w:pPr>
              <w:tabs>
                <w:tab w:val="center" w:pos="3169"/>
              </w:tabs>
              <w:spacing w:line="400" w:lineRule="exact"/>
              <w:jc w:val="left"/>
              <w:rPr>
                <w:rFonts w:ascii="宋体" w:hAnsi="宋体" w:cs="宋体"/>
                <w:color w:val="00B0F0"/>
                <w:szCs w:val="21"/>
              </w:rPr>
            </w:pPr>
            <w:r>
              <w:rPr>
                <w:rFonts w:hint="eastAsia" w:ascii="宋体" w:hAnsi="宋体"/>
                <w:color w:val="00B0F0"/>
                <w:szCs w:val="21"/>
              </w:rPr>
              <w:t>公司确定的相关方有员工、业主、政府机构、审核机构、供方等</w:t>
            </w:r>
            <w:r>
              <w:rPr>
                <w:rFonts w:hint="eastAsia" w:ascii="宋体" w:hAnsi="宋体" w:cs="宋体"/>
                <w:color w:val="00B0F0"/>
                <w:szCs w:val="21"/>
              </w:rPr>
              <w:t>。</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00B0F0"/>
                <w:szCs w:val="21"/>
              </w:rPr>
            </w:pPr>
            <w:r>
              <w:rPr>
                <w:rFonts w:hint="eastAsia" w:ascii="宋体" w:hAnsi="宋体" w:cs="宋体"/>
                <w:color w:val="00B0F0"/>
                <w:szCs w:val="21"/>
              </w:rPr>
              <w:t>查见《相关方要求识别和控制》</w:t>
            </w:r>
          </w:p>
          <w:p>
            <w:pPr>
              <w:spacing w:line="360" w:lineRule="auto"/>
              <w:ind w:firstLine="420" w:firstLineChars="200"/>
              <w:rPr>
                <w:rFonts w:hint="default" w:ascii="宋体" w:hAnsi="宋体" w:eastAsia="宋体" w:cs="宋体"/>
                <w:color w:val="00B0F0"/>
                <w:szCs w:val="21"/>
                <w:lang w:val="en-US" w:eastAsia="zh-CN"/>
              </w:rPr>
            </w:pPr>
            <w:r>
              <w:rPr>
                <w:rFonts w:hint="eastAsia" w:ascii="宋体" w:hAnsi="宋体" w:cs="宋体"/>
                <w:color w:val="00B0F0"/>
                <w:szCs w:val="21"/>
                <w:lang w:val="en-US" w:eastAsia="zh-CN"/>
              </w:rPr>
              <w:t>抽查</w:t>
            </w:r>
            <w:r>
              <w:rPr>
                <w:rFonts w:hint="eastAsia" w:ascii="宋体" w:hAnsi="宋体" w:cs="宋体"/>
                <w:color w:val="00B0F0"/>
                <w:szCs w:val="21"/>
              </w:rPr>
              <w:t>相关方：</w:t>
            </w:r>
            <w:r>
              <w:rPr>
                <w:rFonts w:hint="eastAsia" w:ascii="宋体" w:hAnsi="宋体" w:cs="宋体"/>
                <w:color w:val="00B0F0"/>
                <w:szCs w:val="21"/>
                <w:lang w:val="en-US" w:eastAsia="zh-CN"/>
              </w:rPr>
              <w:t>业主</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需求和期望：服务质量符合业主要求；服务及时性；价格合理等。</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对相关方的要求的监视和评审的方法多样，通过QQ和微信等现代通讯手段是常用的便捷而又高效主要方法。</w:t>
            </w:r>
          </w:p>
          <w:p>
            <w:pPr>
              <w:rPr>
                <w:rFonts w:ascii="宋体" w:hAnsi="宋体"/>
                <w:color w:val="00B0F0"/>
                <w:szCs w:val="21"/>
              </w:rPr>
            </w:pPr>
            <w:r>
              <w:rPr>
                <w:rFonts w:hint="eastAsia" w:ascii="宋体" w:hAnsi="宋体"/>
                <w:color w:val="00B0F0"/>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00B0F0"/>
                <w:szCs w:val="21"/>
              </w:rPr>
            </w:pPr>
            <w:r>
              <w:rPr>
                <w:rFonts w:hint="eastAsia" w:ascii="宋体" w:hAnsi="宋体"/>
                <w:color w:val="00B0F0"/>
                <w:szCs w:val="21"/>
              </w:rPr>
              <w:t>公司通过业内展会、同行交流、座谈会、每周工作例会、QQ、微信等进行内外部沟通，并定期进行评审，形成会议记录。</w:t>
            </w:r>
          </w:p>
          <w:p>
            <w:pPr>
              <w:rPr>
                <w:rFonts w:ascii="宋体" w:hAnsi="宋体"/>
                <w:color w:val="00B0F0"/>
                <w:szCs w:val="21"/>
              </w:rPr>
            </w:pPr>
          </w:p>
          <w:p>
            <w:pPr>
              <w:rPr>
                <w:rFonts w:ascii="宋体" w:hAnsi="宋体"/>
                <w:color w:val="00B0F0"/>
                <w:szCs w:val="21"/>
              </w:rPr>
            </w:pPr>
            <w:r>
              <w:rPr>
                <w:rFonts w:hint="eastAsia" w:ascii="宋体" w:hAnsi="宋体"/>
                <w:color w:val="00B0F0"/>
                <w:szCs w:val="21"/>
              </w:rPr>
              <w:t>公司确定的相关方有员工、业主、政府机构、审核机构、供方等。</w:t>
            </w:r>
          </w:p>
          <w:p>
            <w:pPr>
              <w:rPr>
                <w:rFonts w:ascii="宋体" w:hAnsi="宋体"/>
                <w:color w:val="00B0F0"/>
                <w:szCs w:val="21"/>
              </w:rPr>
            </w:pPr>
            <w:r>
              <w:rPr>
                <w:rFonts w:hint="eastAsia" w:ascii="宋体" w:hAnsi="宋体"/>
                <w:color w:val="00B0F0"/>
                <w:szCs w:val="21"/>
              </w:rPr>
              <w:t>理解员工诉求的形式为谈心、茶话会等；理解政府机构等相关方的形式主要为电话沟通、上门拜访等；</w:t>
            </w:r>
          </w:p>
          <w:p>
            <w:pPr>
              <w:rPr>
                <w:rFonts w:ascii="宋体" w:hAnsi="宋体"/>
                <w:color w:val="00B0F0"/>
                <w:szCs w:val="21"/>
              </w:rPr>
            </w:pPr>
            <w:r>
              <w:rPr>
                <w:rFonts w:hint="eastAsia" w:ascii="宋体" w:hAnsi="宋体"/>
                <w:color w:val="00B0F0"/>
                <w:szCs w:val="21"/>
              </w:rPr>
              <w:t>员工关注的主要问题有工资、待遇、晋升机制、福利等，业主关注的主要问题是长期合作、互利共赢以及付款时间等。</w:t>
            </w:r>
          </w:p>
          <w:p>
            <w:pPr>
              <w:rPr>
                <w:rFonts w:ascii="宋体" w:hAnsi="宋体"/>
                <w:color w:val="00B0F0"/>
                <w:szCs w:val="21"/>
              </w:rPr>
            </w:pPr>
            <w:r>
              <w:rPr>
                <w:rFonts w:hint="eastAsia" w:ascii="宋体" w:hAnsi="宋体"/>
                <w:color w:val="00B0F0"/>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color w:val="00B0F0"/>
              </w:rPr>
            </w:pPr>
            <w:r>
              <w:rPr>
                <w:rFonts w:hint="eastAsia" w:ascii="宋体" w:hAnsi="宋体" w:cs="宋体"/>
                <w:color w:val="00B0F0"/>
                <w:szCs w:val="21"/>
                <w:lang w:val="en-US" w:eastAsia="zh-CN"/>
              </w:rPr>
              <w:t>公司</w:t>
            </w:r>
            <w:r>
              <w:rPr>
                <w:rFonts w:hint="eastAsia" w:ascii="宋体" w:hAnsi="宋体" w:cs="宋体"/>
                <w:color w:val="00B0F0"/>
                <w:szCs w:val="21"/>
              </w:rPr>
              <w:t>经营地</w:t>
            </w:r>
            <w:r>
              <w:rPr>
                <w:rFonts w:hint="eastAsia" w:ascii="宋体" w:hAnsi="宋体" w:cs="宋体"/>
                <w:color w:val="00B0F0"/>
                <w:szCs w:val="21"/>
                <w:lang w:eastAsia="zh-CN"/>
              </w:rPr>
              <w:t>：</w:t>
            </w:r>
            <w:r>
              <w:rPr>
                <w:rFonts w:hint="eastAsia"/>
                <w:color w:val="00B0F0"/>
                <w:lang w:eastAsia="zh-CN"/>
              </w:rPr>
              <w:t>重庆市九龙坡区石杨路25-5-1、2、3、6、7、8、9号</w:t>
            </w:r>
            <w:r>
              <w:rPr>
                <w:rFonts w:hint="eastAsia"/>
                <w:color w:val="00B0F0"/>
              </w:rPr>
              <w:t>，</w:t>
            </w:r>
          </w:p>
          <w:p>
            <w:pPr>
              <w:tabs>
                <w:tab w:val="center" w:pos="3169"/>
              </w:tabs>
              <w:spacing w:line="400" w:lineRule="exact"/>
              <w:jc w:val="left"/>
              <w:rPr>
                <w:rFonts w:hint="eastAsia" w:ascii="宋体" w:hAnsi="宋体" w:eastAsia="宋体" w:cs="宋体"/>
                <w:color w:val="00B0F0"/>
                <w:szCs w:val="21"/>
                <w:highlight w:val="none"/>
                <w:lang w:eastAsia="zh-CN"/>
              </w:rPr>
            </w:pPr>
            <w:r>
              <w:rPr>
                <w:rFonts w:hint="eastAsia"/>
                <w:color w:val="00B0F0"/>
              </w:rPr>
              <w:t>临时场所</w:t>
            </w:r>
            <w:r>
              <w:rPr>
                <w:rFonts w:hint="eastAsia"/>
                <w:color w:val="00B0F0"/>
                <w:highlight w:val="none"/>
              </w:rPr>
              <w:t>：</w:t>
            </w:r>
            <w:r>
              <w:rPr>
                <w:rFonts w:hint="eastAsia"/>
                <w:color w:val="00B0F0"/>
                <w:highlight w:val="none"/>
                <w:lang w:eastAsia="zh-CN"/>
              </w:rPr>
              <w:t>重庆市沙坪坝区凤天大道154号。</w:t>
            </w:r>
          </w:p>
          <w:p>
            <w:pPr>
              <w:tabs>
                <w:tab w:val="center" w:pos="3169"/>
              </w:tabs>
              <w:spacing w:line="400" w:lineRule="exact"/>
              <w:ind w:firstLine="210" w:firstLineChars="100"/>
              <w:jc w:val="left"/>
              <w:rPr>
                <w:rFonts w:ascii="宋体" w:hAnsi="宋体" w:cs="宋体"/>
                <w:color w:val="00B0F0"/>
                <w:szCs w:val="21"/>
              </w:rPr>
            </w:pPr>
            <w:r>
              <w:rPr>
                <w:rFonts w:hint="eastAsia" w:ascii="宋体" w:hAnsi="宋体" w:cs="宋体"/>
                <w:color w:val="00B0F0"/>
                <w:szCs w:val="21"/>
              </w:rPr>
              <w:t>公司</w:t>
            </w:r>
            <w:r>
              <w:rPr>
                <w:rFonts w:hint="eastAsia" w:ascii="宋体" w:hAnsi="宋体" w:cs="宋体"/>
                <w:color w:val="00B0F0"/>
                <w:szCs w:val="21"/>
                <w:lang w:val="en-US" w:eastAsia="zh-CN"/>
              </w:rPr>
              <w:t>环境、职业健康安全</w:t>
            </w:r>
            <w:r>
              <w:rPr>
                <w:rFonts w:hint="eastAsia" w:ascii="宋体" w:hAnsi="宋体" w:cs="宋体"/>
                <w:color w:val="00B0F0"/>
                <w:szCs w:val="21"/>
              </w:rPr>
              <w:t>管理体系的认证范围为：</w:t>
            </w:r>
          </w:p>
          <w:p>
            <w:pPr>
              <w:ind w:firstLine="600" w:firstLineChars="300"/>
              <w:rPr>
                <w:color w:val="00B0F0"/>
                <w:sz w:val="20"/>
              </w:rPr>
            </w:pPr>
            <w:r>
              <w:rPr>
                <w:color w:val="00B0F0"/>
                <w:sz w:val="20"/>
              </w:rPr>
              <w:t>E：物业管理服务所涉及场所的相关环境管理活动</w:t>
            </w:r>
          </w:p>
          <w:p>
            <w:pPr>
              <w:pStyle w:val="15"/>
              <w:ind w:firstLine="600" w:firstLineChars="300"/>
              <w:rPr>
                <w:color w:val="00B0F0"/>
              </w:rPr>
            </w:pPr>
            <w:r>
              <w:rPr>
                <w:rFonts w:ascii="Times New Roman" w:hAnsi="Times New Roman" w:eastAsia="宋体" w:cs="Times New Roman"/>
                <w:color w:val="00B0F0"/>
                <w:kern w:val="2"/>
                <w:sz w:val="20"/>
                <w:szCs w:val="20"/>
                <w:lang w:val="en-US" w:eastAsia="zh-CN" w:bidi="ar-SA"/>
              </w:rPr>
              <w:t>O</w:t>
            </w:r>
            <w:r>
              <w:rPr>
                <w:rFonts w:hint="eastAsia" w:ascii="Times New Roman" w:hAnsi="Times New Roman" w:cs="Times New Roman"/>
                <w:color w:val="00B0F0"/>
                <w:kern w:val="2"/>
                <w:sz w:val="20"/>
                <w:szCs w:val="20"/>
                <w:lang w:val="en-US" w:eastAsia="zh-CN" w:bidi="ar-SA"/>
              </w:rPr>
              <w:t>：</w:t>
            </w:r>
            <w:r>
              <w:rPr>
                <w:color w:val="00B0F0"/>
                <w:sz w:val="20"/>
              </w:rPr>
              <w:t>物业管理服务所涉及场所的相关职业健康安全管理活动</w:t>
            </w:r>
          </w:p>
          <w:p>
            <w:pPr>
              <w:ind w:firstLine="420" w:firstLineChars="200"/>
              <w:rPr>
                <w:rFonts w:ascii="宋体" w:hAnsi="宋体" w:eastAsia="宋体" w:cs="宋体"/>
                <w:color w:val="00B0F0"/>
                <w:kern w:val="2"/>
                <w:sz w:val="21"/>
                <w:szCs w:val="21"/>
                <w:lang w:val="en-US" w:eastAsia="zh-CN" w:bidi="ar-SA"/>
              </w:rPr>
            </w:pPr>
            <w:r>
              <w:rPr>
                <w:rFonts w:hint="eastAsia" w:ascii="宋体" w:hAnsi="宋体" w:cs="宋体"/>
                <w:color w:val="00B0F0"/>
                <w:szCs w:val="21"/>
              </w:rPr>
              <w:t>公司通过请咨询专家到公司来宣传、培训、结合原已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vAlign w:val="top"/>
          </w:tcPr>
          <w:p>
            <w:pPr>
              <w:rPr>
                <w:rFonts w:hint="eastAsia" w:ascii="Times New Roman" w:hAnsi="Times New Roman" w:eastAsia="宋体" w:cs="Times New Roman"/>
                <w:color w:val="00B0F0"/>
                <w:kern w:val="2"/>
                <w:sz w:val="21"/>
                <w:lang w:val="en-US" w:eastAsia="zh-CN" w:bidi="ar-SA"/>
              </w:rPr>
            </w:pPr>
            <w:r>
              <w:rPr>
                <w:rFonts w:hint="eastAsia" w:cs="Times New Roman"/>
                <w:color w:val="00B0F0"/>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004" w:type="dxa"/>
          </w:tcPr>
          <w:p>
            <w:pPr>
              <w:spacing w:line="400" w:lineRule="exact"/>
              <w:jc w:val="left"/>
              <w:rPr>
                <w:rFonts w:hint="default" w:ascii="宋体" w:hAnsi="宋体" w:eastAsia="宋体" w:cs="宋体"/>
                <w:color w:val="00B0F0"/>
                <w:szCs w:val="21"/>
                <w:lang w:val="en-US" w:eastAsia="zh-CN"/>
              </w:rPr>
            </w:pPr>
            <w:r>
              <w:rPr>
                <w:rFonts w:hint="eastAsia" w:ascii="宋体" w:hAnsi="宋体" w:cs="宋体"/>
                <w:color w:val="00B0F0"/>
                <w:szCs w:val="21"/>
              </w:rPr>
              <w:t>总经理：</w:t>
            </w:r>
            <w:r>
              <w:rPr>
                <w:rFonts w:hint="eastAsia" w:ascii="宋体" w:hAnsi="宋体" w:cs="宋体"/>
                <w:color w:val="00B0F0"/>
                <w:szCs w:val="21"/>
                <w:lang w:eastAsia="zh-CN"/>
              </w:rPr>
              <w:t>杨川</w:t>
            </w:r>
            <w:r>
              <w:rPr>
                <w:rFonts w:hint="eastAsia" w:ascii="宋体" w:hAnsi="宋体" w:cs="宋体"/>
                <w:color w:val="00B0F0"/>
                <w:szCs w:val="21"/>
              </w:rPr>
              <w:t>；</w:t>
            </w:r>
            <w:r>
              <w:rPr>
                <w:rFonts w:hint="eastAsia" w:ascii="宋体" w:hAnsi="宋体" w:cs="宋体"/>
                <w:color w:val="00B0F0"/>
                <w:szCs w:val="21"/>
                <w:lang w:val="en-US" w:eastAsia="zh-CN"/>
              </w:rPr>
              <w:t xml:space="preserve">    </w:t>
            </w:r>
            <w:r>
              <w:rPr>
                <w:rFonts w:hint="eastAsia" w:ascii="宋体" w:hAnsi="宋体" w:cs="宋体"/>
                <w:color w:val="00B0F0"/>
                <w:szCs w:val="21"/>
              </w:rPr>
              <w:t>管代：</w:t>
            </w:r>
            <w:r>
              <w:rPr>
                <w:rFonts w:hint="eastAsia" w:ascii="宋体" w:hAnsi="宋体" w:cs="宋体"/>
                <w:color w:val="00B0F0"/>
                <w:szCs w:val="21"/>
                <w:lang w:eastAsia="zh-CN"/>
              </w:rPr>
              <w:t>谭巧玲</w:t>
            </w:r>
            <w:r>
              <w:rPr>
                <w:rFonts w:hint="eastAsia" w:ascii="宋体" w:hAnsi="宋体" w:cs="宋体"/>
                <w:color w:val="00B0F0"/>
                <w:szCs w:val="21"/>
                <w:lang w:val="en-US" w:eastAsia="zh-CN"/>
              </w:rPr>
              <w:t xml:space="preserve">     安全事务代表</w:t>
            </w:r>
            <w:r>
              <w:rPr>
                <w:rFonts w:hint="eastAsia" w:ascii="宋体" w:hAnsi="宋体" w:cs="宋体"/>
                <w:color w:val="00B0F0"/>
                <w:szCs w:val="21"/>
              </w:rPr>
              <w:t>：</w:t>
            </w:r>
            <w:r>
              <w:rPr>
                <w:rFonts w:hint="eastAsia" w:ascii="宋体" w:hAnsi="宋体" w:cs="宋体"/>
                <w:color w:val="00B0F0"/>
                <w:szCs w:val="21"/>
                <w:lang w:val="en-US" w:eastAsia="zh-CN"/>
              </w:rPr>
              <w:t xml:space="preserve">罗文容 </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通过与总经理交流：总经理从以下活动方式对公司建立、实施环境</w:t>
            </w:r>
            <w:r>
              <w:rPr>
                <w:rFonts w:hint="eastAsia" w:ascii="宋体" w:hAnsi="宋体" w:cs="宋体"/>
                <w:color w:val="00B0F0"/>
                <w:szCs w:val="21"/>
                <w:lang w:eastAsia="zh-CN"/>
              </w:rPr>
              <w:t>、</w:t>
            </w:r>
            <w:r>
              <w:rPr>
                <w:rFonts w:hint="eastAsia" w:ascii="宋体" w:hAnsi="宋体" w:cs="宋体"/>
                <w:color w:val="00B0F0"/>
                <w:szCs w:val="21"/>
                <w:lang w:val="en-US" w:eastAsia="zh-CN"/>
              </w:rPr>
              <w:t>职业健康安全</w:t>
            </w:r>
            <w:r>
              <w:rPr>
                <w:rFonts w:hint="eastAsia" w:ascii="宋体" w:hAnsi="宋体" w:cs="宋体"/>
                <w:color w:val="00B0F0"/>
                <w:szCs w:val="21"/>
              </w:rPr>
              <w:t xml:space="preserve">管理体系并持续改进其有效性所做出的承诺提供证据： </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2、制定和发布公司自身发展</w:t>
            </w:r>
            <w:r>
              <w:rPr>
                <w:rFonts w:hint="eastAsia" w:ascii="宋体" w:hAnsi="宋体" w:cs="宋体"/>
                <w:color w:val="00B0F0"/>
                <w:szCs w:val="21"/>
                <w:lang w:val="en-US" w:eastAsia="zh-CN"/>
              </w:rPr>
              <w:t>管理</w:t>
            </w:r>
            <w:r>
              <w:rPr>
                <w:rFonts w:hint="eastAsia" w:ascii="宋体" w:hAnsi="宋体" w:cs="宋体"/>
                <w:color w:val="00B0F0"/>
                <w:szCs w:val="21"/>
              </w:rPr>
              <w:t xml:space="preserve">方针； </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B0F0"/>
                <w:szCs w:val="21"/>
              </w:rPr>
            </w:pPr>
            <w:r>
              <w:rPr>
                <w:rFonts w:hint="eastAsia" w:ascii="宋体" w:hAnsi="宋体" w:cs="宋体"/>
                <w:color w:val="00B0F0"/>
                <w:szCs w:val="21"/>
              </w:rPr>
              <w:t>5、为确保建立、运行和持续改进管理体系所需的一切资源得到满足，公司提供了信息、技术、人力、设备、环境和资金等必要资源。</w:t>
            </w:r>
          </w:p>
        </w:tc>
        <w:tc>
          <w:tcPr>
            <w:tcW w:w="1585" w:type="dxa"/>
          </w:tcPr>
          <w:p>
            <w:pPr>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004" w:type="dxa"/>
          </w:tcPr>
          <w:p>
            <w:pPr>
              <w:pStyle w:val="7"/>
              <w:spacing w:line="400" w:lineRule="exact"/>
              <w:rPr>
                <w:rFonts w:hAnsi="宋体" w:cs="宋体"/>
                <w:color w:val="00B0F0"/>
                <w:sz w:val="21"/>
                <w:szCs w:val="21"/>
                <w:lang w:bidi="ar"/>
              </w:rPr>
            </w:pPr>
            <w:r>
              <w:rPr>
                <w:rFonts w:hAnsi="宋体" w:cs="宋体"/>
                <w:color w:val="00B0F0"/>
                <w:sz w:val="21"/>
                <w:szCs w:val="21"/>
                <w:lang w:bidi="ar"/>
              </w:rPr>
              <w:t>环境</w:t>
            </w:r>
            <w:r>
              <w:rPr>
                <w:rFonts w:hint="eastAsia" w:hAnsi="宋体" w:cs="宋体"/>
                <w:color w:val="00B0F0"/>
                <w:sz w:val="21"/>
                <w:szCs w:val="21"/>
                <w:lang w:eastAsia="zh-CN" w:bidi="ar"/>
              </w:rPr>
              <w:t>、</w:t>
            </w:r>
            <w:r>
              <w:rPr>
                <w:rFonts w:hint="eastAsia" w:ascii="宋体" w:hAnsi="宋体" w:cs="宋体"/>
                <w:color w:val="00B0F0"/>
                <w:szCs w:val="21"/>
                <w:lang w:val="en-US" w:eastAsia="zh-CN"/>
              </w:rPr>
              <w:t>职业健康安全</w:t>
            </w:r>
            <w:r>
              <w:rPr>
                <w:rFonts w:hint="eastAsia" w:hAnsi="宋体" w:cs="宋体"/>
                <w:color w:val="00B0F0"/>
                <w:sz w:val="21"/>
                <w:szCs w:val="21"/>
                <w:lang w:eastAsia="zh-CN" w:bidi="ar"/>
              </w:rPr>
              <w:t>（</w:t>
            </w:r>
            <w:r>
              <w:rPr>
                <w:rFonts w:hint="eastAsia" w:hAnsi="宋体" w:cs="宋体"/>
                <w:color w:val="00B0F0"/>
                <w:sz w:val="21"/>
                <w:szCs w:val="21"/>
                <w:lang w:val="en-US" w:eastAsia="zh-CN" w:bidi="ar"/>
              </w:rPr>
              <w:t>含</w:t>
            </w:r>
            <w:r>
              <w:rPr>
                <w:rFonts w:hAnsi="宋体" w:cs="宋体"/>
                <w:color w:val="00B0F0"/>
                <w:sz w:val="21"/>
                <w:szCs w:val="21"/>
                <w:lang w:bidi="ar"/>
              </w:rPr>
              <w:t>质量</w:t>
            </w:r>
            <w:r>
              <w:rPr>
                <w:rFonts w:hint="eastAsia" w:hAnsi="宋体" w:cs="宋体"/>
                <w:color w:val="00B0F0"/>
                <w:sz w:val="21"/>
                <w:szCs w:val="21"/>
                <w:lang w:eastAsia="zh-CN" w:bidi="ar"/>
              </w:rPr>
              <w:t>）</w:t>
            </w:r>
            <w:r>
              <w:rPr>
                <w:rFonts w:hAnsi="宋体" w:cs="宋体"/>
                <w:color w:val="00B0F0"/>
                <w:sz w:val="21"/>
                <w:szCs w:val="21"/>
                <w:lang w:bidi="ar"/>
              </w:rPr>
              <w:t>方针：</w:t>
            </w:r>
          </w:p>
          <w:p>
            <w:pPr>
              <w:rPr>
                <w:rFonts w:hint="eastAsia" w:ascii="宋体" w:hAnsi="宋体"/>
                <w:color w:val="00B0F0"/>
                <w:sz w:val="21"/>
                <w:szCs w:val="21"/>
              </w:rPr>
            </w:pPr>
            <w:r>
              <w:rPr>
                <w:rFonts w:hint="eastAsia" w:ascii="宋体" w:hAnsi="宋体"/>
                <w:color w:val="00B0F0"/>
                <w:sz w:val="21"/>
                <w:szCs w:val="21"/>
              </w:rPr>
              <w:t>“</w:t>
            </w:r>
            <w:r>
              <w:rPr>
                <w:rFonts w:hint="eastAsia" w:ascii="宋体" w:hAnsi="宋体"/>
                <w:color w:val="00B0F0"/>
                <w:sz w:val="21"/>
                <w:szCs w:val="21"/>
                <w:lang w:eastAsia="zh-CN"/>
              </w:rPr>
              <w:t>业主至上、诚信守法，持续改进、科学管理，珍惜环境、和谐发展，节能降耗、安全第一</w:t>
            </w:r>
            <w:r>
              <w:rPr>
                <w:rFonts w:hint="eastAsia" w:ascii="宋体" w:hAnsi="宋体"/>
                <w:color w:val="00B0F0"/>
                <w:sz w:val="21"/>
                <w:szCs w:val="21"/>
              </w:rPr>
              <w:t xml:space="preserve">”。 </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其内涵包含了：</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公司严格按照国家有关的</w:t>
            </w:r>
            <w:r>
              <w:rPr>
                <w:rFonts w:hint="eastAsia" w:ascii="宋体" w:hAnsi="宋体" w:cs="宋体"/>
                <w:color w:val="00B0F0"/>
                <w:sz w:val="21"/>
                <w:szCs w:val="21"/>
                <w:lang w:val="en-US" w:eastAsia="zh-CN" w:bidi="ar"/>
              </w:rPr>
              <w:t>服务</w:t>
            </w:r>
            <w:r>
              <w:rPr>
                <w:rFonts w:hint="eastAsia" w:ascii="宋体" w:hAnsi="宋体" w:cs="宋体"/>
                <w:color w:val="00B0F0"/>
                <w:sz w:val="21"/>
                <w:szCs w:val="21"/>
                <w:lang w:bidi="ar"/>
              </w:rPr>
              <w:t>质量标准和</w:t>
            </w:r>
            <w:r>
              <w:rPr>
                <w:rFonts w:hint="eastAsia" w:ascii="宋体" w:hAnsi="宋体" w:cs="宋体"/>
                <w:color w:val="00B0F0"/>
                <w:sz w:val="21"/>
                <w:szCs w:val="21"/>
                <w:lang w:eastAsia="zh-CN" w:bidi="ar"/>
              </w:rPr>
              <w:t>业主</w:t>
            </w:r>
            <w:r>
              <w:rPr>
                <w:rFonts w:hint="eastAsia" w:ascii="宋体" w:hAnsi="宋体" w:cs="宋体"/>
                <w:color w:val="00B0F0"/>
                <w:sz w:val="21"/>
                <w:szCs w:val="21"/>
                <w:lang w:bidi="ar"/>
              </w:rPr>
              <w:t>要求执行，以优良的品质获得</w:t>
            </w:r>
            <w:r>
              <w:rPr>
                <w:rFonts w:hint="eastAsia" w:ascii="宋体" w:hAnsi="宋体" w:cs="宋体"/>
                <w:color w:val="00B0F0"/>
                <w:sz w:val="21"/>
                <w:szCs w:val="21"/>
                <w:lang w:eastAsia="zh-CN" w:bidi="ar"/>
              </w:rPr>
              <w:t>业主</w:t>
            </w:r>
            <w:r>
              <w:rPr>
                <w:rFonts w:hint="eastAsia" w:ascii="宋体" w:hAnsi="宋体" w:cs="宋体"/>
                <w:color w:val="00B0F0"/>
                <w:sz w:val="21"/>
                <w:szCs w:val="21"/>
                <w:lang w:bidi="ar"/>
              </w:rPr>
              <w:t>的满意和忠诚；</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员工是企业的重要资源，关爱员工是企业义不容辞的义务；</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诚信经营是企业永久经营的法宝，守法是公司的生存底线。</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公司只有在</w:t>
            </w:r>
            <w:r>
              <w:rPr>
                <w:rFonts w:hint="eastAsia" w:ascii="宋体" w:hAnsi="宋体" w:cs="宋体"/>
                <w:color w:val="00B0F0"/>
                <w:sz w:val="21"/>
                <w:szCs w:val="21"/>
                <w:lang w:eastAsia="zh-CN" w:bidi="ar"/>
              </w:rPr>
              <w:t>服务</w:t>
            </w:r>
            <w:r>
              <w:rPr>
                <w:rFonts w:hint="eastAsia" w:ascii="宋体" w:hAnsi="宋体" w:cs="宋体"/>
                <w:color w:val="00B0F0"/>
                <w:sz w:val="21"/>
                <w:szCs w:val="21"/>
                <w:lang w:bidi="ar"/>
              </w:rPr>
              <w:t>质量上获得</w:t>
            </w:r>
            <w:r>
              <w:rPr>
                <w:rFonts w:hint="eastAsia" w:ascii="宋体" w:hAnsi="宋体" w:cs="宋体"/>
                <w:color w:val="00B0F0"/>
                <w:sz w:val="21"/>
                <w:szCs w:val="21"/>
                <w:lang w:eastAsia="zh-CN" w:bidi="ar"/>
              </w:rPr>
              <w:t>业主</w:t>
            </w:r>
            <w:r>
              <w:rPr>
                <w:rFonts w:hint="eastAsia" w:ascii="宋体" w:hAnsi="宋体" w:cs="宋体"/>
                <w:color w:val="00B0F0"/>
                <w:sz w:val="21"/>
                <w:szCs w:val="21"/>
                <w:lang w:bidi="ar"/>
              </w:rPr>
              <w:t>的认可、经营上坚持诚信守法、强化安全、环保义务和责任，企业才能持续发展。</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公司管理方针所体现的几个方面的内涵做出了诠释，方针与公司的总体经营理念相适应、协调，符合企业目前现状，体现了让</w:t>
            </w:r>
            <w:r>
              <w:rPr>
                <w:rFonts w:hint="eastAsia" w:ascii="宋体" w:hAnsi="宋体" w:cs="宋体"/>
                <w:color w:val="00B0F0"/>
                <w:sz w:val="21"/>
                <w:szCs w:val="21"/>
                <w:lang w:eastAsia="zh-CN" w:bidi="ar"/>
              </w:rPr>
              <w:t>业主</w:t>
            </w:r>
            <w:r>
              <w:rPr>
                <w:rFonts w:hint="eastAsia" w:ascii="宋体" w:hAnsi="宋体" w:cs="宋体"/>
                <w:color w:val="00B0F0"/>
                <w:sz w:val="21"/>
                <w:szCs w:val="21"/>
                <w:lang w:bidi="ar"/>
              </w:rPr>
              <w:t>满意、保证质量符合性、预防污染、安全健康、遵纪守法、持续改进的承诺。</w:t>
            </w:r>
          </w:p>
          <w:p>
            <w:pPr>
              <w:spacing w:line="400" w:lineRule="exact"/>
              <w:ind w:firstLine="210" w:firstLineChars="100"/>
              <w:jc w:val="left"/>
              <w:rPr>
                <w:rFonts w:hint="eastAsia" w:ascii="宋体" w:hAnsi="宋体" w:cs="宋体"/>
                <w:color w:val="00B0F0"/>
                <w:sz w:val="21"/>
                <w:szCs w:val="21"/>
                <w:lang w:bidi="ar"/>
              </w:rPr>
            </w:pPr>
            <w:r>
              <w:rPr>
                <w:rFonts w:hAnsi="宋体" w:cs="宋体"/>
                <w:color w:val="00B0F0"/>
                <w:sz w:val="21"/>
                <w:szCs w:val="21"/>
                <w:lang w:bidi="ar"/>
              </w:rPr>
              <w:t>环境</w:t>
            </w:r>
            <w:r>
              <w:rPr>
                <w:rFonts w:hint="eastAsia" w:hAnsi="宋体" w:cs="宋体"/>
                <w:color w:val="00B0F0"/>
                <w:sz w:val="21"/>
                <w:szCs w:val="21"/>
                <w:lang w:eastAsia="zh-CN" w:bidi="ar"/>
              </w:rPr>
              <w:t>、</w:t>
            </w:r>
            <w:r>
              <w:rPr>
                <w:rFonts w:hint="eastAsia" w:ascii="宋体" w:hAnsi="宋体" w:cs="宋体"/>
                <w:color w:val="00B0F0"/>
                <w:szCs w:val="21"/>
                <w:lang w:val="en-US" w:eastAsia="zh-CN"/>
              </w:rPr>
              <w:t>职业健康安全</w:t>
            </w:r>
            <w:r>
              <w:rPr>
                <w:rFonts w:hint="eastAsia" w:ascii="宋体" w:hAnsi="宋体" w:cs="宋体"/>
                <w:color w:val="00B0F0"/>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 xml:space="preserve">  </w:t>
            </w:r>
            <w:r>
              <w:rPr>
                <w:rFonts w:hAnsi="宋体" w:cs="宋体"/>
                <w:color w:val="00B0F0"/>
                <w:sz w:val="21"/>
                <w:szCs w:val="21"/>
                <w:lang w:bidi="ar"/>
              </w:rPr>
              <w:t>环境</w:t>
            </w:r>
            <w:r>
              <w:rPr>
                <w:rFonts w:hint="eastAsia" w:hAnsi="宋体" w:cs="宋体"/>
                <w:color w:val="00B0F0"/>
                <w:sz w:val="21"/>
                <w:szCs w:val="21"/>
                <w:lang w:eastAsia="zh-CN" w:bidi="ar"/>
              </w:rPr>
              <w:t>、</w:t>
            </w:r>
            <w:r>
              <w:rPr>
                <w:rFonts w:hint="eastAsia" w:ascii="宋体" w:hAnsi="宋体" w:cs="宋体"/>
                <w:color w:val="00B0F0"/>
                <w:szCs w:val="21"/>
                <w:lang w:val="en-US" w:eastAsia="zh-CN"/>
              </w:rPr>
              <w:t>职业健康安全</w:t>
            </w:r>
            <w:r>
              <w:rPr>
                <w:rFonts w:hint="eastAsia" w:ascii="宋体" w:hAnsi="宋体" w:cs="宋体"/>
                <w:color w:val="00B0F0"/>
                <w:sz w:val="21"/>
                <w:szCs w:val="21"/>
                <w:lang w:bidi="ar"/>
              </w:rPr>
              <w:t>方针对外进行了发布。</w:t>
            </w:r>
          </w:p>
          <w:p>
            <w:pPr>
              <w:spacing w:line="400" w:lineRule="exact"/>
              <w:jc w:val="left"/>
              <w:rPr>
                <w:rFonts w:hint="eastAsia" w:ascii="宋体" w:hAnsi="宋体" w:cs="宋体"/>
                <w:color w:val="00B0F0"/>
                <w:sz w:val="21"/>
                <w:szCs w:val="21"/>
                <w:lang w:bidi="ar"/>
              </w:rPr>
            </w:pPr>
            <w:r>
              <w:rPr>
                <w:rFonts w:hint="eastAsia" w:ascii="宋体" w:hAnsi="宋体" w:cs="宋体"/>
                <w:color w:val="00B0F0"/>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B0F0"/>
                <w:szCs w:val="21"/>
              </w:rPr>
            </w:pPr>
            <w:r>
              <w:rPr>
                <w:rFonts w:hint="eastAsia" w:ascii="宋体" w:hAnsi="宋体" w:cs="宋体"/>
                <w:color w:val="00B0F0"/>
                <w:sz w:val="21"/>
                <w:szCs w:val="21"/>
                <w:lang w:bidi="ar"/>
              </w:rPr>
              <w:t>企业的</w:t>
            </w:r>
            <w:r>
              <w:rPr>
                <w:rFonts w:hAnsi="宋体" w:cs="宋体"/>
                <w:color w:val="00B0F0"/>
                <w:sz w:val="21"/>
                <w:szCs w:val="21"/>
                <w:lang w:bidi="ar"/>
              </w:rPr>
              <w:t>环境</w:t>
            </w:r>
            <w:r>
              <w:rPr>
                <w:rFonts w:hint="eastAsia" w:hAnsi="宋体" w:cs="宋体"/>
                <w:color w:val="00B0F0"/>
                <w:sz w:val="21"/>
                <w:szCs w:val="21"/>
                <w:lang w:eastAsia="zh-CN" w:bidi="ar"/>
              </w:rPr>
              <w:t>、</w:t>
            </w:r>
            <w:r>
              <w:rPr>
                <w:rFonts w:hint="eastAsia" w:ascii="宋体" w:hAnsi="宋体" w:cs="宋体"/>
                <w:color w:val="00B0F0"/>
                <w:szCs w:val="21"/>
                <w:lang w:val="en-US" w:eastAsia="zh-CN"/>
              </w:rPr>
              <w:t>职业健康安全</w:t>
            </w:r>
            <w:r>
              <w:rPr>
                <w:rFonts w:hint="eastAsia" w:ascii="宋体" w:hAnsi="宋体" w:cs="宋体"/>
                <w:color w:val="00B0F0"/>
                <w:sz w:val="21"/>
                <w:szCs w:val="21"/>
                <w:lang w:bidi="ar"/>
              </w:rPr>
              <w:t>管理方针的内容和管理基本符合标准和法规要求。</w:t>
            </w:r>
          </w:p>
        </w:tc>
        <w:tc>
          <w:tcPr>
            <w:tcW w:w="1585" w:type="dxa"/>
          </w:tcPr>
          <w:p>
            <w:pPr>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color w:val="00B0F0"/>
                <w:szCs w:val="21"/>
              </w:rPr>
            </w:pPr>
            <w:r>
              <w:rPr>
                <w:rFonts w:hint="eastAsia" w:ascii="宋体" w:hAnsi="宋体" w:cs="宋体"/>
                <w:color w:val="00B0F0"/>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both"/>
              <w:rPr>
                <w:rFonts w:ascii="宋体" w:hAnsi="宋体" w:cs="宋体"/>
                <w:szCs w:val="21"/>
                <w:highlight w:val="none"/>
              </w:rPr>
            </w:pPr>
            <w:r>
              <w:rPr>
                <w:rFonts w:hint="eastAsia" w:ascii="宋体" w:hAnsi="宋体" w:cs="宋体"/>
                <w:szCs w:val="21"/>
                <w:highlight w:val="none"/>
              </w:rPr>
              <w:t>应对风险和机遇的措施；</w:t>
            </w:r>
          </w:p>
        </w:tc>
        <w:tc>
          <w:tcPr>
            <w:tcW w:w="960" w:type="dxa"/>
            <w:vAlign w:val="top"/>
          </w:tcPr>
          <w:p>
            <w:pPr>
              <w:keepNext w:val="0"/>
              <w:keepLines w:val="0"/>
              <w:suppressLineNumbers w:val="0"/>
              <w:spacing w:before="0" w:beforeAutospacing="0" w:after="0" w:afterAutospacing="0"/>
              <w:ind w:left="0" w:right="0"/>
              <w:jc w:val="both"/>
              <w:rPr>
                <w:rFonts w:hint="default" w:ascii="宋体" w:hAnsi="宋体" w:cs="宋体"/>
                <w:color w:val="00B0F0"/>
                <w:sz w:val="21"/>
                <w:szCs w:val="21"/>
                <w:highlight w:val="none"/>
              </w:rPr>
            </w:pPr>
            <w:r>
              <w:rPr>
                <w:rFonts w:hint="eastAsia" w:ascii="宋体" w:hAnsi="宋体" w:cs="宋体"/>
                <w:color w:val="00B0F0"/>
                <w:sz w:val="21"/>
                <w:szCs w:val="21"/>
                <w:highlight w:val="none"/>
              </w:rPr>
              <w:t>E</w:t>
            </w:r>
            <w:r>
              <w:rPr>
                <w:rFonts w:hint="eastAsia" w:ascii="宋体" w:hAnsi="宋体" w:cs="宋体"/>
                <w:color w:val="00B0F0"/>
                <w:sz w:val="21"/>
                <w:szCs w:val="21"/>
                <w:highlight w:val="none"/>
                <w:lang w:val="en-US" w:eastAsia="zh-CN"/>
              </w:rPr>
              <w:t>S</w:t>
            </w:r>
            <w:r>
              <w:rPr>
                <w:rFonts w:hint="eastAsia" w:ascii="宋体" w:hAnsi="宋体" w:cs="宋体"/>
                <w:color w:val="00B0F0"/>
                <w:sz w:val="21"/>
                <w:szCs w:val="21"/>
                <w:highlight w:val="none"/>
              </w:rPr>
              <w:t xml:space="preserve">6.1 </w:t>
            </w:r>
          </w:p>
          <w:p>
            <w:pPr>
              <w:keepNext w:val="0"/>
              <w:keepLines w:val="0"/>
              <w:suppressLineNumbers w:val="0"/>
              <w:spacing w:before="0" w:beforeAutospacing="0" w:after="0" w:afterAutospacing="0"/>
              <w:ind w:left="0" w:leftChars="0" w:right="0" w:rightChars="0"/>
              <w:rPr>
                <w:b/>
                <w:color w:val="00B0F0"/>
                <w:szCs w:val="21"/>
                <w:highlight w:val="none"/>
              </w:rPr>
            </w:pPr>
          </w:p>
        </w:tc>
        <w:tc>
          <w:tcPr>
            <w:tcW w:w="10004"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00B0F0"/>
                <w:szCs w:val="21"/>
                <w:highlight w:val="none"/>
              </w:rPr>
            </w:pPr>
            <w:r>
              <w:rPr>
                <w:rFonts w:hint="eastAsia" w:ascii="宋体" w:hAnsi="宋体" w:cs="宋体"/>
                <w:color w:val="00B0F0"/>
                <w:szCs w:val="21"/>
                <w:highlight w:val="none"/>
              </w:rPr>
              <w:t>提供有《</w:t>
            </w:r>
            <w:r>
              <w:rPr>
                <w:rFonts w:hint="eastAsia" w:ascii="宋体" w:hAnsi="宋体" w:cs="宋体"/>
                <w:color w:val="00B0F0"/>
                <w:szCs w:val="21"/>
                <w:highlight w:val="none"/>
                <w:lang w:eastAsia="zh-CN"/>
              </w:rPr>
              <w:t>环境因素识别与评价管理程序</w:t>
            </w:r>
            <w:r>
              <w:rPr>
                <w:rFonts w:hint="eastAsia" w:ascii="宋体" w:hAnsi="宋体" w:cs="宋体"/>
                <w:color w:val="00B0F0"/>
                <w:szCs w:val="21"/>
                <w:highlight w:val="none"/>
              </w:rPr>
              <w:t>》，内容包括环境因素的识别、确认、汇总、评价和重要环境因素的确定、登记、清单发放及更新控制。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00B0F0"/>
                <w:szCs w:val="21"/>
                <w:highlight w:val="none"/>
              </w:rPr>
            </w:pPr>
            <w:r>
              <w:rPr>
                <w:rFonts w:hint="eastAsia" w:ascii="宋体" w:hAnsi="宋体" w:cs="宋体"/>
                <w:color w:val="00B0F0"/>
                <w:szCs w:val="21"/>
                <w:highlight w:val="none"/>
              </w:rPr>
              <w:t>公司重要环境因素有以下</w:t>
            </w:r>
            <w:r>
              <w:rPr>
                <w:rFonts w:hint="eastAsia" w:ascii="宋体" w:hAnsi="宋体" w:cs="宋体"/>
                <w:color w:val="00B0F0"/>
                <w:szCs w:val="21"/>
                <w:highlight w:val="none"/>
                <w:lang w:val="en-US" w:eastAsia="zh-CN"/>
              </w:rPr>
              <w:t>三</w:t>
            </w:r>
            <w:r>
              <w:rPr>
                <w:rFonts w:hint="eastAsia" w:ascii="宋体" w:hAnsi="宋体" w:cs="宋体"/>
                <w:color w:val="00B0F0"/>
                <w:szCs w:val="21"/>
                <w:highlight w:val="none"/>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color w:val="00B0F0"/>
                <w:sz w:val="21"/>
                <w:szCs w:val="21"/>
                <w:highlight w:val="none"/>
                <w:lang w:val="en-US" w:eastAsia="zh-CN" w:bidi="ar"/>
              </w:rPr>
            </w:pPr>
            <w:r>
              <w:rPr>
                <w:rFonts w:hint="eastAsia" w:ascii="宋体" w:hAnsi="宋体" w:cs="宋体"/>
                <w:color w:val="00B0F0"/>
                <w:sz w:val="21"/>
                <w:szCs w:val="21"/>
                <w:highlight w:val="none"/>
                <w:lang w:bidi="ar"/>
              </w:rPr>
              <w:t>1）</w:t>
            </w:r>
            <w:r>
              <w:rPr>
                <w:rFonts w:hint="eastAsia" w:ascii="宋体" w:hAnsi="宋体"/>
                <w:color w:val="00B0F0"/>
                <w:szCs w:val="21"/>
                <w:highlight w:val="none"/>
              </w:rPr>
              <w:t>固体废弃物</w:t>
            </w:r>
            <w:r>
              <w:rPr>
                <w:rFonts w:hint="eastAsia" w:ascii="宋体" w:hAnsi="宋体" w:cs="宋体"/>
                <w:color w:val="00B0F0"/>
                <w:sz w:val="21"/>
                <w:szCs w:val="21"/>
                <w:highlight w:val="none"/>
                <w:lang w:val="en-US" w:eastAsia="zh-CN" w:bidi="ar"/>
              </w:rPr>
              <w:t>的排放；</w:t>
            </w:r>
            <w:r>
              <w:rPr>
                <w:rFonts w:hint="eastAsia" w:ascii="宋体" w:hAnsi="宋体" w:cs="宋体"/>
                <w:color w:val="00B0F0"/>
                <w:sz w:val="21"/>
                <w:szCs w:val="21"/>
                <w:highlight w:val="none"/>
                <w:lang w:bidi="ar"/>
              </w:rPr>
              <w:t>2）</w:t>
            </w:r>
            <w:r>
              <w:rPr>
                <w:rFonts w:hint="eastAsia" w:ascii="宋体" w:hAnsi="宋体" w:cs="宋体"/>
                <w:color w:val="00B0F0"/>
                <w:sz w:val="21"/>
                <w:szCs w:val="21"/>
                <w:highlight w:val="none"/>
                <w:lang w:val="en-US" w:eastAsia="zh-CN" w:bidi="ar"/>
              </w:rPr>
              <w:t>潜在</w:t>
            </w:r>
            <w:r>
              <w:rPr>
                <w:rFonts w:hint="eastAsia" w:ascii="宋体" w:hAnsi="宋体" w:cs="宋体"/>
                <w:color w:val="00B0F0"/>
                <w:sz w:val="21"/>
                <w:szCs w:val="21"/>
                <w:highlight w:val="none"/>
                <w:lang w:bidi="ar"/>
              </w:rPr>
              <w:t>火灾</w:t>
            </w:r>
            <w:r>
              <w:rPr>
                <w:rFonts w:hint="eastAsia" w:ascii="宋体" w:hAnsi="宋体" w:cs="宋体"/>
                <w:color w:val="00B0F0"/>
                <w:sz w:val="21"/>
                <w:szCs w:val="21"/>
                <w:highlight w:val="none"/>
                <w:lang w:val="en-US" w:eastAsia="zh-CN" w:bidi="ar"/>
              </w:rPr>
              <w:t>；3）粉尘的排放。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00B0F0"/>
                <w:szCs w:val="21"/>
                <w:highlight w:val="none"/>
              </w:rPr>
            </w:pPr>
            <w:r>
              <w:rPr>
                <w:rFonts w:hint="eastAsia" w:ascii="宋体" w:hAnsi="宋体" w:cs="宋体"/>
                <w:color w:val="00B0F0"/>
                <w:szCs w:val="21"/>
                <w:highlight w:val="none"/>
              </w:rPr>
              <w:t>抽查以下</w:t>
            </w:r>
            <w:r>
              <w:rPr>
                <w:rFonts w:hint="eastAsia" w:ascii="宋体" w:hAnsi="宋体" w:cs="宋体"/>
                <w:color w:val="00B0F0"/>
                <w:szCs w:val="21"/>
                <w:highlight w:val="none"/>
                <w:lang w:val="en-US" w:eastAsia="zh-CN"/>
              </w:rPr>
              <w:t>三</w:t>
            </w:r>
            <w:r>
              <w:rPr>
                <w:rFonts w:hint="eastAsia" w:ascii="宋体" w:hAnsi="宋体" w:cs="宋体"/>
                <w:color w:val="00B0F0"/>
                <w:szCs w:val="21"/>
                <w:highlight w:val="none"/>
              </w:rPr>
              <w:t>项环境因素的管理措施：</w:t>
            </w:r>
          </w:p>
          <w:p>
            <w:pPr>
              <w:keepNext w:val="0"/>
              <w:keepLines w:val="0"/>
              <w:numPr>
                <w:ilvl w:val="0"/>
                <w:numId w:val="0"/>
              </w:numPr>
              <w:suppressLineNumbers w:val="0"/>
              <w:spacing w:before="0" w:beforeAutospacing="0" w:after="0" w:afterAutospacing="0" w:line="380" w:lineRule="exact"/>
              <w:ind w:left="0" w:leftChars="0" w:right="-69" w:rightChars="0"/>
              <w:textAlignment w:val="baseline"/>
              <w:rPr>
                <w:rFonts w:hint="eastAsia" w:ascii="宋体" w:hAnsi="宋体"/>
                <w:color w:val="00B0F0"/>
                <w:sz w:val="24"/>
                <w:szCs w:val="20"/>
                <w:highlight w:val="none"/>
              </w:rPr>
            </w:pPr>
            <w:r>
              <w:rPr>
                <w:rFonts w:hint="eastAsia" w:ascii="宋体" w:hAnsi="宋体" w:cs="宋体"/>
                <w:color w:val="00B0F0"/>
                <w:szCs w:val="21"/>
                <w:highlight w:val="none"/>
              </w:rPr>
              <w:t>1、潜在火灾：1</w:t>
            </w:r>
            <w:r>
              <w:rPr>
                <w:rFonts w:hint="eastAsia" w:ascii="宋体" w:hAnsi="宋体" w:cs="宋体"/>
                <w:color w:val="00B0F0"/>
                <w:szCs w:val="21"/>
                <w:highlight w:val="none"/>
                <w:lang w:eastAsia="zh-CN"/>
              </w:rPr>
              <w:t>）</w:t>
            </w:r>
            <w:r>
              <w:rPr>
                <w:rFonts w:hint="eastAsia" w:ascii="宋体" w:hAnsi="宋体"/>
                <w:color w:val="00B0F0"/>
                <w:sz w:val="21"/>
                <w:szCs w:val="21"/>
                <w:highlight w:val="none"/>
                <w:lang w:eastAsia="zh-CN"/>
              </w:rPr>
              <w:t>做好用电的防护工作，随时检查线路老旧，破损情况</w:t>
            </w:r>
            <w:r>
              <w:rPr>
                <w:rFonts w:hint="eastAsia" w:ascii="宋体" w:hAnsi="宋体" w:cs="宋体"/>
                <w:color w:val="00B0F0"/>
                <w:sz w:val="21"/>
                <w:szCs w:val="21"/>
                <w:highlight w:val="none"/>
                <w:lang w:val="en-US" w:eastAsia="zh-CN"/>
              </w:rPr>
              <w:t>；</w:t>
            </w:r>
            <w:r>
              <w:rPr>
                <w:rFonts w:hint="eastAsia" w:ascii="宋体" w:hAnsi="宋体" w:cs="宋体"/>
                <w:color w:val="00B0F0"/>
                <w:sz w:val="21"/>
                <w:szCs w:val="21"/>
                <w:highlight w:val="none"/>
              </w:rPr>
              <w:t>2</w:t>
            </w:r>
            <w:r>
              <w:rPr>
                <w:rFonts w:hint="eastAsia" w:ascii="宋体" w:hAnsi="宋体" w:cs="宋体"/>
                <w:color w:val="00B0F0"/>
                <w:sz w:val="21"/>
                <w:szCs w:val="21"/>
                <w:highlight w:val="none"/>
                <w:lang w:eastAsia="zh-CN"/>
              </w:rPr>
              <w:t>）</w:t>
            </w:r>
            <w:r>
              <w:rPr>
                <w:rFonts w:hint="eastAsia" w:ascii="宋体" w:hAnsi="宋体"/>
                <w:color w:val="00B0F0"/>
                <w:sz w:val="21"/>
                <w:szCs w:val="21"/>
                <w:highlight w:val="none"/>
                <w:lang w:eastAsia="zh-CN"/>
              </w:rPr>
              <w:t>做好相关电器设备的日常维护及保养；</w:t>
            </w:r>
            <w:r>
              <w:rPr>
                <w:rFonts w:hint="eastAsia" w:ascii="宋体" w:hAnsi="宋体"/>
                <w:color w:val="00B0F0"/>
                <w:sz w:val="21"/>
                <w:szCs w:val="21"/>
                <w:highlight w:val="none"/>
                <w:lang w:val="en-US" w:eastAsia="zh-CN"/>
              </w:rPr>
              <w:t>3）</w:t>
            </w:r>
            <w:r>
              <w:rPr>
                <w:rFonts w:hint="eastAsia" w:ascii="宋体" w:hAnsi="宋体"/>
                <w:color w:val="00B0F0"/>
                <w:sz w:val="21"/>
                <w:szCs w:val="21"/>
                <w:highlight w:val="none"/>
                <w:lang w:eastAsia="zh-CN"/>
              </w:rPr>
              <w:t>按消防安全管理规定配足灭火器材；</w:t>
            </w:r>
            <w:r>
              <w:rPr>
                <w:rFonts w:hint="eastAsia" w:ascii="宋体" w:hAnsi="宋体"/>
                <w:color w:val="00B0F0"/>
                <w:sz w:val="21"/>
                <w:szCs w:val="21"/>
                <w:highlight w:val="none"/>
                <w:lang w:val="en-US" w:eastAsia="zh-CN"/>
              </w:rPr>
              <w:t>4）</w:t>
            </w:r>
            <w:r>
              <w:rPr>
                <w:rFonts w:hint="eastAsia" w:ascii="宋体" w:hAnsi="宋体"/>
                <w:color w:val="00B0F0"/>
                <w:sz w:val="21"/>
                <w:szCs w:val="21"/>
                <w:highlight w:val="none"/>
                <w:lang w:eastAsia="zh-CN"/>
              </w:rPr>
              <w:t>下班前按规定检查电器开关情况，确认关机后才可下班</w:t>
            </w:r>
            <w:r>
              <w:rPr>
                <w:rFonts w:hint="eastAsia" w:ascii="宋体" w:hAnsi="宋体"/>
                <w:color w:val="00B0F0"/>
                <w:sz w:val="21"/>
                <w:szCs w:val="21"/>
                <w:highlight w:val="none"/>
                <w:lang w:val="en-US" w:eastAsia="zh-CN"/>
              </w:rPr>
              <w:t>；5）公司内严禁吸烟；6）每年定期举行消防演练</w:t>
            </w:r>
            <w:r>
              <w:rPr>
                <w:rFonts w:hint="eastAsia" w:ascii="宋体" w:hAnsi="宋体"/>
                <w:color w:val="00B0F0"/>
                <w:sz w:val="21"/>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color w:val="00B0F0"/>
                <w:szCs w:val="21"/>
                <w:highlight w:val="none"/>
                <w:lang w:eastAsia="zh-CN"/>
              </w:rPr>
            </w:pPr>
            <w:r>
              <w:rPr>
                <w:rFonts w:hint="eastAsia" w:ascii="宋体" w:hAnsi="宋体" w:cs="宋体"/>
                <w:color w:val="00B0F0"/>
                <w:szCs w:val="21"/>
                <w:highlight w:val="none"/>
              </w:rPr>
              <w:t>2、</w:t>
            </w:r>
            <w:r>
              <w:rPr>
                <w:rFonts w:hint="eastAsia" w:ascii="宋体" w:hAnsi="宋体"/>
                <w:color w:val="00B0F0"/>
                <w:szCs w:val="21"/>
                <w:highlight w:val="none"/>
              </w:rPr>
              <w:t>固体废弃物</w:t>
            </w:r>
            <w:r>
              <w:rPr>
                <w:rFonts w:hint="eastAsia" w:ascii="宋体" w:hAnsi="宋体" w:cs="宋体"/>
                <w:color w:val="00B0F0"/>
                <w:sz w:val="21"/>
                <w:szCs w:val="21"/>
                <w:highlight w:val="none"/>
                <w:lang w:val="en-US" w:eastAsia="zh-CN" w:bidi="ar"/>
              </w:rPr>
              <w:t>的排放</w:t>
            </w:r>
            <w:r>
              <w:rPr>
                <w:rFonts w:hint="eastAsia" w:ascii="宋体" w:hAnsi="宋体" w:cs="宋体"/>
                <w:color w:val="00B0F0"/>
                <w:szCs w:val="21"/>
                <w:highlight w:val="none"/>
              </w:rPr>
              <w:t>：</w:t>
            </w:r>
            <w:r>
              <w:rPr>
                <w:rFonts w:hint="eastAsia" w:ascii="宋体" w:hAnsi="宋体" w:cs="宋体"/>
                <w:color w:val="00B0F0"/>
                <w:szCs w:val="21"/>
                <w:highlight w:val="none"/>
                <w:lang w:val="en-US" w:eastAsia="zh-CN"/>
              </w:rPr>
              <w:t>1）</w:t>
            </w:r>
            <w:r>
              <w:rPr>
                <w:rFonts w:hint="eastAsia" w:ascii="宋体" w:hAnsi="宋体" w:cs="宋体"/>
                <w:color w:val="00B0F0"/>
                <w:szCs w:val="21"/>
                <w:highlight w:val="none"/>
                <w:lang w:eastAsia="zh-CN"/>
              </w:rPr>
              <w:t>开展教育培训，提高公司人员环保意识；</w:t>
            </w:r>
            <w:r>
              <w:rPr>
                <w:rFonts w:hint="eastAsia" w:ascii="宋体" w:hAnsi="宋体" w:cs="宋体"/>
                <w:color w:val="00B0F0"/>
                <w:szCs w:val="21"/>
                <w:highlight w:val="none"/>
                <w:lang w:val="en-US" w:eastAsia="zh-CN"/>
              </w:rPr>
              <w:t>2）</w:t>
            </w:r>
            <w:r>
              <w:rPr>
                <w:rFonts w:hint="eastAsia" w:ascii="宋体" w:hAnsi="宋体" w:cs="宋体"/>
                <w:color w:val="00B0F0"/>
                <w:szCs w:val="21"/>
                <w:highlight w:val="none"/>
                <w:lang w:eastAsia="zh-CN"/>
              </w:rPr>
              <w:t>公司固定区域存放固废，并做好标识；</w:t>
            </w:r>
            <w:r>
              <w:rPr>
                <w:rFonts w:hint="eastAsia" w:ascii="宋体" w:hAnsi="宋体" w:cs="宋体"/>
                <w:color w:val="00B0F0"/>
                <w:szCs w:val="21"/>
                <w:highlight w:val="none"/>
                <w:lang w:val="en-US" w:eastAsia="zh-CN"/>
              </w:rPr>
              <w:t>3）</w:t>
            </w:r>
            <w:r>
              <w:rPr>
                <w:rFonts w:hint="eastAsia" w:ascii="宋体" w:hAnsi="宋体" w:cs="宋体"/>
                <w:color w:val="00B0F0"/>
                <w:szCs w:val="21"/>
                <w:highlight w:val="none"/>
                <w:lang w:eastAsia="zh-CN"/>
              </w:rPr>
              <w:t>固废交清运公司处理，并进行定期检查；</w:t>
            </w:r>
            <w:r>
              <w:rPr>
                <w:rFonts w:hint="eastAsia" w:ascii="宋体" w:hAnsi="宋体" w:cs="宋体"/>
                <w:color w:val="00B0F0"/>
                <w:szCs w:val="21"/>
                <w:highlight w:val="none"/>
                <w:lang w:val="en-US" w:eastAsia="zh-CN"/>
              </w:rPr>
              <w:t>4）</w:t>
            </w:r>
            <w:r>
              <w:rPr>
                <w:rFonts w:hint="eastAsia" w:ascii="宋体" w:hAnsi="宋体" w:cs="宋体"/>
                <w:color w:val="00B0F0"/>
                <w:szCs w:val="21"/>
                <w:highlight w:val="none"/>
                <w:lang w:eastAsia="zh-CN"/>
              </w:rPr>
              <w:t>办公室人员定期不定期检查固废存放情况。</w:t>
            </w:r>
          </w:p>
          <w:p>
            <w:pPr>
              <w:pStyle w:val="15"/>
              <w:rPr>
                <w:rFonts w:hint="eastAsia" w:ascii="宋体" w:hAnsi="宋体" w:cs="宋体"/>
                <w:color w:val="00B0F0"/>
                <w:szCs w:val="21"/>
                <w:highlight w:val="none"/>
                <w:lang w:eastAsia="zh-CN"/>
              </w:rPr>
            </w:pPr>
            <w:r>
              <w:rPr>
                <w:rFonts w:hint="eastAsia" w:ascii="宋体" w:hAnsi="宋体" w:cs="宋体"/>
                <w:color w:val="00B0F0"/>
                <w:szCs w:val="21"/>
                <w:highlight w:val="none"/>
                <w:lang w:eastAsia="zh-CN"/>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00B0F0"/>
                <w:szCs w:val="21"/>
                <w:highlight w:val="none"/>
              </w:rPr>
            </w:pPr>
            <w:r>
              <w:rPr>
                <w:rFonts w:hint="eastAsia" w:ascii="宋体" w:hAnsi="宋体" w:cs="宋体"/>
                <w:color w:val="00B0F0"/>
                <w:szCs w:val="21"/>
                <w:highlight w:val="none"/>
              </w:rPr>
              <w:t>提供有《</w:t>
            </w:r>
            <w:r>
              <w:rPr>
                <w:rFonts w:hint="eastAsia" w:ascii="宋体" w:hAnsi="宋体" w:cs="宋体"/>
                <w:color w:val="00B0F0"/>
                <w:szCs w:val="21"/>
                <w:highlight w:val="none"/>
                <w:lang w:eastAsia="zh-CN"/>
              </w:rPr>
              <w:t>危险源识别与评价管理程序</w:t>
            </w:r>
            <w:r>
              <w:rPr>
                <w:rFonts w:hint="eastAsia" w:ascii="宋体" w:hAnsi="宋体" w:cs="宋体"/>
                <w:color w:val="00B0F0"/>
                <w:szCs w:val="21"/>
                <w:highlight w:val="none"/>
              </w:rPr>
              <w:t>》，内容包括</w:t>
            </w:r>
            <w:r>
              <w:rPr>
                <w:rFonts w:hint="eastAsia" w:ascii="宋体" w:hAnsi="宋体" w:cs="宋体"/>
                <w:color w:val="00B0F0"/>
                <w:szCs w:val="21"/>
                <w:highlight w:val="none"/>
                <w:lang w:eastAsia="zh-CN"/>
              </w:rPr>
              <w:t>危险源</w:t>
            </w:r>
            <w:r>
              <w:rPr>
                <w:rFonts w:hint="eastAsia" w:ascii="宋体" w:hAnsi="宋体" w:cs="宋体"/>
                <w:color w:val="00B0F0"/>
                <w:szCs w:val="21"/>
                <w:highlight w:val="none"/>
              </w:rPr>
              <w:t>的识别、确认、汇总、评价和</w:t>
            </w:r>
            <w:r>
              <w:rPr>
                <w:rFonts w:hint="eastAsia" w:ascii="Times New Roman" w:hAnsi="Times New Roman" w:eastAsia="宋体"/>
                <w:bCs/>
                <w:color w:val="00B0F0"/>
                <w:kern w:val="2"/>
                <w:szCs w:val="32"/>
                <w:highlight w:val="none"/>
              </w:rPr>
              <w:t>不可接受风险</w:t>
            </w:r>
            <w:r>
              <w:rPr>
                <w:rFonts w:hint="eastAsia" w:ascii="宋体" w:hAnsi="宋体" w:cs="宋体"/>
                <w:color w:val="00B0F0"/>
                <w:szCs w:val="21"/>
                <w:highlight w:val="none"/>
                <w:lang w:eastAsia="zh-CN"/>
              </w:rPr>
              <w:t>识别</w:t>
            </w:r>
            <w:r>
              <w:rPr>
                <w:rFonts w:hint="eastAsia" w:ascii="宋体" w:hAnsi="宋体" w:cs="宋体"/>
                <w:color w:val="00B0F0"/>
                <w:szCs w:val="21"/>
                <w:highlight w:val="none"/>
              </w:rPr>
              <w:t>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color w:val="00B0F0"/>
                <w:sz w:val="21"/>
                <w:szCs w:val="21"/>
                <w:highlight w:val="none"/>
                <w:lang w:val="en-US" w:eastAsia="zh-CN" w:bidi="ar"/>
              </w:rPr>
            </w:pPr>
            <w:r>
              <w:rPr>
                <w:rFonts w:hint="eastAsia" w:ascii="宋体" w:hAnsi="宋体" w:cs="宋体"/>
                <w:color w:val="00B0F0"/>
                <w:sz w:val="21"/>
                <w:szCs w:val="21"/>
                <w:highlight w:val="none"/>
                <w:lang w:bidi="ar"/>
              </w:rPr>
              <w:t>公司</w:t>
            </w:r>
            <w:r>
              <w:rPr>
                <w:rFonts w:hint="eastAsia" w:ascii="Times New Roman" w:hAnsi="Times New Roman" w:eastAsia="宋体"/>
                <w:bCs/>
                <w:color w:val="00B0F0"/>
                <w:kern w:val="2"/>
                <w:szCs w:val="32"/>
                <w:highlight w:val="none"/>
              </w:rPr>
              <w:t>不可接受风险</w:t>
            </w:r>
            <w:r>
              <w:rPr>
                <w:rFonts w:hint="eastAsia" w:ascii="宋体" w:hAnsi="宋体" w:cs="宋体"/>
                <w:color w:val="00B0F0"/>
                <w:sz w:val="21"/>
                <w:szCs w:val="21"/>
                <w:highlight w:val="none"/>
                <w:lang w:bidi="ar"/>
              </w:rPr>
              <w:t>有以下</w:t>
            </w:r>
            <w:r>
              <w:rPr>
                <w:rFonts w:hint="eastAsia" w:ascii="宋体" w:hAnsi="宋体" w:cs="宋体"/>
                <w:color w:val="00B0F0"/>
                <w:sz w:val="21"/>
                <w:szCs w:val="21"/>
                <w:highlight w:val="none"/>
                <w:lang w:val="en-US" w:eastAsia="zh-CN" w:bidi="ar"/>
              </w:rPr>
              <w:t>2</w:t>
            </w:r>
            <w:r>
              <w:rPr>
                <w:rFonts w:hint="eastAsia" w:ascii="宋体" w:hAnsi="宋体" w:cs="宋体"/>
                <w:color w:val="00B0F0"/>
                <w:sz w:val="21"/>
                <w:szCs w:val="21"/>
                <w:highlight w:val="none"/>
                <w:lang w:bidi="ar"/>
              </w:rPr>
              <w:t>项：火灾</w:t>
            </w:r>
            <w:r>
              <w:rPr>
                <w:rFonts w:hint="eastAsia" w:ascii="宋体" w:hAnsi="宋体" w:cs="宋体"/>
                <w:color w:val="00B0F0"/>
                <w:sz w:val="21"/>
                <w:szCs w:val="21"/>
                <w:highlight w:val="none"/>
                <w:lang w:eastAsia="zh-CN" w:bidi="ar"/>
              </w:rPr>
              <w:t>；</w:t>
            </w:r>
            <w:r>
              <w:rPr>
                <w:rFonts w:hint="eastAsia" w:ascii="宋体" w:hAnsi="宋体" w:cs="宋体"/>
                <w:color w:val="00B0F0"/>
                <w:sz w:val="21"/>
                <w:szCs w:val="21"/>
                <w:highlight w:val="none"/>
                <w:lang w:val="en-US" w:eastAsia="zh-CN" w:bidi="ar"/>
              </w:rPr>
              <w:t>意外伤害。</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抽查以下</w:t>
            </w:r>
            <w:r>
              <w:rPr>
                <w:rFonts w:hint="eastAsia" w:ascii="宋体" w:hAnsi="宋体" w:cs="宋体"/>
                <w:color w:val="00B0F0"/>
                <w:sz w:val="21"/>
                <w:szCs w:val="21"/>
                <w:highlight w:val="none"/>
                <w:lang w:val="en-US" w:eastAsia="zh-CN" w:bidi="ar"/>
              </w:rPr>
              <w:t>二</w:t>
            </w:r>
            <w:r>
              <w:rPr>
                <w:rFonts w:hint="eastAsia" w:ascii="宋体" w:hAnsi="宋体" w:cs="宋体"/>
                <w:color w:val="00B0F0"/>
                <w:sz w:val="21"/>
                <w:szCs w:val="21"/>
                <w:highlight w:val="none"/>
                <w:lang w:bidi="ar"/>
              </w:rPr>
              <w:t>项</w:t>
            </w:r>
            <w:r>
              <w:rPr>
                <w:rFonts w:hint="eastAsia" w:ascii="宋体" w:hAnsi="宋体" w:cs="宋体"/>
                <w:color w:val="00B0F0"/>
                <w:sz w:val="21"/>
                <w:szCs w:val="21"/>
                <w:highlight w:val="none"/>
                <w:lang w:val="en-US" w:eastAsia="zh-CN" w:bidi="ar"/>
              </w:rPr>
              <w:t>重要危险源</w:t>
            </w:r>
            <w:r>
              <w:rPr>
                <w:rFonts w:hint="eastAsia" w:ascii="宋体" w:hAnsi="宋体" w:cs="宋体"/>
                <w:color w:val="00B0F0"/>
                <w:sz w:val="21"/>
                <w:szCs w:val="21"/>
                <w:highlight w:val="none"/>
                <w:lang w:bidi="ar"/>
              </w:rPr>
              <w:t>的</w:t>
            </w:r>
            <w:r>
              <w:rPr>
                <w:rFonts w:hint="eastAsia" w:ascii="宋体" w:hAnsi="宋体" w:cs="宋体"/>
                <w:color w:val="00B0F0"/>
                <w:sz w:val="21"/>
                <w:szCs w:val="21"/>
                <w:highlight w:val="none"/>
                <w:lang w:val="en-US" w:eastAsia="zh-CN" w:bidi="ar"/>
              </w:rPr>
              <w:t>方法控制措施</w:t>
            </w:r>
            <w:r>
              <w:rPr>
                <w:rFonts w:hint="eastAsia" w:ascii="宋体" w:hAnsi="宋体" w:cs="宋体"/>
                <w:color w:val="00B0F0"/>
                <w:sz w:val="21"/>
                <w:szCs w:val="21"/>
                <w:highlight w:val="none"/>
                <w:lang w:bidi="ar"/>
              </w:rPr>
              <w:t>：</w:t>
            </w:r>
          </w:p>
          <w:p>
            <w:pPr>
              <w:keepNext w:val="0"/>
              <w:keepLines w:val="0"/>
              <w:numPr>
                <w:ilvl w:val="0"/>
                <w:numId w:val="2"/>
              </w:numPr>
              <w:suppressLineNumbers w:val="0"/>
              <w:spacing w:before="0" w:beforeAutospacing="0" w:after="0" w:afterAutospacing="0" w:line="400" w:lineRule="exact"/>
              <w:ind w:left="0" w:right="0"/>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火灾：</w:t>
            </w:r>
          </w:p>
          <w:p>
            <w:pPr>
              <w:keepNext w:val="0"/>
              <w:keepLines w:val="0"/>
              <w:widowControl/>
              <w:suppressLineNumbers w:val="0"/>
              <w:spacing w:before="0" w:beforeAutospacing="0" w:after="0" w:afterAutospacing="0"/>
              <w:ind w:left="0" w:right="0"/>
              <w:jc w:val="left"/>
              <w:rPr>
                <w:rFonts w:hint="eastAsia"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val="en-US" w:eastAsia="zh-CN"/>
              </w:rPr>
              <w:t>1）</w:t>
            </w:r>
            <w:r>
              <w:rPr>
                <w:rFonts w:hint="eastAsia" w:ascii="宋体" w:hAnsi="宋体" w:cs="宋体"/>
                <w:bCs/>
                <w:color w:val="00B0F0"/>
                <w:sz w:val="21"/>
                <w:szCs w:val="21"/>
                <w:highlight w:val="none"/>
                <w:lang w:eastAsia="zh-CN"/>
              </w:rPr>
              <w:t>做好用电的防护工作，随时检查线路老旧，破损情况</w:t>
            </w:r>
            <w:r>
              <w:rPr>
                <w:rFonts w:hint="eastAsia" w:ascii="宋体" w:hAnsi="宋体" w:cs="宋体"/>
                <w:bCs/>
                <w:color w:val="00B0F0"/>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eastAsia="zh-CN"/>
              </w:rPr>
              <w:t>2）</w:t>
            </w:r>
            <w:r>
              <w:rPr>
                <w:rFonts w:hint="eastAsia" w:ascii="宋体" w:hAnsi="宋体" w:cs="宋体"/>
                <w:bCs/>
                <w:color w:val="00B0F0"/>
                <w:sz w:val="21"/>
                <w:szCs w:val="21"/>
                <w:highlight w:val="none"/>
                <w:lang w:val="en-US" w:eastAsia="zh-CN"/>
              </w:rPr>
              <w:t>做好相关电器设备的日常维护及保养；</w:t>
            </w:r>
          </w:p>
          <w:p>
            <w:pPr>
              <w:keepNext w:val="0"/>
              <w:keepLines w:val="0"/>
              <w:widowControl/>
              <w:suppressLineNumbers w:val="0"/>
              <w:spacing w:before="0" w:beforeAutospacing="0" w:after="0" w:afterAutospacing="0"/>
              <w:ind w:left="0" w:right="0"/>
              <w:jc w:val="left"/>
              <w:rPr>
                <w:rFonts w:hint="default"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eastAsia="zh-CN"/>
              </w:rPr>
              <w:t>3）</w:t>
            </w:r>
            <w:r>
              <w:rPr>
                <w:rFonts w:hint="eastAsia" w:ascii="宋体" w:hAnsi="宋体" w:cs="宋体"/>
                <w:bCs/>
                <w:color w:val="00B0F0"/>
                <w:sz w:val="21"/>
                <w:szCs w:val="21"/>
                <w:highlight w:val="none"/>
                <w:lang w:val="en-US" w:eastAsia="zh-CN"/>
              </w:rPr>
              <w:t>按消防安全管理规定配足灭火器材；</w:t>
            </w:r>
          </w:p>
          <w:p>
            <w:pPr>
              <w:keepNext w:val="0"/>
              <w:keepLines w:val="0"/>
              <w:widowControl/>
              <w:suppressLineNumbers w:val="0"/>
              <w:spacing w:before="0" w:beforeAutospacing="0" w:after="0" w:afterAutospacing="0"/>
              <w:ind w:left="0" w:right="0"/>
              <w:jc w:val="left"/>
              <w:rPr>
                <w:rFonts w:hint="eastAsia"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val="en-US" w:eastAsia="zh-CN"/>
              </w:rPr>
              <w:t>4）下班前按规定检查电器开关情况，确认关机后才可下班；</w:t>
            </w:r>
          </w:p>
          <w:p>
            <w:pPr>
              <w:pStyle w:val="15"/>
              <w:rPr>
                <w:rFonts w:hint="eastAsia"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val="en-US" w:eastAsia="zh-CN"/>
              </w:rPr>
              <w:t>5）公司内严禁吸烟；</w:t>
            </w:r>
          </w:p>
          <w:p>
            <w:pPr>
              <w:pStyle w:val="15"/>
              <w:rPr>
                <w:rFonts w:hint="default"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val="en-US" w:eastAsia="zh-CN"/>
              </w:rPr>
              <w:t>6）每年定期举行消防演练。</w:t>
            </w:r>
          </w:p>
          <w:p>
            <w:pPr>
              <w:keepNext w:val="0"/>
              <w:keepLines w:val="0"/>
              <w:numPr>
                <w:ilvl w:val="0"/>
                <w:numId w:val="2"/>
              </w:numPr>
              <w:suppressLineNumbers w:val="0"/>
              <w:spacing w:before="0" w:beforeAutospacing="0" w:after="0" w:afterAutospacing="0" w:line="400" w:lineRule="exact"/>
              <w:ind w:left="0" w:leftChars="0" w:right="0" w:firstLine="0" w:firstLineChars="0"/>
              <w:rPr>
                <w:rFonts w:hint="eastAsia" w:ascii="宋体" w:hAnsi="宋体" w:cs="宋体"/>
                <w:color w:val="00B0F0"/>
                <w:sz w:val="21"/>
                <w:szCs w:val="21"/>
                <w:highlight w:val="none"/>
                <w:lang w:val="en-US" w:eastAsia="zh-CN" w:bidi="ar"/>
              </w:rPr>
            </w:pPr>
            <w:r>
              <w:rPr>
                <w:rFonts w:hint="eastAsia" w:ascii="宋体" w:hAnsi="宋体" w:cs="宋体"/>
                <w:color w:val="00B0F0"/>
                <w:sz w:val="21"/>
                <w:szCs w:val="21"/>
                <w:highlight w:val="none"/>
                <w:lang w:val="en-US" w:eastAsia="zh-CN" w:bidi="ar"/>
              </w:rPr>
              <w:t>意外伤害：</w:t>
            </w:r>
          </w:p>
          <w:p>
            <w:pPr>
              <w:keepNext w:val="0"/>
              <w:keepLines w:val="0"/>
              <w:widowControl/>
              <w:suppressLineNumbers w:val="0"/>
              <w:spacing w:before="0" w:beforeAutospacing="0" w:after="0" w:afterAutospacing="0"/>
              <w:ind w:left="0" w:right="0"/>
              <w:jc w:val="left"/>
              <w:rPr>
                <w:rFonts w:hint="eastAsia"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val="en-US" w:eastAsia="zh-CN"/>
              </w:rPr>
              <w:t>1）</w:t>
            </w:r>
            <w:r>
              <w:rPr>
                <w:rFonts w:hint="eastAsia" w:ascii="宋体" w:hAnsi="宋体" w:cs="宋体"/>
                <w:bCs/>
                <w:color w:val="00B0F0"/>
                <w:sz w:val="21"/>
                <w:szCs w:val="21"/>
                <w:highlight w:val="none"/>
                <w:lang w:eastAsia="zh-CN"/>
              </w:rPr>
              <w:t>人员严格遵守公司规章制度</w:t>
            </w:r>
            <w:r>
              <w:rPr>
                <w:rFonts w:hint="eastAsia" w:ascii="宋体" w:hAnsi="宋体" w:cs="宋体"/>
                <w:bCs/>
                <w:color w:val="00B0F0"/>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eastAsia" w:ascii="宋体" w:hAnsi="宋体" w:cs="宋体"/>
                <w:bCs/>
                <w:color w:val="00B0F0"/>
                <w:sz w:val="21"/>
                <w:szCs w:val="21"/>
                <w:highlight w:val="none"/>
                <w:lang w:eastAsia="zh-CN"/>
              </w:rPr>
            </w:pPr>
            <w:r>
              <w:rPr>
                <w:rFonts w:hint="eastAsia" w:ascii="宋体" w:hAnsi="宋体" w:cs="宋体"/>
                <w:bCs/>
                <w:color w:val="00B0F0"/>
                <w:sz w:val="21"/>
                <w:szCs w:val="21"/>
                <w:highlight w:val="none"/>
                <w:lang w:eastAsia="zh-CN"/>
              </w:rPr>
              <w:t>2）服务工程人员在维修过程中登高保护；</w:t>
            </w:r>
          </w:p>
          <w:p>
            <w:pPr>
              <w:keepNext w:val="0"/>
              <w:keepLines w:val="0"/>
              <w:widowControl/>
              <w:suppressLineNumbers w:val="0"/>
              <w:spacing w:before="0" w:beforeAutospacing="0" w:after="0" w:afterAutospacing="0"/>
              <w:ind w:left="0" w:right="0"/>
              <w:jc w:val="left"/>
              <w:rPr>
                <w:rFonts w:hint="eastAsia" w:ascii="宋体" w:hAnsi="宋体" w:cs="宋体"/>
                <w:bCs/>
                <w:color w:val="00B0F0"/>
                <w:sz w:val="21"/>
                <w:szCs w:val="21"/>
                <w:highlight w:val="none"/>
                <w:lang w:eastAsia="zh-CN"/>
              </w:rPr>
            </w:pPr>
            <w:r>
              <w:rPr>
                <w:rFonts w:hint="eastAsia" w:ascii="宋体" w:hAnsi="宋体" w:cs="宋体"/>
                <w:bCs/>
                <w:color w:val="00B0F0"/>
                <w:sz w:val="21"/>
                <w:szCs w:val="21"/>
                <w:highlight w:val="none"/>
                <w:lang w:eastAsia="zh-CN"/>
              </w:rPr>
              <w:t>3）维修中使用绝缘手套等劳保用品。</w:t>
            </w:r>
          </w:p>
          <w:p>
            <w:pPr>
              <w:pStyle w:val="15"/>
              <w:rPr>
                <w:rFonts w:hint="default" w:ascii="宋体" w:hAnsi="宋体" w:cs="宋体"/>
                <w:bCs/>
                <w:color w:val="00B0F0"/>
                <w:sz w:val="21"/>
                <w:szCs w:val="21"/>
                <w:highlight w:val="none"/>
                <w:lang w:val="en-US" w:eastAsia="zh-CN"/>
              </w:rPr>
            </w:pPr>
            <w:r>
              <w:rPr>
                <w:rFonts w:hint="eastAsia" w:ascii="宋体" w:hAnsi="宋体" w:cs="宋体"/>
                <w:bCs/>
                <w:color w:val="00B0F0"/>
                <w:sz w:val="21"/>
                <w:szCs w:val="21"/>
                <w:highlight w:val="none"/>
                <w:lang w:val="en-US" w:eastAsia="zh-CN"/>
              </w:rPr>
              <w:t>4）人员纠纷时安保人员及时到位。</w:t>
            </w:r>
          </w:p>
          <w:p>
            <w:pPr>
              <w:keepNext w:val="0"/>
              <w:keepLines w:val="0"/>
              <w:suppressLineNumbers w:val="0"/>
              <w:spacing w:before="0" w:beforeAutospacing="0" w:after="0" w:afterAutospacing="0"/>
              <w:ind w:left="0" w:leftChars="0" w:right="0" w:rightChars="0"/>
              <w:rPr>
                <w:rFonts w:hint="eastAsia" w:ascii="宋体" w:hAnsi="宋体" w:cs="宋体"/>
                <w:color w:val="00B0F0"/>
                <w:sz w:val="21"/>
                <w:szCs w:val="21"/>
                <w:highlight w:val="none"/>
                <w:lang w:bidi="ar"/>
              </w:rPr>
            </w:pPr>
            <w:r>
              <w:rPr>
                <w:rFonts w:hint="eastAsia" w:ascii="Times New Roman" w:hAnsi="Times New Roman" w:eastAsia="宋体" w:cs="Times New Roman"/>
                <w:bCs/>
                <w:color w:val="00B0F0"/>
                <w:kern w:val="2"/>
                <w:szCs w:val="32"/>
                <w:highlight w:val="none"/>
                <w:lang w:val="en-US" w:eastAsia="zh-CN"/>
              </w:rPr>
              <w:t>。。。。。。。。</w:t>
            </w:r>
          </w:p>
          <w:p>
            <w:pPr>
              <w:keepNext w:val="0"/>
              <w:keepLines w:val="0"/>
              <w:suppressLineNumbers w:val="0"/>
              <w:spacing w:before="0" w:beforeAutospacing="0" w:after="0" w:afterAutospacing="0"/>
              <w:ind w:left="0" w:leftChars="0" w:right="0" w:rightChars="0"/>
              <w:rPr>
                <w:rFonts w:ascii="宋体" w:hAnsi="宋体" w:cs="宋体"/>
                <w:color w:val="00B0F0"/>
                <w:szCs w:val="21"/>
                <w:highlight w:val="none"/>
              </w:rPr>
            </w:pPr>
            <w:r>
              <w:rPr>
                <w:rFonts w:hint="eastAsia" w:ascii="宋体" w:hAnsi="宋体" w:cs="宋体"/>
                <w:color w:val="00B0F0"/>
                <w:sz w:val="21"/>
                <w:szCs w:val="21"/>
                <w:highlight w:val="none"/>
                <w:lang w:bidi="ar"/>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lang w:val="en-US" w:eastAsia="zh-CN"/>
              </w:rPr>
              <w:t>ES6.1.4</w:t>
            </w:r>
          </w:p>
        </w:tc>
        <w:tc>
          <w:tcPr>
            <w:tcW w:w="10004" w:type="dxa"/>
          </w:tcPr>
          <w:p>
            <w:pPr>
              <w:ind w:firstLine="420" w:firstLineChars="200"/>
              <w:rPr>
                <w:b/>
                <w:color w:val="00B0F0"/>
              </w:rPr>
            </w:pPr>
            <w:r>
              <w:rPr>
                <w:rFonts w:hint="eastAsia"/>
                <w:color w:val="00B0F0"/>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color w:val="00B0F0"/>
                <w:szCs w:val="21"/>
              </w:rPr>
            </w:pPr>
            <w:r>
              <w:rPr>
                <w:rFonts w:hint="eastAsia" w:ascii="宋体" w:hAnsi="宋体" w:cs="宋体"/>
                <w:color w:val="00B0F0"/>
                <w:szCs w:val="21"/>
              </w:rPr>
              <w:t>E</w:t>
            </w:r>
            <w:r>
              <w:rPr>
                <w:rFonts w:hint="eastAsia" w:ascii="宋体" w:hAnsi="宋体" w:cs="宋体"/>
                <w:color w:val="00B0F0"/>
                <w:szCs w:val="21"/>
                <w:lang w:val="en-US" w:eastAsia="zh-CN"/>
              </w:rPr>
              <w:t>S</w:t>
            </w:r>
            <w:r>
              <w:rPr>
                <w:rFonts w:hint="eastAsia" w:ascii="宋体" w:hAnsi="宋体" w:cs="宋体"/>
                <w:color w:val="00B0F0"/>
                <w:szCs w:val="21"/>
              </w:rPr>
              <w:t xml:space="preserve">6.2 </w:t>
            </w:r>
          </w:p>
          <w:p>
            <w:pPr>
              <w:rPr>
                <w:b/>
                <w:color w:val="00B0F0"/>
                <w:szCs w:val="21"/>
              </w:rPr>
            </w:pPr>
          </w:p>
        </w:tc>
        <w:tc>
          <w:tcPr>
            <w:tcW w:w="10004" w:type="dxa"/>
          </w:tcPr>
          <w:p>
            <w:pPr>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环境、职业健康安全目标：</w:t>
            </w:r>
          </w:p>
          <w:p>
            <w:pPr>
              <w:rPr>
                <w:rFonts w:hint="default" w:ascii="宋体" w:hAnsi="宋体" w:eastAsia="宋体" w:cs="宋体"/>
                <w:color w:val="00B0F0"/>
                <w:sz w:val="21"/>
                <w:szCs w:val="21"/>
                <w:lang w:val="en-US" w:eastAsia="zh-CN"/>
              </w:rPr>
            </w:pPr>
            <w:r>
              <w:rPr>
                <w:rFonts w:hint="eastAsia" w:ascii="宋体" w:hAnsi="宋体" w:cs="宋体"/>
                <w:color w:val="00B0F0"/>
                <w:sz w:val="21"/>
                <w:szCs w:val="21"/>
                <w:lang w:val="en-US" w:eastAsia="zh-CN"/>
              </w:rPr>
              <w:t>1</w:t>
            </w:r>
            <w:r>
              <w:rPr>
                <w:rFonts w:hint="eastAsia" w:ascii="宋体" w:hAnsi="宋体" w:cs="宋体"/>
                <w:color w:val="00B0F0"/>
                <w:sz w:val="21"/>
                <w:szCs w:val="21"/>
              </w:rPr>
              <w:t>、环境</w:t>
            </w:r>
            <w:r>
              <w:rPr>
                <w:rFonts w:hint="eastAsia" w:ascii="宋体" w:hAnsi="宋体" w:cs="宋体"/>
                <w:color w:val="00B0F0"/>
                <w:sz w:val="21"/>
                <w:szCs w:val="21"/>
                <w:lang w:eastAsia="zh-CN"/>
              </w:rPr>
              <w:t>、</w:t>
            </w:r>
            <w:r>
              <w:rPr>
                <w:rFonts w:hint="eastAsia" w:ascii="宋体" w:hAnsi="宋体" w:cs="宋体"/>
                <w:color w:val="00B0F0"/>
                <w:sz w:val="21"/>
                <w:szCs w:val="21"/>
                <w:lang w:val="en-US" w:eastAsia="zh-CN"/>
              </w:rPr>
              <w:t>安全</w:t>
            </w:r>
            <w:r>
              <w:rPr>
                <w:rFonts w:hint="eastAsia" w:ascii="宋体" w:hAnsi="宋体" w:cs="宋体"/>
                <w:color w:val="00B0F0"/>
                <w:sz w:val="21"/>
                <w:szCs w:val="21"/>
              </w:rPr>
              <w:t>目标：</w:t>
            </w:r>
            <w:r>
              <w:rPr>
                <w:rFonts w:hint="eastAsia" w:ascii="宋体" w:hAnsi="宋体" w:cs="宋体"/>
                <w:color w:val="00B0F0"/>
                <w:sz w:val="21"/>
                <w:szCs w:val="21"/>
                <w:lang w:val="en-US" w:eastAsia="zh-CN"/>
              </w:rPr>
              <w:t xml:space="preserve"> （考核时间：</w:t>
            </w:r>
            <w:r>
              <w:rPr>
                <w:rFonts w:hint="eastAsia" w:ascii="宋体" w:hAnsi="宋体" w:cs="宋体"/>
                <w:color w:val="00B0F0"/>
                <w:sz w:val="21"/>
                <w:szCs w:val="21"/>
                <w:highlight w:val="none"/>
                <w:lang w:eastAsia="zh-CN" w:bidi="ar"/>
              </w:rPr>
              <w:t>2021年1月-2021年12月</w:t>
            </w:r>
            <w:r>
              <w:rPr>
                <w:rFonts w:hint="eastAsia" w:ascii="宋体" w:hAnsi="宋体" w:cs="宋体"/>
                <w:color w:val="00B0F0"/>
                <w:sz w:val="21"/>
                <w:szCs w:val="21"/>
                <w:lang w:val="en-US" w:eastAsia="zh-CN"/>
              </w:rPr>
              <w:t xml:space="preserve">）  </w:t>
            </w:r>
          </w:p>
          <w:p>
            <w:pPr>
              <w:spacing w:line="400" w:lineRule="exact"/>
              <w:ind w:firstLine="420" w:firstLineChars="200"/>
              <w:rPr>
                <w:rFonts w:hint="default" w:ascii="宋体" w:hAnsi="宋体" w:eastAsia="宋体" w:cs="宋体"/>
                <w:color w:val="00B0F0"/>
                <w:sz w:val="21"/>
                <w:szCs w:val="21"/>
                <w:lang w:val="en-US" w:eastAsia="zh-CN"/>
              </w:rPr>
            </w:pPr>
            <w:r>
              <w:rPr>
                <w:rFonts w:hint="eastAsia" w:ascii="宋体" w:hAnsi="宋体" w:cs="宋体"/>
                <w:color w:val="00B0F0"/>
                <w:sz w:val="21"/>
                <w:szCs w:val="21"/>
              </w:rPr>
              <w:t>1</w:t>
            </w:r>
            <w:r>
              <w:rPr>
                <w:rFonts w:hint="eastAsia" w:ascii="宋体" w:hAnsi="宋体" w:cs="宋体"/>
                <w:bCs/>
                <w:color w:val="00B0F0"/>
                <w:sz w:val="21"/>
                <w:szCs w:val="21"/>
              </w:rPr>
              <w:t>）</w:t>
            </w:r>
            <w:r>
              <w:rPr>
                <w:rFonts w:hint="eastAsia" w:ascii="宋体" w:hAnsi="宋体" w:cs="宋体"/>
                <w:color w:val="00B0F0"/>
                <w:sz w:val="21"/>
                <w:szCs w:val="21"/>
              </w:rPr>
              <w:t xml:space="preserve">、对固体废弃物合规处置率100%； </w:t>
            </w:r>
            <w:r>
              <w:rPr>
                <w:rFonts w:hint="eastAsia" w:ascii="宋体" w:hAnsi="宋体" w:cs="宋体"/>
                <w:color w:val="00B0F0"/>
                <w:sz w:val="21"/>
                <w:szCs w:val="21"/>
                <w:lang w:val="en-US" w:eastAsia="zh-CN"/>
              </w:rPr>
              <w:t xml:space="preserve">      实测：100% </w:t>
            </w:r>
          </w:p>
          <w:p>
            <w:pPr>
              <w:tabs>
                <w:tab w:val="left" w:pos="4588"/>
              </w:tabs>
              <w:spacing w:line="400" w:lineRule="exact"/>
              <w:ind w:firstLine="420" w:firstLineChars="200"/>
              <w:rPr>
                <w:rFonts w:hint="eastAsia" w:ascii="宋体" w:hAnsi="宋体" w:cs="宋体"/>
                <w:color w:val="00B0F0"/>
                <w:sz w:val="21"/>
                <w:szCs w:val="21"/>
                <w:lang w:val="en-US" w:eastAsia="zh-CN"/>
              </w:rPr>
            </w:pPr>
            <w:r>
              <w:rPr>
                <w:rFonts w:hint="eastAsia" w:ascii="宋体" w:hAnsi="宋体" w:cs="宋体"/>
                <w:color w:val="00B0F0"/>
                <w:sz w:val="21"/>
                <w:szCs w:val="21"/>
              </w:rPr>
              <w:t>2</w:t>
            </w:r>
            <w:r>
              <w:rPr>
                <w:rFonts w:hint="eastAsia" w:ascii="宋体" w:hAnsi="宋体" w:cs="宋体"/>
                <w:bCs/>
                <w:color w:val="00B0F0"/>
                <w:sz w:val="21"/>
                <w:szCs w:val="21"/>
              </w:rPr>
              <w:t>）</w:t>
            </w:r>
            <w:r>
              <w:rPr>
                <w:rFonts w:hint="eastAsia" w:ascii="宋体" w:hAnsi="宋体" w:cs="宋体"/>
                <w:color w:val="00B0F0"/>
                <w:sz w:val="21"/>
                <w:szCs w:val="21"/>
              </w:rPr>
              <w:t>、火灾事故发生率为0；</w:t>
            </w:r>
            <w:r>
              <w:rPr>
                <w:rFonts w:hint="eastAsia" w:ascii="宋体" w:hAnsi="宋体" w:cs="宋体"/>
                <w:color w:val="00B0F0"/>
                <w:sz w:val="21"/>
                <w:szCs w:val="21"/>
                <w:lang w:eastAsia="zh-CN"/>
              </w:rPr>
              <w:tab/>
            </w:r>
            <w:r>
              <w:rPr>
                <w:rFonts w:hint="eastAsia" w:ascii="宋体" w:hAnsi="宋体" w:cs="宋体"/>
                <w:color w:val="00B0F0"/>
                <w:sz w:val="21"/>
                <w:szCs w:val="21"/>
                <w:lang w:val="en-US" w:eastAsia="zh-CN"/>
              </w:rPr>
              <w:t>实测：零</w:t>
            </w:r>
          </w:p>
          <w:p>
            <w:pPr>
              <w:pStyle w:val="11"/>
              <w:tabs>
                <w:tab w:val="left" w:pos="4445"/>
              </w:tabs>
              <w:spacing w:line="400" w:lineRule="exact"/>
              <w:ind w:firstLine="420" w:firstLineChars="200"/>
              <w:rPr>
                <w:rFonts w:hint="eastAsia" w:ascii="宋体" w:hAnsi="宋体" w:eastAsia="宋体" w:cs="宋体"/>
                <w:bCs/>
                <w:color w:val="00B0F0"/>
                <w:sz w:val="21"/>
                <w:szCs w:val="21"/>
                <w:lang w:eastAsia="zh-CN"/>
              </w:rPr>
            </w:pPr>
            <w:r>
              <w:rPr>
                <w:rFonts w:hint="eastAsia" w:ascii="宋体" w:hAnsi="宋体" w:cs="宋体"/>
                <w:bCs/>
                <w:color w:val="00B0F0"/>
                <w:sz w:val="21"/>
                <w:szCs w:val="21"/>
              </w:rPr>
              <w:t>2）、死亡事故发生率为0；</w:t>
            </w:r>
            <w:r>
              <w:rPr>
                <w:rFonts w:hint="eastAsia" w:ascii="宋体" w:hAnsi="宋体" w:cs="宋体"/>
                <w:bCs/>
                <w:color w:val="00B0F0"/>
                <w:sz w:val="21"/>
                <w:szCs w:val="21"/>
                <w:lang w:eastAsia="zh-CN"/>
              </w:rPr>
              <w:tab/>
            </w:r>
            <w:r>
              <w:rPr>
                <w:rFonts w:hint="eastAsia" w:ascii="宋体" w:hAnsi="宋体" w:cs="宋体"/>
                <w:bCs/>
                <w:color w:val="00B0F0"/>
                <w:sz w:val="21"/>
                <w:szCs w:val="21"/>
                <w:lang w:val="en-US" w:eastAsia="zh-CN"/>
              </w:rPr>
              <w:t xml:space="preserve"> 实测：零</w:t>
            </w:r>
          </w:p>
          <w:p>
            <w:pPr>
              <w:pStyle w:val="15"/>
              <w:rPr>
                <w:rFonts w:hint="default"/>
                <w:color w:val="00B0F0"/>
                <w:lang w:val="en-US" w:eastAsia="zh-CN"/>
              </w:rPr>
            </w:pPr>
          </w:p>
          <w:p>
            <w:pPr>
              <w:pStyle w:val="20"/>
              <w:spacing w:line="360" w:lineRule="auto"/>
              <w:ind w:left="420" w:firstLine="0" w:firstLineChars="0"/>
              <w:jc w:val="left"/>
              <w:rPr>
                <w:rFonts w:ascii="宋体" w:hAnsi="宋体"/>
                <w:color w:val="00B0F0"/>
                <w:szCs w:val="21"/>
              </w:rPr>
            </w:pPr>
            <w:r>
              <w:rPr>
                <w:rFonts w:hint="eastAsia" w:ascii="宋体" w:hAnsi="宋体" w:cs="宋体"/>
                <w:color w:val="00B0F0"/>
                <w:sz w:val="21"/>
                <w:szCs w:val="21"/>
                <w:highlight w:val="none"/>
              </w:rPr>
              <w:t>查《</w:t>
            </w:r>
            <w:r>
              <w:rPr>
                <w:rFonts w:hint="eastAsia" w:ascii="宋体" w:hAnsi="宋体" w:cs="宋体"/>
                <w:color w:val="00B0F0"/>
                <w:sz w:val="21"/>
                <w:szCs w:val="21"/>
                <w:highlight w:val="none"/>
                <w:lang w:eastAsia="zh-CN"/>
              </w:rPr>
              <w:t>2021年度质量、环境、安全目标实绩一览表</w:t>
            </w:r>
            <w:r>
              <w:rPr>
                <w:rFonts w:hint="eastAsia" w:ascii="宋体" w:hAnsi="宋体" w:cs="宋体"/>
                <w:color w:val="00B0F0"/>
                <w:sz w:val="21"/>
                <w:szCs w:val="21"/>
                <w:highlight w:val="none"/>
              </w:rPr>
              <w:t>》</w:t>
            </w:r>
            <w:r>
              <w:rPr>
                <w:rFonts w:hint="eastAsia" w:ascii="宋体" w:hAnsi="宋体" w:cs="宋体"/>
                <w:color w:val="00B0F0"/>
                <w:sz w:val="21"/>
                <w:szCs w:val="21"/>
                <w:highlight w:val="none"/>
                <w:lang w:eastAsia="zh-CN" w:bidi="ar"/>
              </w:rPr>
              <w:t>2021年1月-2021年12月</w:t>
            </w:r>
            <w:r>
              <w:rPr>
                <w:rFonts w:hint="eastAsia" w:ascii="宋体" w:hAnsi="宋体" w:cs="宋体"/>
                <w:color w:val="00B0F0"/>
                <w:sz w:val="21"/>
                <w:szCs w:val="21"/>
                <w:highlight w:val="none"/>
                <w:lang w:bidi="ar"/>
              </w:rPr>
              <w:t>（统计频次：月/次）</w:t>
            </w:r>
            <w:r>
              <w:rPr>
                <w:rFonts w:hint="eastAsia" w:ascii="宋体" w:hAnsi="宋体" w:cs="宋体"/>
                <w:color w:val="00B0F0"/>
                <w:sz w:val="21"/>
                <w:szCs w:val="21"/>
                <w:highlight w:val="none"/>
              </w:rPr>
              <w:t>对目标进行考核，均达到目标，并将指标进行了分解。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color w:val="00B0F0"/>
                <w:szCs w:val="21"/>
              </w:rPr>
            </w:pPr>
            <w:r>
              <w:rPr>
                <w:rFonts w:hint="eastAsia" w:ascii="宋体" w:hAnsi="宋体" w:cs="宋体"/>
                <w:color w:val="00B0F0"/>
                <w:szCs w:val="21"/>
              </w:rPr>
              <w:t>询问总经理，企业为了实施环境</w:t>
            </w:r>
            <w:r>
              <w:rPr>
                <w:rFonts w:hint="eastAsia" w:ascii="宋体" w:hAnsi="宋体" w:cs="宋体"/>
                <w:color w:val="00B0F0"/>
                <w:szCs w:val="21"/>
                <w:lang w:eastAsia="zh-CN"/>
              </w:rPr>
              <w:t>、</w:t>
            </w:r>
            <w:r>
              <w:rPr>
                <w:rFonts w:hint="eastAsia" w:ascii="宋体" w:hAnsi="宋体" w:eastAsia="宋体" w:cs="宋体"/>
                <w:color w:val="00B0F0"/>
                <w:kern w:val="2"/>
                <w:sz w:val="21"/>
                <w:szCs w:val="21"/>
                <w:lang w:val="en-US" w:eastAsia="zh-CN" w:bidi="ar-SA"/>
              </w:rPr>
              <w:t>职业健康安全</w:t>
            </w:r>
            <w:r>
              <w:rPr>
                <w:rFonts w:hint="eastAsia" w:ascii="宋体" w:hAnsi="宋体" w:cs="宋体"/>
                <w:color w:val="00B0F0"/>
                <w:szCs w:val="21"/>
              </w:rPr>
              <w:t>管理体系，并持续改进其有效性、增强顾客满意度和体系正常运行提供了充足的资金及必要的资源，为提高员工</w:t>
            </w:r>
            <w:r>
              <w:rPr>
                <w:rFonts w:hint="eastAsia" w:ascii="宋体" w:hAnsi="宋体" w:cs="宋体"/>
                <w:color w:val="00B0F0"/>
                <w:szCs w:val="21"/>
                <w:lang w:val="en-US" w:eastAsia="zh-CN"/>
              </w:rPr>
              <w:t>环保、安全</w:t>
            </w:r>
            <w:r>
              <w:rPr>
                <w:rFonts w:hint="eastAsia" w:ascii="宋体" w:hAnsi="宋体" w:cs="宋体"/>
                <w:color w:val="00B0F0"/>
                <w:szCs w:val="21"/>
              </w:rPr>
              <w:t>意识组织了的培训，目前的资源基本满足策划需要。</w:t>
            </w:r>
          </w:p>
          <w:p>
            <w:pPr>
              <w:tabs>
                <w:tab w:val="center" w:pos="3169"/>
              </w:tabs>
              <w:spacing w:line="400" w:lineRule="exact"/>
              <w:ind w:firstLine="420" w:firstLineChars="200"/>
              <w:jc w:val="left"/>
              <w:rPr>
                <w:rFonts w:ascii="宋体" w:hAnsi="宋体"/>
                <w:color w:val="00B0F0"/>
                <w:szCs w:val="21"/>
              </w:rPr>
            </w:pPr>
            <w:r>
              <w:rPr>
                <w:rFonts w:hint="eastAsia" w:ascii="宋体" w:hAnsi="宋体" w:cs="宋体"/>
                <w:color w:val="00B0F0"/>
                <w:szCs w:val="21"/>
              </w:rPr>
              <w:t>总经理对资源的配备比较重视，人力资源、设备和工作环境等</w:t>
            </w:r>
            <w:r>
              <w:rPr>
                <w:rFonts w:hint="eastAsia" w:ascii="宋体" w:hAnsi="宋体" w:cs="宋体"/>
                <w:color w:val="00B0F0"/>
                <w:szCs w:val="21"/>
                <w:lang w:eastAsia="zh-CN"/>
              </w:rPr>
              <w:t>可满足</w:t>
            </w:r>
            <w:r>
              <w:rPr>
                <w:rFonts w:hint="eastAsia"/>
                <w:color w:val="00B0F0"/>
                <w:sz w:val="20"/>
                <w:lang w:eastAsia="zh-CN"/>
              </w:rPr>
              <w:t>物业管理服务</w:t>
            </w:r>
            <w:r>
              <w:rPr>
                <w:rFonts w:hint="eastAsia" w:ascii="宋体" w:hAnsi="宋体" w:cs="宋体"/>
                <w:color w:val="00B0F0"/>
                <w:szCs w:val="21"/>
              </w:rPr>
              <w:t>的需要。</w:t>
            </w:r>
          </w:p>
        </w:tc>
        <w:tc>
          <w:tcPr>
            <w:tcW w:w="1585" w:type="dxa"/>
          </w:tcPr>
          <w:p>
            <w:pPr>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color w:val="00B0F0"/>
                <w:szCs w:val="21"/>
              </w:rPr>
            </w:pPr>
            <w:r>
              <w:rPr>
                <w:rFonts w:hint="eastAsia" w:ascii="宋体" w:hAnsi="宋体" w:cs="宋体"/>
                <w:color w:val="00B0F0"/>
                <w:szCs w:val="21"/>
              </w:rPr>
              <w:t>公司对需要监视和测量的对象的确定，监视、测量、分析和评价方法的选择，实施监视和测量的时机、实施分析和评价的时机界定，</w:t>
            </w:r>
            <w:r>
              <w:rPr>
                <w:rFonts w:hint="eastAsia" w:ascii="宋体" w:hAnsi="宋体" w:cs="宋体"/>
                <w:color w:val="00B0F0"/>
                <w:szCs w:val="21"/>
                <w:lang w:val="en-US" w:eastAsia="zh-CN"/>
              </w:rPr>
              <w:t>环境、</w:t>
            </w:r>
            <w:r>
              <w:rPr>
                <w:rFonts w:hint="eastAsia" w:ascii="宋体" w:hAnsi="宋体" w:eastAsia="宋体" w:cs="宋体"/>
                <w:color w:val="00B0F0"/>
                <w:kern w:val="2"/>
                <w:sz w:val="21"/>
                <w:szCs w:val="21"/>
                <w:lang w:val="en-US" w:eastAsia="zh-CN" w:bidi="ar-SA"/>
              </w:rPr>
              <w:t>职业健康安全</w:t>
            </w:r>
            <w:r>
              <w:rPr>
                <w:rFonts w:hint="eastAsia" w:ascii="宋体" w:hAnsi="宋体" w:cs="宋体"/>
                <w:color w:val="00B0F0"/>
                <w:szCs w:val="21"/>
                <w:lang w:val="en-US" w:eastAsia="zh-CN"/>
              </w:rPr>
              <w:t>管理体系</w:t>
            </w:r>
            <w:r>
              <w:rPr>
                <w:rFonts w:hint="eastAsia" w:ascii="宋体" w:hAnsi="宋体" w:cs="宋体"/>
                <w:color w:val="00B0F0"/>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如：</w:t>
            </w:r>
          </w:p>
          <w:p>
            <w:pPr>
              <w:rPr>
                <w:rFonts w:hint="eastAsia" w:ascii="宋体" w:hAnsi="宋体" w:cs="宋体"/>
                <w:color w:val="00B0F0"/>
                <w:sz w:val="21"/>
                <w:szCs w:val="21"/>
              </w:rPr>
            </w:pPr>
            <w:r>
              <w:rPr>
                <w:rFonts w:hint="eastAsia" w:ascii="宋体" w:hAnsi="宋体" w:cs="宋体"/>
                <w:color w:val="00B0F0"/>
                <w:sz w:val="21"/>
                <w:szCs w:val="21"/>
              </w:rPr>
              <w:t>（1）《</w:t>
            </w:r>
            <w:r>
              <w:rPr>
                <w:rFonts w:hint="eastAsia" w:ascii="宋体" w:hAnsi="宋体" w:cs="宋体"/>
                <w:color w:val="00B0F0"/>
                <w:sz w:val="21"/>
                <w:szCs w:val="21"/>
                <w:lang w:eastAsia="zh-CN"/>
              </w:rPr>
              <w:t>物业服务管理程序</w:t>
            </w:r>
            <w:r>
              <w:rPr>
                <w:rFonts w:hint="eastAsia" w:ascii="宋体" w:hAnsi="宋体" w:cs="宋体"/>
                <w:color w:val="00B0F0"/>
                <w:sz w:val="21"/>
                <w:szCs w:val="21"/>
              </w:rPr>
              <w:t>》</w:t>
            </w:r>
          </w:p>
          <w:p>
            <w:pPr>
              <w:rPr>
                <w:rFonts w:hint="eastAsia" w:ascii="宋体" w:hAnsi="宋体" w:cs="宋体"/>
                <w:color w:val="00B0F0"/>
                <w:sz w:val="21"/>
                <w:szCs w:val="21"/>
              </w:rPr>
            </w:pPr>
            <w:r>
              <w:rPr>
                <w:rFonts w:hint="eastAsia" w:ascii="宋体" w:hAnsi="宋体" w:cs="宋体"/>
                <w:color w:val="00B0F0"/>
                <w:sz w:val="21"/>
                <w:szCs w:val="21"/>
              </w:rPr>
              <w:t>（2）《</w:t>
            </w:r>
            <w:r>
              <w:rPr>
                <w:rFonts w:hint="eastAsia" w:ascii="宋体" w:hAnsi="宋体" w:cs="宋体"/>
                <w:color w:val="00B0F0"/>
                <w:sz w:val="21"/>
                <w:szCs w:val="21"/>
                <w:lang w:eastAsia="zh-CN"/>
              </w:rPr>
              <w:t>内部审核管理程序</w:t>
            </w:r>
            <w:r>
              <w:rPr>
                <w:rFonts w:hint="eastAsia" w:ascii="宋体" w:hAnsi="宋体" w:cs="宋体"/>
                <w:color w:val="00B0F0"/>
                <w:sz w:val="21"/>
                <w:szCs w:val="21"/>
              </w:rPr>
              <w:t>》</w:t>
            </w:r>
          </w:p>
          <w:p>
            <w:pPr>
              <w:rPr>
                <w:rFonts w:hint="eastAsia" w:ascii="宋体" w:hAnsi="宋体" w:cs="宋体"/>
                <w:color w:val="00B0F0"/>
                <w:sz w:val="21"/>
                <w:szCs w:val="21"/>
              </w:rPr>
            </w:pPr>
            <w:r>
              <w:rPr>
                <w:rFonts w:hint="eastAsia" w:ascii="宋体" w:hAnsi="宋体" w:cs="宋体"/>
                <w:color w:val="00B0F0"/>
                <w:sz w:val="21"/>
                <w:szCs w:val="21"/>
              </w:rPr>
              <w:t>（3）《</w:t>
            </w:r>
            <w:r>
              <w:rPr>
                <w:rFonts w:hint="eastAsia" w:ascii="宋体" w:hAnsi="宋体" w:cs="宋体"/>
                <w:color w:val="00B0F0"/>
                <w:sz w:val="21"/>
                <w:szCs w:val="21"/>
                <w:lang w:eastAsia="zh-CN"/>
              </w:rPr>
              <w:t>管理评审管理程序</w:t>
            </w:r>
            <w:r>
              <w:rPr>
                <w:rFonts w:hint="eastAsia" w:ascii="宋体" w:hAnsi="宋体" w:cs="宋体"/>
                <w:color w:val="00B0F0"/>
                <w:sz w:val="21"/>
                <w:szCs w:val="21"/>
              </w:rPr>
              <w:t>》</w:t>
            </w:r>
          </w:p>
          <w:p>
            <w:pPr>
              <w:rPr>
                <w:rFonts w:hint="eastAsia" w:ascii="宋体" w:hAnsi="宋体" w:cs="宋体"/>
                <w:color w:val="00B0F0"/>
                <w:sz w:val="21"/>
                <w:szCs w:val="21"/>
              </w:rPr>
            </w:pPr>
            <w:r>
              <w:rPr>
                <w:rFonts w:hint="eastAsia" w:ascii="宋体" w:hAnsi="宋体" w:cs="宋体"/>
                <w:color w:val="00B0F0"/>
                <w:sz w:val="21"/>
                <w:szCs w:val="21"/>
              </w:rPr>
              <w:t>（4）《</w:t>
            </w:r>
            <w:r>
              <w:rPr>
                <w:rFonts w:hint="eastAsia" w:ascii="宋体" w:hAnsi="宋体" w:cs="宋体"/>
                <w:color w:val="00B0F0"/>
                <w:sz w:val="21"/>
                <w:szCs w:val="21"/>
                <w:lang w:eastAsia="zh-CN"/>
              </w:rPr>
              <w:t>应急准备和响应管理程序</w:t>
            </w:r>
            <w:r>
              <w:rPr>
                <w:rFonts w:hint="eastAsia" w:ascii="宋体" w:hAnsi="宋体" w:cs="宋体"/>
                <w:color w:val="00B0F0"/>
                <w:sz w:val="21"/>
                <w:szCs w:val="21"/>
              </w:rPr>
              <w:t>》</w:t>
            </w:r>
          </w:p>
          <w:p>
            <w:pPr>
              <w:spacing w:line="360" w:lineRule="atLeast"/>
              <w:rPr>
                <w:rFonts w:ascii="宋体" w:hAnsi="宋体" w:cs="宋体"/>
                <w:color w:val="00B0F0"/>
                <w:szCs w:val="21"/>
              </w:rPr>
            </w:pPr>
            <w:r>
              <w:rPr>
                <w:rFonts w:hint="eastAsia" w:ascii="宋体" w:hAnsi="宋体" w:cs="宋体"/>
                <w:color w:val="00B0F0"/>
                <w:sz w:val="21"/>
                <w:szCs w:val="21"/>
              </w:rPr>
              <w:t>（5）《</w:t>
            </w:r>
            <w:r>
              <w:rPr>
                <w:rFonts w:hint="eastAsia" w:ascii="宋体" w:hAnsi="宋体" w:cs="宋体"/>
                <w:color w:val="00B0F0"/>
                <w:sz w:val="21"/>
                <w:szCs w:val="21"/>
                <w:lang w:eastAsia="zh-CN"/>
              </w:rPr>
              <w:t>合规义务管理程序</w:t>
            </w:r>
            <w:r>
              <w:rPr>
                <w:rFonts w:hint="eastAsia" w:ascii="宋体" w:hAnsi="宋体" w:cs="宋体"/>
                <w:color w:val="00B0F0"/>
                <w:sz w:val="21"/>
                <w:szCs w:val="21"/>
              </w:rPr>
              <w:t>》</w:t>
            </w:r>
          </w:p>
        </w:tc>
        <w:tc>
          <w:tcPr>
            <w:tcW w:w="1585" w:type="dxa"/>
          </w:tcPr>
          <w:p>
            <w:pPr>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00B0F0"/>
                <w:sz w:val="21"/>
                <w:szCs w:val="21"/>
                <w:highlight w:val="none"/>
                <w:lang w:eastAsia="zh-CN"/>
              </w:rPr>
            </w:pPr>
            <w:r>
              <w:rPr>
                <w:rFonts w:hint="eastAsia" w:ascii="宋体" w:hAnsi="宋体" w:cs="宋体"/>
                <w:color w:val="00B0F0"/>
                <w:sz w:val="21"/>
                <w:szCs w:val="21"/>
                <w:highlight w:val="none"/>
              </w:rPr>
              <w:t>时间：2021</w:t>
            </w:r>
            <w:r>
              <w:rPr>
                <w:rFonts w:hint="eastAsia" w:ascii="宋体" w:hAnsi="宋体" w:cs="宋体"/>
                <w:color w:val="00B0F0"/>
                <w:sz w:val="21"/>
                <w:szCs w:val="21"/>
                <w:highlight w:val="none"/>
                <w:lang w:val="en-US" w:eastAsia="zh-CN"/>
              </w:rPr>
              <w:t>年</w:t>
            </w:r>
            <w:r>
              <w:rPr>
                <w:rFonts w:hint="eastAsia" w:ascii="宋体" w:hAnsi="宋体" w:cs="宋体"/>
                <w:color w:val="00B0F0"/>
                <w:sz w:val="21"/>
                <w:szCs w:val="21"/>
                <w:highlight w:val="none"/>
              </w:rPr>
              <w:t>12</w:t>
            </w:r>
            <w:r>
              <w:rPr>
                <w:rFonts w:hint="eastAsia" w:ascii="宋体" w:hAnsi="宋体" w:cs="宋体"/>
                <w:color w:val="00B0F0"/>
                <w:sz w:val="21"/>
                <w:szCs w:val="21"/>
                <w:highlight w:val="none"/>
                <w:lang w:val="en-US" w:eastAsia="zh-CN"/>
              </w:rPr>
              <w:t>月</w:t>
            </w:r>
            <w:r>
              <w:rPr>
                <w:rFonts w:hint="eastAsia" w:ascii="宋体" w:hAnsi="宋体" w:cs="宋体"/>
                <w:color w:val="00B0F0"/>
                <w:sz w:val="21"/>
                <w:szCs w:val="21"/>
                <w:highlight w:val="none"/>
              </w:rPr>
              <w:t>8</w:t>
            </w:r>
            <w:r>
              <w:rPr>
                <w:rFonts w:hint="eastAsia" w:ascii="宋体" w:hAnsi="宋体" w:cs="宋体"/>
                <w:color w:val="00B0F0"/>
                <w:sz w:val="21"/>
                <w:szCs w:val="21"/>
                <w:highlight w:val="none"/>
                <w:lang w:val="en-US" w:eastAsia="zh-CN"/>
              </w:rPr>
              <w:t>日</w:t>
            </w:r>
            <w:r>
              <w:rPr>
                <w:rFonts w:hint="eastAsia" w:ascii="宋体" w:hAnsi="宋体" w:cs="宋体"/>
                <w:color w:val="00B0F0"/>
                <w:sz w:val="21"/>
                <w:szCs w:val="21"/>
                <w:highlight w:val="none"/>
                <w:lang w:eastAsia="zh-CN"/>
              </w:rPr>
              <w:t>（</w:t>
            </w:r>
            <w:r>
              <w:rPr>
                <w:rFonts w:hint="eastAsia" w:ascii="宋体" w:hAnsi="宋体" w:cs="宋体"/>
                <w:color w:val="00B0F0"/>
                <w:sz w:val="21"/>
                <w:szCs w:val="21"/>
                <w:highlight w:val="none"/>
                <w:lang w:val="en-US" w:eastAsia="zh-CN"/>
              </w:rPr>
              <w:t>上次管理评审时间</w:t>
            </w:r>
            <w:r>
              <w:rPr>
                <w:rFonts w:hint="eastAsia" w:ascii="宋体" w:hAnsi="宋体" w:cs="宋体"/>
                <w:color w:val="00B0F0"/>
                <w:sz w:val="21"/>
                <w:szCs w:val="21"/>
                <w:highlight w:val="none"/>
              </w:rPr>
              <w:t>20</w:t>
            </w:r>
            <w:r>
              <w:rPr>
                <w:rFonts w:hint="eastAsia" w:ascii="宋体" w:hAnsi="宋体" w:cs="宋体"/>
                <w:color w:val="00B0F0"/>
                <w:sz w:val="21"/>
                <w:szCs w:val="21"/>
                <w:highlight w:val="none"/>
                <w:lang w:val="en-US" w:eastAsia="zh-CN"/>
              </w:rPr>
              <w:t>20</w:t>
            </w:r>
            <w:r>
              <w:rPr>
                <w:rFonts w:hint="eastAsia" w:ascii="宋体" w:hAnsi="宋体" w:cs="宋体"/>
                <w:color w:val="00B0F0"/>
                <w:sz w:val="21"/>
                <w:szCs w:val="21"/>
                <w:highlight w:val="none"/>
              </w:rPr>
              <w:t>年</w:t>
            </w:r>
            <w:r>
              <w:rPr>
                <w:rFonts w:hint="eastAsia" w:ascii="宋体" w:hAnsi="宋体" w:cs="宋体"/>
                <w:color w:val="00B0F0"/>
                <w:sz w:val="21"/>
                <w:szCs w:val="21"/>
                <w:highlight w:val="none"/>
                <w:lang w:val="en-US" w:eastAsia="zh-CN"/>
              </w:rPr>
              <w:t>12</w:t>
            </w:r>
            <w:r>
              <w:rPr>
                <w:rFonts w:hint="eastAsia" w:ascii="宋体" w:hAnsi="宋体" w:cs="宋体"/>
                <w:color w:val="00B0F0"/>
                <w:sz w:val="21"/>
                <w:szCs w:val="21"/>
                <w:highlight w:val="none"/>
              </w:rPr>
              <w:t>月</w:t>
            </w:r>
            <w:r>
              <w:rPr>
                <w:rFonts w:hint="eastAsia" w:ascii="宋体" w:hAnsi="宋体" w:cs="宋体"/>
                <w:color w:val="00B0F0"/>
                <w:sz w:val="21"/>
                <w:szCs w:val="21"/>
                <w:highlight w:val="none"/>
                <w:lang w:val="en-US" w:eastAsia="zh-CN"/>
              </w:rPr>
              <w:t>15</w:t>
            </w:r>
            <w:r>
              <w:rPr>
                <w:rFonts w:hint="eastAsia" w:ascii="宋体" w:hAnsi="宋体" w:cs="宋体"/>
                <w:color w:val="00B0F0"/>
                <w:sz w:val="21"/>
                <w:szCs w:val="21"/>
                <w:highlight w:val="none"/>
              </w:rPr>
              <w:t>日</w:t>
            </w:r>
            <w:r>
              <w:rPr>
                <w:rFonts w:hint="eastAsia" w:ascii="宋体" w:hAnsi="宋体" w:cs="宋体"/>
                <w:color w:val="00B0F0"/>
                <w:sz w:val="21"/>
                <w:szCs w:val="21"/>
                <w:highlight w:val="none"/>
                <w:lang w:eastAsia="zh-CN"/>
              </w:rPr>
              <w:t>，</w:t>
            </w:r>
            <w:r>
              <w:rPr>
                <w:rFonts w:hint="eastAsia" w:ascii="宋体" w:hAnsi="宋体" w:cs="宋体"/>
                <w:color w:val="00B0F0"/>
                <w:sz w:val="21"/>
                <w:szCs w:val="21"/>
                <w:highlight w:val="none"/>
                <w:lang w:val="en-US" w:eastAsia="zh-CN"/>
              </w:rPr>
              <w:t>未超过12个月，符合相关策划及要求</w:t>
            </w:r>
            <w:r>
              <w:rPr>
                <w:rFonts w:hint="eastAsia" w:ascii="宋体" w:hAnsi="宋体" w:cs="宋体"/>
                <w:color w:val="00B0F0"/>
                <w:sz w:val="21"/>
                <w:szCs w:val="21"/>
                <w:highlight w:val="none"/>
                <w:lang w:eastAsia="zh-CN"/>
              </w:rPr>
              <w:t>）</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主持人：</w:t>
            </w:r>
            <w:r>
              <w:rPr>
                <w:rFonts w:hint="eastAsia" w:ascii="宋体" w:hAnsi="宋体"/>
                <w:color w:val="00B0F0"/>
                <w:szCs w:val="21"/>
                <w:lang w:eastAsia="zh-CN"/>
              </w:rPr>
              <w:t>杨川</w:t>
            </w:r>
            <w:r>
              <w:rPr>
                <w:rFonts w:hint="eastAsia" w:ascii="宋体" w:hAnsi="宋体" w:cs="宋体"/>
                <w:color w:val="00B0F0"/>
                <w:szCs w:val="21"/>
              </w:rPr>
              <w:t>总经理</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参加人员：体系涉及到的各部门所有人员</w:t>
            </w:r>
          </w:p>
          <w:p>
            <w:pPr>
              <w:tabs>
                <w:tab w:val="center" w:pos="3169"/>
              </w:tabs>
              <w:spacing w:line="400" w:lineRule="exact"/>
              <w:jc w:val="left"/>
              <w:rPr>
                <w:rFonts w:hint="eastAsia" w:ascii="宋体" w:hAnsi="宋体" w:eastAsia="宋体" w:cs="宋体"/>
                <w:b w:val="0"/>
                <w:bCs w:val="0"/>
                <w:color w:val="00B0F0"/>
                <w:sz w:val="21"/>
                <w:szCs w:val="21"/>
              </w:rPr>
            </w:pPr>
            <w:r>
              <w:rPr>
                <w:rFonts w:hint="eastAsia" w:ascii="宋体" w:hAnsi="宋体" w:eastAsia="宋体" w:cs="宋体"/>
                <w:color w:val="00B0F0"/>
                <w:szCs w:val="21"/>
              </w:rPr>
              <w:t>评审输</w:t>
            </w:r>
            <w:r>
              <w:rPr>
                <w:rFonts w:hint="eastAsia" w:ascii="宋体" w:hAnsi="宋体" w:eastAsia="宋体" w:cs="宋体"/>
                <w:b w:val="0"/>
                <w:bCs w:val="0"/>
                <w:color w:val="00B0F0"/>
                <w:sz w:val="21"/>
                <w:szCs w:val="21"/>
              </w:rPr>
              <w:t>入内容：</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1、与管理体系相关的内外部因素情况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2、内部质量环境安全管理体系情况分析。</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3、有关公司管理方针、管理目标的实施情况。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4、服务运行过程控制状况，服务质量趋势、管理绩效情况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5、服务质量的满意状态、顾客反馈及投诉处理情况。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6、物业服务中的监视和测量情况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7、外部供方绩效情况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8、内外部审核，纠正预防措施执行情况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9、目标指标及管理方案制度与完成情况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10、环境安全污染排放及控制情况</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11、管理体系对环境安全的适宜性、充分性、有效性的评价</w:t>
            </w:r>
          </w:p>
          <w:p>
            <w:pPr>
              <w:pStyle w:val="15"/>
              <w:rPr>
                <w:rFonts w:hint="eastAsia"/>
                <w:color w:val="00B0F0"/>
                <w:lang w:val="en-US" w:eastAsia="zh-CN"/>
              </w:rPr>
            </w:pPr>
            <w:r>
              <w:rPr>
                <w:rFonts w:hint="eastAsia" w:ascii="宋体" w:hAnsi="宋体" w:eastAsia="宋体" w:cs="宋体"/>
                <w:color w:val="00B0F0"/>
                <w:kern w:val="2"/>
                <w:sz w:val="21"/>
                <w:szCs w:val="21"/>
                <w:lang w:val="en-US" w:eastAsia="zh-CN" w:bidi="ar-SA"/>
              </w:rPr>
              <w:t>。。。。。。。</w:t>
            </w:r>
          </w:p>
          <w:p>
            <w:pPr>
              <w:numPr>
                <w:ilvl w:val="0"/>
                <w:numId w:val="0"/>
              </w:numPr>
              <w:spacing w:line="360" w:lineRule="auto"/>
              <w:rPr>
                <w:rFonts w:hint="default" w:ascii="宋体" w:hAnsi="宋体" w:eastAsia="宋体" w:cs="宋体"/>
                <w:color w:val="00B0F0"/>
                <w:sz w:val="21"/>
                <w:szCs w:val="21"/>
                <w:lang w:val="en-US" w:eastAsia="zh-CN"/>
              </w:rPr>
            </w:pPr>
            <w:r>
              <w:rPr>
                <w:rFonts w:hint="eastAsia" w:ascii="宋体" w:hAnsi="宋体" w:cs="宋体"/>
                <w:color w:val="00B0F0"/>
                <w:sz w:val="21"/>
                <w:szCs w:val="21"/>
                <w:lang w:val="en-US" w:eastAsia="zh-CN"/>
              </w:rPr>
              <w:t>本次管理评审</w:t>
            </w:r>
            <w:r>
              <w:rPr>
                <w:rFonts w:hint="eastAsia" w:ascii="宋体" w:hAnsi="宋体" w:cs="宋体"/>
                <w:color w:val="00B0F0"/>
                <w:sz w:val="21"/>
                <w:szCs w:val="21"/>
              </w:rPr>
              <w:t>改进的建议</w:t>
            </w:r>
            <w:r>
              <w:rPr>
                <w:rFonts w:hint="eastAsia" w:ascii="宋体" w:hAnsi="宋体" w:cs="宋体"/>
                <w:color w:val="00B0F0"/>
                <w:sz w:val="21"/>
                <w:szCs w:val="21"/>
                <w:lang w:eastAsia="zh-CN"/>
              </w:rPr>
              <w:t>：</w:t>
            </w:r>
            <w:r>
              <w:rPr>
                <w:rFonts w:hint="eastAsia" w:ascii="宋体" w:hAnsi="宋体" w:cs="宋体"/>
                <w:color w:val="00B0F0"/>
                <w:sz w:val="21"/>
                <w:szCs w:val="21"/>
              </w:rPr>
              <w:t>加强新进人员对标准的培训</w:t>
            </w:r>
            <w:r>
              <w:rPr>
                <w:rFonts w:hint="eastAsia" w:ascii="宋体" w:hAnsi="宋体" w:cs="宋体"/>
                <w:color w:val="00B0F0"/>
                <w:sz w:val="21"/>
                <w:szCs w:val="21"/>
                <w:lang w:val="en-US" w:eastAsia="zh-CN"/>
              </w:rPr>
              <w:t>；查见</w:t>
            </w:r>
            <w:r>
              <w:rPr>
                <w:rFonts w:hint="eastAsia" w:ascii="宋体" w:hAnsi="宋体" w:cs="宋体"/>
                <w:color w:val="00B0F0"/>
                <w:sz w:val="21"/>
                <w:szCs w:val="21"/>
              </w:rPr>
              <w:t>管理评审改进措施跟踪表</w:t>
            </w:r>
            <w:r>
              <w:rPr>
                <w:rFonts w:hint="eastAsia" w:ascii="宋体" w:hAnsi="宋体" w:cs="宋体"/>
                <w:color w:val="00B0F0"/>
                <w:sz w:val="21"/>
                <w:szCs w:val="21"/>
                <w:lang w:eastAsia="zh-CN"/>
              </w:rPr>
              <w:t>，</w:t>
            </w:r>
            <w:r>
              <w:rPr>
                <w:rFonts w:hint="eastAsia" w:ascii="宋体" w:hAnsi="宋体" w:cs="宋体"/>
                <w:color w:val="00B0F0"/>
                <w:sz w:val="21"/>
                <w:szCs w:val="21"/>
              </w:rPr>
              <w:t>已完成员工培训，经提问效果良好，达到期望效果</w:t>
            </w:r>
            <w:r>
              <w:rPr>
                <w:rFonts w:hint="eastAsia" w:ascii="宋体" w:hAnsi="宋体" w:cs="宋体"/>
                <w:color w:val="00B0F0"/>
                <w:sz w:val="21"/>
                <w:szCs w:val="21"/>
                <w:lang w:eastAsia="zh-CN"/>
              </w:rPr>
              <w:t>。</w:t>
            </w:r>
            <w:r>
              <w:rPr>
                <w:rFonts w:hint="eastAsia" w:ascii="宋体" w:hAnsi="宋体" w:cs="宋体"/>
                <w:color w:val="00B0F0"/>
                <w:sz w:val="21"/>
                <w:szCs w:val="21"/>
                <w:lang w:val="en-US" w:eastAsia="zh-CN"/>
              </w:rPr>
              <w:t>改进有效。</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评审输出内容：</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管理体系运行有效，符合标准要求，得到了正确的实施和保持。</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lang w:val="en-US" w:eastAsia="zh-CN"/>
              </w:rPr>
              <w:t>管理</w:t>
            </w:r>
            <w:r>
              <w:rPr>
                <w:rFonts w:hint="eastAsia" w:ascii="宋体" w:hAnsi="宋体" w:cs="宋体"/>
                <w:color w:val="00B0F0"/>
                <w:szCs w:val="21"/>
              </w:rPr>
              <w:t>方针的评审：方针合理、适宜符合要求，</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体系策划情况的评审（包括法律法规、目标指标）；</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预防措施和纠正措施的状况。</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实施与运行情况的评审（包括资源提供、文件控制）；</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相关</w:t>
            </w:r>
            <w:r>
              <w:rPr>
                <w:rFonts w:hint="eastAsia" w:ascii="宋体" w:hAnsi="宋体" w:cs="宋体"/>
                <w:color w:val="00B0F0"/>
                <w:szCs w:val="21"/>
                <w:lang w:eastAsia="zh-CN"/>
              </w:rPr>
              <w:t>方</w:t>
            </w:r>
            <w:r>
              <w:rPr>
                <w:rFonts w:hint="eastAsia" w:ascii="宋体" w:hAnsi="宋体" w:cs="宋体"/>
                <w:color w:val="00B0F0"/>
                <w:szCs w:val="21"/>
              </w:rPr>
              <w:t>关注：</w:t>
            </w:r>
            <w:r>
              <w:rPr>
                <w:rFonts w:hint="eastAsia" w:ascii="宋体" w:hAnsi="宋体" w:cs="宋体"/>
                <w:color w:val="00B0F0"/>
                <w:szCs w:val="21"/>
                <w:lang w:val="en-US" w:eastAsia="zh-CN"/>
              </w:rPr>
              <w:t>近一年来，</w:t>
            </w:r>
            <w:r>
              <w:rPr>
                <w:rFonts w:hint="eastAsia" w:ascii="宋体" w:hAnsi="宋体" w:cs="宋体"/>
                <w:color w:val="00B0F0"/>
                <w:szCs w:val="21"/>
              </w:rPr>
              <w:t>未收到</w:t>
            </w:r>
            <w:r>
              <w:rPr>
                <w:rFonts w:hint="eastAsia" w:ascii="宋体" w:hAnsi="宋体" w:cs="宋体"/>
                <w:color w:val="00B0F0"/>
                <w:szCs w:val="21"/>
                <w:lang w:val="en-US" w:eastAsia="zh-CN"/>
              </w:rPr>
              <w:t>业主</w:t>
            </w:r>
            <w:r>
              <w:rPr>
                <w:rFonts w:hint="eastAsia" w:ascii="宋体" w:hAnsi="宋体" w:cs="宋体"/>
                <w:color w:val="00B0F0"/>
                <w:szCs w:val="21"/>
              </w:rPr>
              <w:t>及相关方关于重大服务质量问题的投诉；</w:t>
            </w:r>
          </w:p>
          <w:p>
            <w:pPr>
              <w:tabs>
                <w:tab w:val="center" w:pos="3169"/>
              </w:tabs>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cs="宋体"/>
                <w:color w:val="00B0F0"/>
                <w:szCs w:val="21"/>
              </w:rPr>
              <w:t>管理评审结论：本公司的管理体系与标准的要求一致，体系策划是充分的，体系文件与公司目前的现状相一致，是适宜，体系经过现阶段的运行是有效的。</w:t>
            </w:r>
          </w:p>
        </w:tc>
        <w:tc>
          <w:tcPr>
            <w:tcW w:w="1585" w:type="dxa"/>
            <w:vAlign w:val="top"/>
          </w:tcPr>
          <w:p>
            <w:pPr>
              <w:rPr>
                <w:rFonts w:ascii="Times New Roman" w:hAnsi="Times New Roman" w:eastAsia="宋体" w:cs="Times New Roman"/>
                <w:color w:val="00B0F0"/>
                <w:kern w:val="2"/>
                <w:sz w:val="21"/>
                <w:lang w:val="en-US" w:eastAsia="zh-CN" w:bidi="ar-SA"/>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10.1;10.2;10.3； </w:t>
            </w: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00B0F0"/>
                <w:sz w:val="21"/>
                <w:szCs w:val="21"/>
              </w:rPr>
            </w:pPr>
            <w:r>
              <w:rPr>
                <w:rFonts w:hint="eastAsia" w:ascii="宋体" w:hAnsi="宋体" w:cs="宋体"/>
                <w:b w:val="0"/>
                <w:bCs w:val="0"/>
                <w:color w:val="00B0F0"/>
                <w:sz w:val="21"/>
                <w:szCs w:val="21"/>
              </w:rPr>
              <w:t>公司制定系列程序文件</w:t>
            </w:r>
            <w:r>
              <w:rPr>
                <w:rFonts w:hint="eastAsia" w:ascii="宋体" w:hAnsi="宋体" w:cs="宋体"/>
                <w:b w:val="0"/>
                <w:bCs w:val="0"/>
                <w:color w:val="00B0F0"/>
                <w:sz w:val="21"/>
                <w:szCs w:val="21"/>
                <w:lang w:eastAsia="zh-CN"/>
              </w:rPr>
              <w:t>《管理评审管理程序</w:t>
            </w:r>
            <w:r>
              <w:rPr>
                <w:rFonts w:hint="eastAsia" w:ascii="宋体" w:hAnsi="宋体" w:eastAsia="宋体" w:cs="宋体"/>
                <w:b w:val="0"/>
                <w:bCs w:val="0"/>
                <w:color w:val="00B0F0"/>
                <w:sz w:val="21"/>
                <w:szCs w:val="21"/>
              </w:rPr>
              <w:t>》、《</w:t>
            </w:r>
            <w:r>
              <w:rPr>
                <w:rFonts w:hint="eastAsia" w:ascii="宋体" w:hAnsi="宋体" w:cs="宋体"/>
                <w:b w:val="0"/>
                <w:bCs w:val="0"/>
                <w:color w:val="00B0F0"/>
                <w:sz w:val="21"/>
                <w:szCs w:val="21"/>
                <w:lang w:eastAsia="zh-CN"/>
              </w:rPr>
              <w:t>不符合控制管理程序</w:t>
            </w:r>
            <w:r>
              <w:rPr>
                <w:rFonts w:hint="eastAsia" w:ascii="宋体" w:hAnsi="宋体" w:eastAsia="宋体" w:cs="宋体"/>
                <w:b w:val="0"/>
                <w:bCs w:val="0"/>
                <w:color w:val="00B0F0"/>
                <w:sz w:val="21"/>
                <w:szCs w:val="21"/>
              </w:rPr>
              <w:t>》、《</w:t>
            </w:r>
            <w:r>
              <w:rPr>
                <w:rFonts w:hint="eastAsia" w:ascii="宋体" w:hAnsi="宋体" w:cs="宋体"/>
                <w:b w:val="0"/>
                <w:bCs w:val="0"/>
                <w:color w:val="00B0F0"/>
                <w:sz w:val="21"/>
                <w:szCs w:val="21"/>
                <w:lang w:eastAsia="zh-CN"/>
              </w:rPr>
              <w:t>物业服务管理程序</w:t>
            </w:r>
            <w:r>
              <w:rPr>
                <w:rFonts w:hint="eastAsia" w:ascii="宋体" w:hAnsi="宋体" w:eastAsia="宋体" w:cs="宋体"/>
                <w:b w:val="0"/>
                <w:bCs w:val="0"/>
                <w:color w:val="00B0F0"/>
                <w:sz w:val="21"/>
                <w:szCs w:val="21"/>
              </w:rPr>
              <w:t>》、《</w:t>
            </w:r>
            <w:r>
              <w:rPr>
                <w:rFonts w:hint="eastAsia" w:ascii="宋体" w:hAnsi="宋体" w:cs="宋体"/>
                <w:b w:val="0"/>
                <w:bCs w:val="0"/>
                <w:color w:val="00B0F0"/>
                <w:sz w:val="21"/>
                <w:szCs w:val="21"/>
                <w:lang w:eastAsia="zh-CN"/>
              </w:rPr>
              <w:t>绩效考核管理程序</w:t>
            </w:r>
            <w:r>
              <w:rPr>
                <w:rFonts w:hint="eastAsia" w:ascii="宋体" w:hAnsi="宋体" w:eastAsia="宋体" w:cs="宋体"/>
                <w:b w:val="0"/>
                <w:bCs w:val="0"/>
                <w:color w:val="00B0F0"/>
                <w:sz w:val="21"/>
                <w:szCs w:val="21"/>
              </w:rPr>
              <w:t>》及《</w:t>
            </w:r>
            <w:r>
              <w:rPr>
                <w:rFonts w:hint="eastAsia" w:ascii="宋体" w:hAnsi="宋体" w:cs="宋体"/>
                <w:b w:val="0"/>
                <w:bCs w:val="0"/>
                <w:color w:val="00B0F0"/>
                <w:sz w:val="21"/>
                <w:szCs w:val="21"/>
                <w:lang w:eastAsia="zh-CN"/>
              </w:rPr>
              <w:t>内部审核管理程序</w:t>
            </w:r>
            <w:r>
              <w:rPr>
                <w:rFonts w:hint="eastAsia" w:ascii="宋体" w:hAnsi="宋体" w:eastAsia="宋体" w:cs="宋体"/>
                <w:b w:val="0"/>
                <w:bCs w:val="0"/>
                <w:color w:val="00B0F0"/>
                <w:sz w:val="21"/>
                <w:szCs w:val="21"/>
              </w:rPr>
              <w:t>》</w:t>
            </w:r>
            <w:r>
              <w:rPr>
                <w:rFonts w:hint="eastAsia" w:ascii="宋体" w:hAnsi="宋体" w:cs="宋体"/>
                <w:b w:val="0"/>
                <w:bCs w:val="0"/>
                <w:color w:val="00B0F0"/>
                <w:sz w:val="21"/>
                <w:szCs w:val="21"/>
              </w:rPr>
              <w:t>，对持续改进的过程予以规定，以实现环境</w:t>
            </w:r>
            <w:r>
              <w:rPr>
                <w:rFonts w:hint="eastAsia" w:ascii="宋体" w:hAnsi="宋体" w:cs="宋体"/>
                <w:b w:val="0"/>
                <w:bCs w:val="0"/>
                <w:color w:val="00B0F0"/>
                <w:sz w:val="21"/>
                <w:szCs w:val="21"/>
                <w:lang w:val="en-US" w:eastAsia="zh-CN"/>
              </w:rPr>
              <w:t>/</w:t>
            </w:r>
            <w:r>
              <w:rPr>
                <w:rFonts w:hint="eastAsia" w:ascii="宋体" w:hAnsi="宋体" w:cs="宋体"/>
                <w:b w:val="0"/>
                <w:bCs w:val="0"/>
                <w:color w:val="00B0F0"/>
                <w:sz w:val="21"/>
                <w:szCs w:val="21"/>
                <w:highlight w:val="none"/>
              </w:rPr>
              <w:t>职业健康安全</w:t>
            </w:r>
            <w:r>
              <w:rPr>
                <w:rFonts w:hint="eastAsia" w:ascii="宋体" w:hAnsi="宋体" w:cs="宋体"/>
                <w:b w:val="0"/>
                <w:bCs w:val="0"/>
                <w:color w:val="00B0F0"/>
                <w:sz w:val="21"/>
                <w:szCs w:val="21"/>
              </w:rPr>
              <w:t>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B0F0"/>
                <w:sz w:val="21"/>
                <w:szCs w:val="21"/>
              </w:rPr>
            </w:pPr>
            <w:r>
              <w:rPr>
                <w:rFonts w:hint="eastAsia" w:ascii="宋体" w:hAnsi="宋体" w:cs="宋体"/>
                <w:b w:val="0"/>
                <w:bCs w:val="0"/>
                <w:color w:val="00B0F0"/>
                <w:sz w:val="21"/>
                <w:szCs w:val="21"/>
              </w:rPr>
              <w:t>公司通过环境方针、目标的达成分析、内部环境审核结果、数据资料统计分析、纠正和预防措施和管理评审等方式，以推动环境</w:t>
            </w:r>
            <w:r>
              <w:rPr>
                <w:rFonts w:hint="eastAsia" w:ascii="宋体" w:hAnsi="宋体" w:cs="宋体"/>
                <w:b w:val="0"/>
                <w:bCs w:val="0"/>
                <w:color w:val="00B0F0"/>
                <w:sz w:val="21"/>
                <w:szCs w:val="21"/>
                <w:lang w:val="en-US" w:eastAsia="zh-CN"/>
              </w:rPr>
              <w:t>/</w:t>
            </w:r>
            <w:r>
              <w:rPr>
                <w:rFonts w:hint="eastAsia" w:ascii="宋体" w:hAnsi="宋体" w:cs="宋体"/>
                <w:b w:val="0"/>
                <w:bCs w:val="0"/>
                <w:color w:val="00B0F0"/>
                <w:sz w:val="21"/>
                <w:szCs w:val="21"/>
                <w:highlight w:val="none"/>
              </w:rPr>
              <w:t>职业健康安全</w:t>
            </w:r>
            <w:r>
              <w:rPr>
                <w:rFonts w:hint="eastAsia" w:ascii="宋体" w:hAnsi="宋体" w:cs="宋体"/>
                <w:b w:val="0"/>
                <w:bCs w:val="0"/>
                <w:color w:val="00B0F0"/>
                <w:sz w:val="21"/>
                <w:szCs w:val="21"/>
              </w:rPr>
              <w:t>管理体系的持续改进。</w:t>
            </w:r>
          </w:p>
          <w:p>
            <w:pPr>
              <w:pStyle w:val="3"/>
              <w:adjustRightInd w:val="0"/>
              <w:snapToGrid w:val="0"/>
              <w:spacing w:before="0" w:after="0" w:line="360" w:lineRule="auto"/>
              <w:ind w:firstLine="420" w:firstLineChars="200"/>
              <w:rPr>
                <w:color w:val="00B0F0"/>
              </w:rPr>
            </w:pPr>
            <w:r>
              <w:rPr>
                <w:rFonts w:hint="eastAsia" w:ascii="宋体" w:hAnsi="宋体" w:cs="宋体"/>
                <w:b w:val="0"/>
                <w:bCs w:val="0"/>
                <w:color w:val="00B0F0"/>
                <w:sz w:val="21"/>
                <w:szCs w:val="21"/>
              </w:rPr>
              <w:t>公司各部门和各对体系过程输出的各种信息进行收集、分析，识别出不符合或潜在的不符合，并分析原因，按《</w:t>
            </w:r>
            <w:r>
              <w:rPr>
                <w:rFonts w:hint="eastAsia" w:ascii="宋体" w:hAnsi="宋体" w:cs="宋体"/>
                <w:b w:val="0"/>
                <w:bCs w:val="0"/>
                <w:color w:val="00B0F0"/>
                <w:sz w:val="21"/>
                <w:szCs w:val="21"/>
                <w:lang w:eastAsia="zh-CN"/>
              </w:rPr>
              <w:t>纠正措施管理程序</w:t>
            </w:r>
            <w:r>
              <w:rPr>
                <w:rFonts w:hint="eastAsia" w:ascii="宋体" w:hAnsi="宋体" w:cs="宋体"/>
                <w:b w:val="0"/>
                <w:bCs w:val="0"/>
                <w:color w:val="00B0F0"/>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B0F0"/>
                <w:sz w:val="21"/>
                <w:szCs w:val="21"/>
              </w:rPr>
            </w:pPr>
            <w:r>
              <w:rPr>
                <w:rFonts w:hint="eastAsia" w:ascii="宋体" w:hAnsi="宋体" w:cs="宋体"/>
                <w:b w:val="0"/>
                <w:bCs w:val="0"/>
                <w:color w:val="00B0F0"/>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B0F0"/>
                <w:szCs w:val="21"/>
              </w:rPr>
            </w:pPr>
            <w:r>
              <w:rPr>
                <w:rFonts w:hint="eastAsia" w:ascii="宋体" w:hAnsi="宋体" w:cs="宋体"/>
                <w:b w:val="0"/>
                <w:bCs w:val="0"/>
                <w:color w:val="00B0F0"/>
                <w:sz w:val="21"/>
                <w:szCs w:val="21"/>
              </w:rPr>
              <w:t>公司主要按策划的管理手册、程序文件等实施运行，主要采用内审、管理评审、数据分析、纠正和预防措施、环境</w:t>
            </w:r>
            <w:r>
              <w:rPr>
                <w:rFonts w:hint="eastAsia" w:ascii="宋体" w:hAnsi="宋体" w:cs="宋体"/>
                <w:b w:val="0"/>
                <w:bCs w:val="0"/>
                <w:color w:val="00B0F0"/>
                <w:sz w:val="21"/>
                <w:szCs w:val="21"/>
                <w:lang w:val="en-US" w:eastAsia="zh-CN"/>
              </w:rPr>
              <w:t>/</w:t>
            </w:r>
            <w:r>
              <w:rPr>
                <w:rFonts w:hint="eastAsia" w:ascii="宋体" w:hAnsi="宋体" w:cs="宋体"/>
                <w:b w:val="0"/>
                <w:bCs w:val="0"/>
                <w:color w:val="00B0F0"/>
                <w:sz w:val="21"/>
                <w:szCs w:val="21"/>
                <w:highlight w:val="none"/>
              </w:rPr>
              <w:t>职业健康安全</w:t>
            </w:r>
            <w:r>
              <w:rPr>
                <w:rFonts w:hint="eastAsia" w:ascii="宋体" w:hAnsi="宋体" w:cs="宋体"/>
                <w:b w:val="0"/>
                <w:bCs w:val="0"/>
                <w:color w:val="00B0F0"/>
                <w:sz w:val="21"/>
                <w:szCs w:val="21"/>
              </w:rPr>
              <w:t>方针和目标等来实现对管理体系的改进，另外主要通过日常工作中发现的问题及时予以调整解决来实现。</w:t>
            </w:r>
          </w:p>
        </w:tc>
        <w:tc>
          <w:tcPr>
            <w:tcW w:w="1585" w:type="dxa"/>
          </w:tcPr>
          <w:p>
            <w:pPr>
              <w:pStyle w:val="4"/>
              <w:rPr>
                <w:color w:val="00B0F0"/>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jc w:val="left"/>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kern w:val="2"/>
                <w:sz w:val="21"/>
                <w:szCs w:val="21"/>
                <w:highlight w:val="none"/>
                <w:lang w:val="en-US" w:eastAsia="zh-CN" w:bidi="ar-SA"/>
              </w:rPr>
              <w:t>标准/规范/法规的执行情况、认证证书、标志的使用情况、投诉或事故、监督抽查情况、体系变动、上次不符合验证（项目部Q7.1.5） </w:t>
            </w:r>
          </w:p>
        </w:tc>
        <w:tc>
          <w:tcPr>
            <w:tcW w:w="960" w:type="dxa"/>
            <w:vAlign w:val="top"/>
          </w:tcPr>
          <w:p>
            <w:pPr>
              <w:rPr>
                <w:rFonts w:hint="eastAsia" w:ascii="宋体" w:hAnsi="宋体" w:eastAsia="宋体" w:cs="宋体"/>
                <w:b w:val="0"/>
                <w:bCs w:val="0"/>
                <w:color w:val="000000" w:themeColor="text1"/>
                <w:kern w:val="2"/>
                <w:sz w:val="21"/>
                <w:szCs w:val="21"/>
                <w:highlight w:val="none"/>
                <w:lang w:val="en-US" w:eastAsia="zh-CN" w:bidi="ar-SA"/>
              </w:rPr>
            </w:pPr>
          </w:p>
        </w:tc>
        <w:tc>
          <w:tcPr>
            <w:tcW w:w="10004" w:type="dxa"/>
            <w:vAlign w:val="top"/>
          </w:tcPr>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现场确认，公司质量、环境、职业健康安全管理体系覆盖范围：</w:t>
            </w:r>
          </w:p>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Q：物业管理</w:t>
            </w:r>
          </w:p>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E：物业管理所涉及的相关环境管理活动</w:t>
            </w:r>
          </w:p>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O：物业管理所涉及的相关职业健康安全管理活动。</w:t>
            </w:r>
          </w:p>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提供营业执照（三证合一），检查有效，经营范围包含认证范围。</w:t>
            </w:r>
          </w:p>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00B0F0"/>
                <w:sz w:val="21"/>
                <w:szCs w:val="21"/>
                <w:highlight w:val="none"/>
                <w:lang w:eastAsia="zh-CN"/>
              </w:rPr>
            </w:pPr>
            <w:r>
              <w:rPr>
                <w:rFonts w:hint="eastAsia" w:ascii="宋体" w:hAnsi="宋体" w:cs="宋体"/>
                <w:b w:val="0"/>
                <w:bCs w:val="0"/>
                <w:color w:val="00B0F0"/>
                <w:sz w:val="21"/>
                <w:szCs w:val="21"/>
                <w:highlight w:val="none"/>
              </w:rPr>
              <w:t>自20</w:t>
            </w:r>
            <w:r>
              <w:rPr>
                <w:rFonts w:hint="eastAsia" w:ascii="宋体" w:hAnsi="宋体" w:cs="宋体"/>
                <w:b w:val="0"/>
                <w:bCs w:val="0"/>
                <w:color w:val="00B0F0"/>
                <w:sz w:val="21"/>
                <w:szCs w:val="21"/>
                <w:highlight w:val="none"/>
                <w:lang w:val="en-US" w:eastAsia="zh-CN"/>
              </w:rPr>
              <w:t>21</w:t>
            </w:r>
            <w:r>
              <w:rPr>
                <w:rFonts w:hint="eastAsia" w:ascii="宋体" w:hAnsi="宋体" w:cs="宋体"/>
                <w:b w:val="0"/>
                <w:bCs w:val="0"/>
                <w:color w:val="00B0F0"/>
                <w:sz w:val="21"/>
                <w:szCs w:val="21"/>
                <w:highlight w:val="none"/>
              </w:rPr>
              <w:t>年</w:t>
            </w:r>
            <w:r>
              <w:rPr>
                <w:rFonts w:hint="eastAsia" w:ascii="宋体" w:hAnsi="宋体" w:cs="宋体"/>
                <w:b w:val="0"/>
                <w:bCs w:val="0"/>
                <w:color w:val="00B0F0"/>
                <w:sz w:val="21"/>
                <w:szCs w:val="21"/>
                <w:highlight w:val="none"/>
                <w:lang w:val="en-US" w:eastAsia="zh-CN"/>
              </w:rPr>
              <w:t>1</w:t>
            </w:r>
            <w:r>
              <w:rPr>
                <w:rFonts w:hint="eastAsia" w:ascii="宋体" w:hAnsi="宋体" w:cs="宋体"/>
                <w:b w:val="0"/>
                <w:bCs w:val="0"/>
                <w:color w:val="00B0F0"/>
                <w:sz w:val="21"/>
                <w:szCs w:val="21"/>
                <w:highlight w:val="none"/>
              </w:rPr>
              <w:t>月以来，公司无重大</w:t>
            </w:r>
            <w:r>
              <w:rPr>
                <w:rFonts w:hint="eastAsia" w:ascii="宋体" w:hAnsi="宋体" w:cs="宋体"/>
                <w:b w:val="0"/>
                <w:bCs w:val="0"/>
                <w:color w:val="00B0F0"/>
                <w:sz w:val="21"/>
                <w:szCs w:val="21"/>
                <w:highlight w:val="none"/>
                <w:lang w:val="en-US" w:eastAsia="zh-CN"/>
              </w:rPr>
              <w:t>服务</w:t>
            </w:r>
            <w:r>
              <w:rPr>
                <w:rFonts w:hint="eastAsia" w:ascii="宋体" w:hAnsi="宋体" w:cs="宋体"/>
                <w:b w:val="0"/>
                <w:bCs w:val="0"/>
                <w:color w:val="00B0F0"/>
                <w:sz w:val="21"/>
                <w:szCs w:val="21"/>
                <w:highlight w:val="none"/>
              </w:rPr>
              <w:t>质量投诉，通过顾客满意度调查，</w:t>
            </w:r>
            <w:r>
              <w:rPr>
                <w:rFonts w:hint="eastAsia" w:ascii="宋体" w:hAnsi="宋体" w:cs="宋体"/>
                <w:b w:val="0"/>
                <w:bCs w:val="0"/>
                <w:color w:val="00B0F0"/>
                <w:sz w:val="21"/>
                <w:szCs w:val="21"/>
                <w:highlight w:val="none"/>
                <w:lang w:val="en-US" w:eastAsia="zh-CN"/>
              </w:rPr>
              <w:t>业主</w:t>
            </w:r>
            <w:r>
              <w:rPr>
                <w:rFonts w:hint="eastAsia" w:ascii="宋体" w:hAnsi="宋体" w:cs="宋体"/>
                <w:b w:val="0"/>
                <w:bCs w:val="0"/>
                <w:color w:val="00B0F0"/>
                <w:sz w:val="21"/>
                <w:szCs w:val="21"/>
                <w:highlight w:val="none"/>
              </w:rPr>
              <w:t>对公司提供的</w:t>
            </w:r>
            <w:r>
              <w:rPr>
                <w:rFonts w:hint="eastAsia" w:ascii="宋体" w:hAnsi="宋体" w:cs="宋体"/>
                <w:b w:val="0"/>
                <w:bCs w:val="0"/>
                <w:color w:val="00B0F0"/>
                <w:sz w:val="21"/>
                <w:szCs w:val="21"/>
                <w:highlight w:val="none"/>
                <w:lang w:val="en-US" w:eastAsia="zh-CN"/>
              </w:rPr>
              <w:t>服务</w:t>
            </w:r>
            <w:r>
              <w:rPr>
                <w:rFonts w:hint="eastAsia" w:ascii="宋体" w:hAnsi="宋体" w:cs="宋体"/>
                <w:b w:val="0"/>
                <w:bCs w:val="0"/>
                <w:color w:val="00B0F0"/>
                <w:sz w:val="21"/>
                <w:szCs w:val="21"/>
                <w:highlight w:val="none"/>
              </w:rPr>
              <w:t>普遍反映较好。</w:t>
            </w:r>
            <w:r>
              <w:rPr>
                <w:rFonts w:hint="eastAsia" w:ascii="宋体" w:hAnsi="宋体" w:cs="宋体"/>
                <w:b w:val="0"/>
                <w:bCs w:val="0"/>
                <w:color w:val="00B0F0"/>
                <w:sz w:val="21"/>
                <w:szCs w:val="21"/>
                <w:highlight w:val="none"/>
                <w:lang w:val="en-US" w:eastAsia="zh-CN"/>
              </w:rPr>
              <w:t>服务</w:t>
            </w:r>
            <w:r>
              <w:rPr>
                <w:rFonts w:hint="eastAsia" w:ascii="宋体" w:hAnsi="宋体" w:cs="宋体"/>
                <w:b w:val="0"/>
                <w:bCs w:val="0"/>
                <w:color w:val="00B0F0"/>
                <w:sz w:val="21"/>
                <w:szCs w:val="21"/>
                <w:highlight w:val="none"/>
              </w:rPr>
              <w:t>暂无质量监督抽查情况</w:t>
            </w:r>
            <w:r>
              <w:rPr>
                <w:rFonts w:hint="eastAsia" w:ascii="宋体" w:hAnsi="宋体" w:cs="宋体"/>
                <w:b w:val="0"/>
                <w:bCs w:val="0"/>
                <w:color w:val="00B0F0"/>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00B0F0"/>
                <w:sz w:val="21"/>
                <w:szCs w:val="21"/>
                <w:highlight w:val="none"/>
              </w:rPr>
            </w:pPr>
            <w:r>
              <w:rPr>
                <w:rFonts w:hint="eastAsia" w:ascii="宋体" w:hAnsi="宋体" w:cs="宋体"/>
                <w:b w:val="0"/>
                <w:bCs w:val="0"/>
                <w:color w:val="00B0F0"/>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eastAsia="宋体" w:cs="宋体"/>
                <w:b w:val="0"/>
                <w:bCs w:val="0"/>
                <w:color w:val="00B0F0"/>
                <w:kern w:val="2"/>
                <w:sz w:val="21"/>
                <w:szCs w:val="21"/>
                <w:highlight w:val="none"/>
                <w:lang w:val="en-US" w:eastAsia="zh-CN" w:bidi="ar-SA"/>
              </w:rPr>
            </w:pPr>
            <w:r>
              <w:rPr>
                <w:rFonts w:hint="eastAsia" w:ascii="宋体" w:hAnsi="宋体" w:eastAsia="宋体" w:cs="宋体"/>
                <w:b w:val="0"/>
                <w:bCs w:val="0"/>
                <w:color w:val="00B0F0"/>
                <w:kern w:val="2"/>
                <w:sz w:val="21"/>
                <w:szCs w:val="21"/>
                <w:highlight w:val="none"/>
                <w:lang w:val="en-US" w:eastAsia="zh-CN" w:bidi="ar-SA"/>
              </w:rPr>
              <w:t>上次不符合验证</w:t>
            </w:r>
            <w:r>
              <w:rPr>
                <w:rFonts w:hint="eastAsia" w:ascii="宋体" w:hAnsi="宋体" w:cs="宋体"/>
                <w:b w:val="0"/>
                <w:bCs w:val="0"/>
                <w:color w:val="00B0F0"/>
                <w:sz w:val="21"/>
                <w:szCs w:val="21"/>
                <w:highlight w:val="none"/>
              </w:rPr>
              <w:t>：</w:t>
            </w:r>
            <w:r>
              <w:rPr>
                <w:rFonts w:hint="eastAsia" w:ascii="宋体" w:hAnsi="宋体" w:cs="宋体"/>
                <w:b w:val="0"/>
                <w:bCs w:val="0"/>
                <w:color w:val="00B0F0"/>
                <w:sz w:val="21"/>
                <w:szCs w:val="21"/>
                <w:highlight w:val="none"/>
                <w:lang w:val="en-US" w:eastAsia="zh-CN"/>
              </w:rPr>
              <w:t>上交不符合为</w:t>
            </w:r>
            <w:r>
              <w:rPr>
                <w:rFonts w:hint="eastAsia" w:ascii="宋体" w:hAnsi="宋体" w:cs="宋体"/>
                <w:b w:val="0"/>
                <w:bCs w:val="0"/>
                <w:color w:val="00B0F0"/>
                <w:sz w:val="21"/>
                <w:szCs w:val="21"/>
                <w:highlight w:val="none"/>
              </w:rPr>
              <w:t>不能提供</w:t>
            </w:r>
            <w:r>
              <w:rPr>
                <w:rFonts w:hint="eastAsia" w:ascii="宋体" w:hAnsi="宋体" w:cs="宋体"/>
                <w:b w:val="0"/>
                <w:bCs w:val="0"/>
                <w:color w:val="00B0F0"/>
                <w:sz w:val="21"/>
                <w:szCs w:val="21"/>
                <w:highlight w:val="none"/>
                <w:lang w:val="en-US" w:eastAsia="zh-CN"/>
              </w:rPr>
              <w:t>数字钳形表的</w:t>
            </w:r>
            <w:r>
              <w:rPr>
                <w:rFonts w:hint="eastAsia" w:ascii="宋体" w:hAnsi="宋体" w:cs="宋体"/>
                <w:b w:val="0"/>
                <w:bCs w:val="0"/>
                <w:color w:val="00B0F0"/>
                <w:sz w:val="21"/>
                <w:szCs w:val="21"/>
                <w:highlight w:val="none"/>
              </w:rPr>
              <w:t>有效校准证书</w:t>
            </w:r>
            <w:r>
              <w:rPr>
                <w:rFonts w:hint="eastAsia" w:ascii="宋体" w:hAnsi="宋体" w:cs="宋体"/>
                <w:b w:val="0"/>
                <w:bCs w:val="0"/>
                <w:color w:val="00B0F0"/>
                <w:sz w:val="21"/>
                <w:szCs w:val="21"/>
                <w:highlight w:val="none"/>
                <w:lang w:val="en-US" w:eastAsia="zh-CN"/>
              </w:rPr>
              <w:t>，经本次现场验证，无类似情况出现，整改有效</w:t>
            </w:r>
            <w:r>
              <w:rPr>
                <w:rFonts w:hint="eastAsia" w:ascii="宋体" w:hAnsi="宋体" w:cs="宋体"/>
                <w:b w:val="0"/>
                <w:bCs w:val="0"/>
                <w:color w:val="00B0F0"/>
                <w:sz w:val="21"/>
                <w:szCs w:val="21"/>
                <w:highlight w:val="none"/>
              </w:rPr>
              <w:t xml:space="preserve">。 </w:t>
            </w:r>
          </w:p>
        </w:tc>
        <w:tc>
          <w:tcPr>
            <w:tcW w:w="1585" w:type="dxa"/>
            <w:vAlign w:val="top"/>
          </w:tcPr>
          <w:p>
            <w:pPr>
              <w:rPr>
                <w:rFonts w:hint="eastAsia" w:ascii="Times New Roman" w:hAnsi="Times New Roman" w:eastAsia="宋体" w:cs="Times New Roman"/>
                <w:color w:val="00B0F0"/>
                <w:kern w:val="2"/>
                <w:sz w:val="21"/>
                <w:highlight w:val="none"/>
                <w:lang w:val="en-US" w:eastAsia="zh-CN" w:bidi="ar-SA"/>
              </w:rPr>
            </w:pPr>
          </w:p>
        </w:tc>
      </w:tr>
    </w:tbl>
    <w:p>
      <w:pPr>
        <w:pStyle w:val="9"/>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color w:val="00B0F0"/>
                <w:sz w:val="24"/>
                <w:szCs w:val="24"/>
                <w:lang w:val="en-US" w:eastAsia="zh-CN"/>
              </w:rPr>
            </w:pPr>
            <w:r>
              <w:rPr>
                <w:rFonts w:hint="eastAsia"/>
                <w:color w:val="00B0F0"/>
                <w:sz w:val="24"/>
                <w:szCs w:val="24"/>
              </w:rPr>
              <w:t>受审核部门：</w:t>
            </w:r>
            <w:r>
              <w:rPr>
                <w:rFonts w:hint="eastAsia"/>
                <w:color w:val="00B0F0"/>
                <w:sz w:val="24"/>
                <w:szCs w:val="24"/>
                <w:lang w:eastAsia="zh-CN"/>
              </w:rPr>
              <w:t>综合部</w:t>
            </w:r>
            <w:r>
              <w:rPr>
                <w:rFonts w:hint="eastAsia"/>
                <w:color w:val="00B0F0"/>
                <w:sz w:val="24"/>
                <w:szCs w:val="24"/>
              </w:rPr>
              <w:t xml:space="preserve">   </w:t>
            </w:r>
            <w:r>
              <w:rPr>
                <w:rFonts w:hint="eastAsia"/>
                <w:color w:val="00B0F0"/>
                <w:sz w:val="24"/>
                <w:szCs w:val="24"/>
                <w:lang w:val="en-US" w:eastAsia="zh-CN"/>
              </w:rPr>
              <w:t xml:space="preserve">   </w:t>
            </w:r>
            <w:r>
              <w:rPr>
                <w:rFonts w:hint="eastAsia"/>
                <w:color w:val="00B0F0"/>
                <w:sz w:val="24"/>
                <w:szCs w:val="24"/>
              </w:rPr>
              <w:t>主管领导：</w:t>
            </w:r>
            <w:r>
              <w:rPr>
                <w:rFonts w:hint="eastAsia"/>
                <w:color w:val="00B0F0"/>
                <w:sz w:val="24"/>
                <w:szCs w:val="24"/>
                <w:lang w:eastAsia="zh-CN"/>
              </w:rPr>
              <w:t>刘显燕</w:t>
            </w:r>
            <w:r>
              <w:rPr>
                <w:rFonts w:hint="eastAsia"/>
                <w:color w:val="00B0F0"/>
                <w:sz w:val="24"/>
                <w:szCs w:val="24"/>
              </w:rPr>
              <w:t>，</w:t>
            </w:r>
            <w:r>
              <w:rPr>
                <w:rFonts w:hint="eastAsia"/>
                <w:color w:val="00B0F0"/>
                <w:sz w:val="24"/>
                <w:szCs w:val="24"/>
                <w:lang w:val="en-US" w:eastAsia="zh-CN"/>
              </w:rPr>
              <w:t xml:space="preserve">  </w:t>
            </w:r>
            <w:r>
              <w:rPr>
                <w:rFonts w:hint="eastAsia"/>
                <w:color w:val="00B0F0"/>
                <w:sz w:val="24"/>
                <w:szCs w:val="24"/>
                <w:highlight w:val="none"/>
                <w:lang w:val="en-US" w:eastAsia="zh-CN"/>
              </w:rPr>
              <w:t xml:space="preserve">  </w:t>
            </w:r>
            <w:r>
              <w:rPr>
                <w:rFonts w:hint="eastAsia"/>
                <w:color w:val="00B0F0"/>
                <w:sz w:val="24"/>
                <w:szCs w:val="24"/>
                <w:highlight w:val="none"/>
              </w:rPr>
              <w:t xml:space="preserve"> 陪同人员：</w:t>
            </w:r>
            <w:r>
              <w:rPr>
                <w:rFonts w:hint="eastAsia"/>
                <w:color w:val="00B0F0"/>
                <w:sz w:val="24"/>
                <w:szCs w:val="24"/>
                <w:highlight w:val="none"/>
                <w:lang w:val="en-US" w:eastAsia="zh-CN"/>
              </w:rPr>
              <w:t>谢周清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color w:val="00B0F0"/>
                <w:sz w:val="24"/>
                <w:szCs w:val="24"/>
                <w:lang w:eastAsia="zh-CN"/>
              </w:rPr>
            </w:pPr>
            <w:r>
              <w:rPr>
                <w:rFonts w:hint="eastAsia"/>
                <w:color w:val="00B0F0"/>
                <w:sz w:val="24"/>
                <w:szCs w:val="24"/>
              </w:rPr>
              <w:t>审核员：</w:t>
            </w:r>
            <w:r>
              <w:rPr>
                <w:rFonts w:hint="eastAsia"/>
                <w:color w:val="00B0F0"/>
                <w:sz w:val="24"/>
                <w:szCs w:val="24"/>
                <w:lang w:val="en-US" w:eastAsia="zh-CN"/>
              </w:rPr>
              <w:t>张心</w:t>
            </w:r>
            <w:r>
              <w:rPr>
                <w:rFonts w:hint="eastAsia"/>
                <w:color w:val="00B0F0"/>
                <w:sz w:val="24"/>
                <w:szCs w:val="24"/>
              </w:rPr>
              <w:t xml:space="preserve">     审核时间：</w:t>
            </w:r>
            <w:r>
              <w:rPr>
                <w:rFonts w:hint="eastAsia"/>
                <w:color w:val="00B0F0"/>
                <w:sz w:val="24"/>
                <w:szCs w:val="24"/>
                <w:lang w:eastAsia="zh-CN"/>
              </w:rPr>
              <w:t>2022年01月16日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color w:val="00B0F0"/>
                <w:sz w:val="24"/>
                <w:szCs w:val="24"/>
                <w:lang w:val="en-US" w:eastAsia="zh-CN"/>
              </w:rPr>
            </w:pPr>
            <w:r>
              <w:rPr>
                <w:rFonts w:hint="eastAsia"/>
                <w:color w:val="00B0F0"/>
                <w:sz w:val="24"/>
                <w:szCs w:val="24"/>
              </w:rPr>
              <w:t>审核条款：</w:t>
            </w:r>
            <w:r>
              <w:rPr>
                <w:rFonts w:hint="eastAsia"/>
                <w:color w:val="00B0F0"/>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eastAsia="宋体" w:cs="新宋体"/>
                <w:kern w:val="2"/>
                <w:sz w:val="21"/>
                <w:szCs w:val="21"/>
                <w:lang w:val="en-US" w:eastAsia="zh-CN" w:bidi="ar-SA"/>
              </w:rPr>
            </w:pP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hint="eastAsia" w:ascii="宋体" w:hAnsi="宋体" w:eastAsia="宋体" w:cs="新宋体"/>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cs="宋体"/>
                <w:color w:val="00B0F0"/>
                <w:szCs w:val="21"/>
              </w:rPr>
            </w:pPr>
            <w:r>
              <w:rPr>
                <w:rFonts w:hint="eastAsia" w:ascii="宋体" w:hAnsi="宋体" w:cs="宋体"/>
                <w:color w:val="00B0F0"/>
                <w:szCs w:val="21"/>
              </w:rPr>
              <w:t>在管理手册中和岗位任职要求中规定了</w:t>
            </w:r>
            <w:r>
              <w:rPr>
                <w:rFonts w:hint="eastAsia" w:ascii="宋体" w:hAnsi="宋体" w:cs="宋体"/>
                <w:color w:val="00B0F0"/>
                <w:szCs w:val="21"/>
                <w:lang w:eastAsia="zh-CN"/>
              </w:rPr>
              <w:t>综合部</w:t>
            </w:r>
            <w:r>
              <w:rPr>
                <w:rFonts w:hint="eastAsia" w:ascii="宋体" w:hAnsi="宋体" w:cs="宋体"/>
                <w:color w:val="00B0F0"/>
                <w:szCs w:val="21"/>
              </w:rPr>
              <w:t>（含财务部）的职责和权限，以确保部门工作的展开和实施：</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1）负责公司的行政管理工作，对所负责工作的质量负责；</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2)负责人事管理、员工培训、考核及管理。</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3)负责组织公司各项教育培训工作。</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4)负责公司体系文件的推行工作和监督实施。</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5）负责确保环保资金、职业健康安全资金的落实。</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6）能源消耗统计考核工作。</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 xml:space="preserve"> ……</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部门职责清晰、明确。</w:t>
            </w:r>
          </w:p>
          <w:p>
            <w:pPr>
              <w:widowControl/>
              <w:jc w:val="left"/>
              <w:rPr>
                <w:rFonts w:hint="eastAsia" w:ascii="宋体" w:hAnsi="宋体" w:eastAsia="宋体" w:cs="宋体"/>
                <w:color w:val="00B0F0"/>
                <w:kern w:val="2"/>
                <w:sz w:val="21"/>
                <w:szCs w:val="21"/>
                <w:lang w:val="en-US" w:eastAsia="zh-CN" w:bidi="ar-SA"/>
              </w:rPr>
            </w:pPr>
            <w:r>
              <w:rPr>
                <w:rFonts w:hint="eastAsia" w:ascii="宋体" w:hAnsi="宋体" w:cs="宋体"/>
                <w:color w:val="00B0F0"/>
                <w:szCs w:val="21"/>
                <w:lang w:eastAsia="zh-CN"/>
              </w:rPr>
              <w:t>综合部</w:t>
            </w:r>
            <w:r>
              <w:rPr>
                <w:rFonts w:hint="eastAsia" w:ascii="宋体" w:hAnsi="宋体" w:cs="宋体"/>
                <w:color w:val="00B0F0"/>
                <w:szCs w:val="21"/>
              </w:rPr>
              <w:t>负责人能基本阐述本部门的主要职责。</w:t>
            </w:r>
          </w:p>
        </w:tc>
        <w:tc>
          <w:tcPr>
            <w:tcW w:w="1585" w:type="dxa"/>
            <w:vAlign w:val="top"/>
          </w:tcPr>
          <w:p>
            <w:pPr>
              <w:rPr>
                <w:rFonts w:hint="eastAsia" w:ascii="Times New Roman" w:hAnsi="Times New Roman" w:eastAsia="宋体" w:cs="Times New Roman"/>
                <w:color w:val="00B0F0"/>
                <w:kern w:val="2"/>
                <w:sz w:val="21"/>
                <w:lang w:val="en-US" w:eastAsia="zh-CN" w:bidi="ar-SA"/>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kern w:val="2"/>
                <w:sz w:val="21"/>
                <w:szCs w:val="21"/>
                <w:highlight w:val="none"/>
                <w:lang w:val="en-US" w:eastAsia="zh-CN" w:bidi="ar-SA"/>
              </w:rPr>
            </w:pPr>
            <w:r>
              <w:rPr>
                <w:rFonts w:hint="eastAsia" w:ascii="宋体" w:hAnsi="宋体" w:cs="宋体"/>
                <w:szCs w:val="21"/>
                <w:highlight w:val="none"/>
              </w:rPr>
              <w:t>目标及其实现的策划</w:t>
            </w:r>
          </w:p>
        </w:tc>
        <w:tc>
          <w:tcPr>
            <w:tcW w:w="960" w:type="dxa"/>
            <w:vAlign w:val="top"/>
          </w:tcPr>
          <w:p>
            <w:pPr>
              <w:tabs>
                <w:tab w:val="center" w:pos="3169"/>
              </w:tabs>
              <w:spacing w:line="400" w:lineRule="exact"/>
              <w:rPr>
                <w:rFonts w:ascii="宋体" w:hAnsi="宋体" w:cs="宋体"/>
                <w:color w:val="00B0F0"/>
                <w:szCs w:val="21"/>
                <w:highlight w:val="none"/>
              </w:rPr>
            </w:pPr>
            <w:r>
              <w:rPr>
                <w:rFonts w:hint="eastAsia" w:ascii="宋体" w:hAnsi="宋体" w:cs="宋体"/>
                <w:color w:val="00B0F0"/>
                <w:szCs w:val="21"/>
                <w:highlight w:val="none"/>
              </w:rPr>
              <w:t>Q6.2</w:t>
            </w:r>
          </w:p>
          <w:p>
            <w:pPr>
              <w:rPr>
                <w:rFonts w:hint="eastAsia" w:ascii="宋体" w:hAnsi="宋体" w:eastAsia="宋体" w:cs="新宋体"/>
                <w:color w:val="00B0F0"/>
                <w:kern w:val="2"/>
                <w:sz w:val="21"/>
                <w:szCs w:val="21"/>
                <w:highlight w:val="none"/>
                <w:lang w:val="en-US" w:eastAsia="zh-CN" w:bidi="ar-SA"/>
              </w:rPr>
            </w:pPr>
          </w:p>
        </w:tc>
        <w:tc>
          <w:tcPr>
            <w:tcW w:w="10004" w:type="dxa"/>
            <w:vAlign w:val="top"/>
          </w:tcPr>
          <w:p>
            <w:pPr>
              <w:spacing w:line="360" w:lineRule="auto"/>
              <w:rPr>
                <w:rFonts w:hint="eastAsia" w:ascii="宋体" w:hAnsi="宋体" w:cs="宋体"/>
                <w:color w:val="00B0F0"/>
                <w:spacing w:val="-4"/>
                <w:szCs w:val="21"/>
                <w:lang w:eastAsia="zh-CN"/>
              </w:rPr>
            </w:pPr>
            <w:r>
              <w:rPr>
                <w:rFonts w:hint="eastAsia" w:ascii="宋体" w:hAnsi="宋体" w:cs="宋体"/>
                <w:color w:val="00B0F0"/>
                <w:spacing w:val="-4"/>
                <w:szCs w:val="21"/>
                <w:lang w:eastAsia="zh-CN"/>
              </w:rPr>
              <w:t>综合部</w:t>
            </w:r>
            <w:r>
              <w:rPr>
                <w:rFonts w:hint="eastAsia" w:ascii="宋体" w:hAnsi="宋体" w:cs="宋体"/>
                <w:color w:val="00B0F0"/>
                <w:spacing w:val="-4"/>
                <w:szCs w:val="21"/>
              </w:rPr>
              <w:t>负责人：</w:t>
            </w:r>
            <w:r>
              <w:rPr>
                <w:rFonts w:hint="eastAsia" w:ascii="宋体" w:hAnsi="宋体" w:cs="宋体"/>
                <w:color w:val="00B0F0"/>
                <w:spacing w:val="-4"/>
                <w:szCs w:val="21"/>
                <w:lang w:eastAsia="zh-CN"/>
              </w:rPr>
              <w:t>刘显燕</w:t>
            </w:r>
          </w:p>
          <w:p>
            <w:pPr>
              <w:spacing w:line="360" w:lineRule="auto"/>
              <w:rPr>
                <w:rFonts w:hint="eastAsia" w:ascii="宋体" w:hAnsi="宋体" w:eastAsia="宋体" w:cs="宋体"/>
                <w:color w:val="00B0F0"/>
                <w:spacing w:val="-4"/>
                <w:szCs w:val="21"/>
                <w:highlight w:val="none"/>
                <w:lang w:eastAsia="zh-CN"/>
              </w:rPr>
            </w:pPr>
            <w:r>
              <w:rPr>
                <w:rFonts w:hint="eastAsia" w:ascii="宋体" w:hAnsi="宋体" w:cs="宋体"/>
                <w:color w:val="00B0F0"/>
                <w:spacing w:val="-4"/>
                <w:szCs w:val="21"/>
                <w:highlight w:val="none"/>
              </w:rPr>
              <w:t>查《</w:t>
            </w:r>
            <w:r>
              <w:rPr>
                <w:rFonts w:hint="eastAsia" w:ascii="宋体" w:hAnsi="宋体" w:cs="宋体"/>
                <w:color w:val="00B0F0"/>
                <w:spacing w:val="-4"/>
                <w:szCs w:val="21"/>
                <w:highlight w:val="none"/>
                <w:lang w:eastAsia="zh-CN"/>
              </w:rPr>
              <w:t>2021年度质量、环境、安全目标实绩一览表</w:t>
            </w:r>
            <w:r>
              <w:rPr>
                <w:rFonts w:hint="eastAsia" w:ascii="宋体" w:hAnsi="宋体" w:eastAsia="宋体" w:cs="宋体"/>
                <w:color w:val="00B0F0"/>
                <w:spacing w:val="-4"/>
                <w:szCs w:val="21"/>
                <w:highlight w:val="none"/>
                <w:lang w:eastAsia="zh-CN"/>
              </w:rPr>
              <w:t xml:space="preserve">》 </w:t>
            </w:r>
          </w:p>
          <w:p>
            <w:pPr>
              <w:spacing w:line="360" w:lineRule="auto"/>
              <w:rPr>
                <w:rFonts w:hint="eastAsia" w:ascii="宋体" w:hAnsi="宋体" w:eastAsia="宋体" w:cs="宋体"/>
                <w:color w:val="00B0F0"/>
                <w:spacing w:val="-4"/>
                <w:szCs w:val="21"/>
                <w:highlight w:val="none"/>
                <w:lang w:eastAsia="zh-CN"/>
              </w:rPr>
            </w:pPr>
            <w:r>
              <w:rPr>
                <w:rFonts w:hint="eastAsia" w:ascii="宋体" w:hAnsi="宋体" w:eastAsia="宋体" w:cs="宋体"/>
                <w:color w:val="00B0F0"/>
                <w:spacing w:val="-4"/>
                <w:szCs w:val="21"/>
                <w:highlight w:val="none"/>
                <w:lang w:eastAsia="zh-CN"/>
              </w:rPr>
              <w:t>测量时间：</w:t>
            </w:r>
            <w:r>
              <w:rPr>
                <w:rFonts w:hint="eastAsia" w:ascii="宋体" w:hAnsi="宋体" w:cs="宋体"/>
                <w:color w:val="00B0F0"/>
                <w:spacing w:val="-4"/>
                <w:szCs w:val="21"/>
                <w:highlight w:val="none"/>
                <w:lang w:eastAsia="zh-CN"/>
              </w:rPr>
              <w:t>2021年1月-2021年12月</w:t>
            </w:r>
          </w:p>
          <w:p>
            <w:pPr>
              <w:spacing w:line="360" w:lineRule="auto"/>
              <w:rPr>
                <w:rFonts w:hint="eastAsia" w:ascii="宋体" w:hAnsi="宋体" w:eastAsia="宋体" w:cs="宋体"/>
                <w:color w:val="00B0F0"/>
                <w:spacing w:val="-4"/>
                <w:szCs w:val="21"/>
                <w:highlight w:val="none"/>
                <w:lang w:val="en-US" w:eastAsia="zh-CN"/>
              </w:rPr>
            </w:pPr>
            <w:r>
              <w:rPr>
                <w:rFonts w:hint="eastAsia" w:ascii="宋体" w:hAnsi="宋体" w:cs="宋体"/>
                <w:color w:val="00B0F0"/>
                <w:kern w:val="0"/>
                <w:szCs w:val="21"/>
                <w:highlight w:val="none"/>
              </w:rPr>
              <w:t>培训计划</w:t>
            </w:r>
            <w:r>
              <w:rPr>
                <w:rFonts w:hint="eastAsia" w:ascii="宋体" w:hAnsi="宋体" w:cs="宋体"/>
                <w:color w:val="00B0F0"/>
                <w:kern w:val="0"/>
                <w:szCs w:val="21"/>
                <w:highlight w:val="none"/>
                <w:lang w:eastAsia="zh-CN"/>
              </w:rPr>
              <w:t>执行</w:t>
            </w:r>
            <w:r>
              <w:rPr>
                <w:rFonts w:hint="eastAsia" w:ascii="宋体" w:hAnsi="宋体" w:cs="宋体"/>
                <w:color w:val="00B0F0"/>
                <w:kern w:val="0"/>
                <w:szCs w:val="21"/>
                <w:highlight w:val="none"/>
              </w:rPr>
              <w:t>率</w:t>
            </w:r>
            <w:r>
              <w:rPr>
                <w:rFonts w:hint="default" w:ascii="Arial" w:hAnsi="Arial" w:cs="Arial"/>
                <w:color w:val="00B0F0"/>
                <w:kern w:val="0"/>
                <w:szCs w:val="21"/>
                <w:highlight w:val="none"/>
              </w:rPr>
              <w:t>≥</w:t>
            </w:r>
            <w:r>
              <w:rPr>
                <w:rFonts w:hint="eastAsia" w:ascii="宋体" w:hAnsi="宋体" w:cs="宋体"/>
                <w:color w:val="00B0F0"/>
                <w:kern w:val="0"/>
                <w:szCs w:val="21"/>
                <w:highlight w:val="none"/>
              </w:rPr>
              <w:t xml:space="preserve"> 100%</w:t>
            </w:r>
            <w:r>
              <w:rPr>
                <w:rFonts w:hint="eastAsia" w:ascii="宋体" w:hAnsi="宋体" w:eastAsia="宋体" w:cs="宋体"/>
                <w:color w:val="00B0F0"/>
                <w:spacing w:val="-4"/>
                <w:szCs w:val="21"/>
                <w:highlight w:val="none"/>
                <w:lang w:val="en-US" w:eastAsia="zh-CN"/>
              </w:rPr>
              <w:t xml:space="preserve">   </w:t>
            </w:r>
            <w:r>
              <w:rPr>
                <w:rFonts w:hint="eastAsia" w:ascii="宋体" w:hAnsi="宋体" w:cs="宋体"/>
                <w:color w:val="00B0F0"/>
                <w:spacing w:val="-4"/>
                <w:szCs w:val="21"/>
                <w:highlight w:val="none"/>
                <w:lang w:val="en-US" w:eastAsia="zh-CN"/>
              </w:rPr>
              <w:t xml:space="preserve">    </w:t>
            </w:r>
            <w:r>
              <w:rPr>
                <w:rFonts w:hint="eastAsia" w:ascii="宋体" w:hAnsi="宋体" w:eastAsia="宋体" w:cs="宋体"/>
                <w:color w:val="00B0F0"/>
                <w:spacing w:val="-4"/>
                <w:szCs w:val="21"/>
                <w:highlight w:val="none"/>
                <w:lang w:val="en-US" w:eastAsia="zh-CN"/>
              </w:rPr>
              <w:t>实测：100%</w:t>
            </w:r>
          </w:p>
          <w:p>
            <w:pPr>
              <w:spacing w:line="360" w:lineRule="auto"/>
              <w:rPr>
                <w:rFonts w:hint="eastAsia" w:ascii="宋体" w:hAnsi="宋体" w:eastAsia="宋体" w:cs="宋体"/>
                <w:color w:val="00B0F0"/>
                <w:spacing w:val="-4"/>
                <w:szCs w:val="21"/>
                <w:highlight w:val="none"/>
                <w:lang w:val="en-US" w:eastAsia="zh-CN"/>
              </w:rPr>
            </w:pPr>
            <w:r>
              <w:rPr>
                <w:rFonts w:hint="eastAsia" w:ascii="宋体" w:hAnsi="宋体" w:cs="宋体"/>
                <w:color w:val="00B0F0"/>
                <w:spacing w:val="-4"/>
                <w:szCs w:val="21"/>
                <w:highlight w:val="none"/>
                <w:lang w:val="en-US" w:eastAsia="zh-CN"/>
              </w:rPr>
              <w:t>采购及时率</w:t>
            </w:r>
            <w:r>
              <w:rPr>
                <w:rFonts w:hint="default" w:ascii="Arial" w:hAnsi="Arial" w:cs="Arial"/>
                <w:color w:val="00B0F0"/>
                <w:kern w:val="0"/>
                <w:szCs w:val="21"/>
                <w:highlight w:val="none"/>
              </w:rPr>
              <w:t>≥</w:t>
            </w:r>
            <w:r>
              <w:rPr>
                <w:rFonts w:hint="eastAsia" w:ascii="宋体" w:hAnsi="宋体" w:cs="宋体"/>
                <w:color w:val="00B0F0"/>
                <w:kern w:val="0"/>
                <w:szCs w:val="21"/>
                <w:highlight w:val="none"/>
              </w:rPr>
              <w:t xml:space="preserve"> </w:t>
            </w:r>
            <w:r>
              <w:rPr>
                <w:rFonts w:hint="eastAsia" w:ascii="宋体" w:hAnsi="宋体" w:cs="宋体"/>
                <w:color w:val="00B0F0"/>
                <w:kern w:val="0"/>
                <w:szCs w:val="21"/>
                <w:highlight w:val="none"/>
                <w:lang w:val="en-US" w:eastAsia="zh-CN"/>
              </w:rPr>
              <w:t>9</w:t>
            </w:r>
            <w:r>
              <w:rPr>
                <w:rFonts w:hint="eastAsia" w:ascii="宋体" w:hAnsi="宋体" w:cs="宋体"/>
                <w:color w:val="00B0F0"/>
                <w:kern w:val="0"/>
                <w:szCs w:val="21"/>
                <w:highlight w:val="none"/>
              </w:rPr>
              <w:t>0%</w:t>
            </w:r>
            <w:r>
              <w:rPr>
                <w:rFonts w:hint="eastAsia" w:ascii="宋体" w:hAnsi="宋体" w:eastAsia="宋体" w:cs="宋体"/>
                <w:color w:val="00B0F0"/>
                <w:spacing w:val="-4"/>
                <w:szCs w:val="21"/>
                <w:highlight w:val="none"/>
                <w:lang w:val="en-US" w:eastAsia="zh-CN"/>
              </w:rPr>
              <w:t xml:space="preserve">   </w:t>
            </w:r>
            <w:r>
              <w:rPr>
                <w:rFonts w:hint="eastAsia" w:ascii="宋体" w:hAnsi="宋体" w:cs="宋体"/>
                <w:color w:val="00B0F0"/>
                <w:spacing w:val="-4"/>
                <w:szCs w:val="21"/>
                <w:highlight w:val="none"/>
                <w:lang w:val="en-US" w:eastAsia="zh-CN"/>
              </w:rPr>
              <w:t xml:space="preserve">          </w:t>
            </w:r>
            <w:r>
              <w:rPr>
                <w:rFonts w:hint="eastAsia" w:ascii="宋体" w:hAnsi="宋体" w:eastAsia="宋体" w:cs="宋体"/>
                <w:color w:val="00B0F0"/>
                <w:spacing w:val="-4"/>
                <w:szCs w:val="21"/>
                <w:highlight w:val="none"/>
                <w:lang w:val="en-US" w:eastAsia="zh-CN"/>
              </w:rPr>
              <w:t>实测：</w:t>
            </w:r>
            <w:r>
              <w:rPr>
                <w:rFonts w:hint="eastAsia" w:ascii="宋体" w:hAnsi="宋体" w:cs="宋体"/>
                <w:color w:val="00B0F0"/>
                <w:spacing w:val="-4"/>
                <w:szCs w:val="21"/>
                <w:highlight w:val="none"/>
                <w:lang w:val="en-US" w:eastAsia="zh-CN"/>
              </w:rPr>
              <w:t>98</w:t>
            </w:r>
            <w:r>
              <w:rPr>
                <w:rFonts w:hint="eastAsia" w:ascii="宋体" w:hAnsi="宋体" w:eastAsia="宋体" w:cs="宋体"/>
                <w:color w:val="00B0F0"/>
                <w:spacing w:val="-4"/>
                <w:szCs w:val="21"/>
                <w:highlight w:val="none"/>
                <w:lang w:val="en-US" w:eastAsia="zh-CN"/>
              </w:rPr>
              <w:t>%</w:t>
            </w:r>
          </w:p>
          <w:p>
            <w:pPr>
              <w:pStyle w:val="15"/>
              <w:rPr>
                <w:rFonts w:hint="default" w:ascii="宋体" w:hAnsi="宋体" w:eastAsia="宋体" w:cs="宋体"/>
                <w:color w:val="00B0F0"/>
                <w:spacing w:val="-4"/>
                <w:kern w:val="2"/>
                <w:sz w:val="21"/>
                <w:szCs w:val="21"/>
                <w:highlight w:val="none"/>
                <w:lang w:val="en-US" w:eastAsia="zh-CN" w:bidi="ar-SA"/>
              </w:rPr>
            </w:pPr>
            <w:r>
              <w:rPr>
                <w:rFonts w:hint="eastAsia" w:ascii="宋体" w:hAnsi="宋体" w:eastAsia="宋体" w:cs="宋体"/>
                <w:color w:val="00B0F0"/>
                <w:spacing w:val="-4"/>
                <w:kern w:val="2"/>
                <w:sz w:val="21"/>
                <w:szCs w:val="21"/>
                <w:highlight w:val="none"/>
                <w:lang w:val="en-US" w:eastAsia="zh-CN" w:bidi="ar-SA"/>
              </w:rPr>
              <w:t>项目资金预算偏差率</w:t>
            </w:r>
            <w:r>
              <w:rPr>
                <w:rFonts w:hint="default" w:ascii="宋体" w:hAnsi="宋体" w:eastAsia="宋体" w:cs="宋体"/>
                <w:color w:val="00B0F0"/>
                <w:spacing w:val="-4"/>
                <w:kern w:val="2"/>
                <w:sz w:val="21"/>
                <w:szCs w:val="21"/>
                <w:highlight w:val="none"/>
                <w:lang w:val="en-US" w:eastAsia="zh-CN" w:bidi="ar-SA"/>
              </w:rPr>
              <w:t>≤</w:t>
            </w:r>
            <w:r>
              <w:rPr>
                <w:rFonts w:hint="eastAsia" w:ascii="宋体" w:hAnsi="宋体" w:eastAsia="宋体" w:cs="宋体"/>
                <w:color w:val="00B0F0"/>
                <w:spacing w:val="-4"/>
                <w:kern w:val="2"/>
                <w:sz w:val="21"/>
                <w:szCs w:val="21"/>
                <w:highlight w:val="none"/>
                <w:lang w:val="en-US" w:eastAsia="zh-CN" w:bidi="ar-SA"/>
              </w:rPr>
              <w:t>10%      实测：</w:t>
            </w:r>
            <w:r>
              <w:rPr>
                <w:rFonts w:hint="eastAsia" w:ascii="宋体" w:hAnsi="宋体" w:cs="宋体"/>
                <w:color w:val="00B0F0"/>
                <w:spacing w:val="-4"/>
                <w:kern w:val="2"/>
                <w:sz w:val="21"/>
                <w:szCs w:val="21"/>
                <w:highlight w:val="none"/>
                <w:lang w:val="en-US" w:eastAsia="zh-CN" w:bidi="ar-SA"/>
              </w:rPr>
              <w:t>4</w:t>
            </w:r>
            <w:r>
              <w:rPr>
                <w:rFonts w:hint="eastAsia" w:ascii="宋体" w:hAnsi="宋体" w:eastAsia="宋体" w:cs="宋体"/>
                <w:color w:val="00B0F0"/>
                <w:spacing w:val="-4"/>
                <w:kern w:val="2"/>
                <w:sz w:val="21"/>
                <w:szCs w:val="21"/>
                <w:highlight w:val="none"/>
                <w:lang w:val="en-US" w:eastAsia="zh-CN" w:bidi="ar-SA"/>
              </w:rPr>
              <w:t>%</w:t>
            </w:r>
          </w:p>
          <w:p>
            <w:pPr>
              <w:spacing w:line="360" w:lineRule="auto"/>
              <w:ind w:firstLine="404" w:firstLineChars="200"/>
              <w:rPr>
                <w:rFonts w:hint="eastAsia" w:ascii="宋体" w:hAnsi="宋体" w:eastAsia="宋体" w:cs="宋体"/>
                <w:color w:val="00B0F0"/>
                <w:spacing w:val="-4"/>
                <w:szCs w:val="21"/>
                <w:highlight w:val="none"/>
                <w:lang w:eastAsia="zh-CN"/>
              </w:rPr>
            </w:pPr>
            <w:r>
              <w:rPr>
                <w:rFonts w:hint="eastAsia" w:ascii="宋体" w:hAnsi="宋体" w:eastAsia="宋体" w:cs="宋体"/>
                <w:color w:val="00B0F0"/>
                <w:spacing w:val="-4"/>
                <w:szCs w:val="21"/>
                <w:highlight w:val="none"/>
                <w:lang w:eastAsia="zh-CN"/>
              </w:rPr>
              <w:t>查</w:t>
            </w:r>
            <w:r>
              <w:rPr>
                <w:rFonts w:hint="eastAsia" w:ascii="宋体" w:hAnsi="宋体" w:cs="宋体"/>
                <w:color w:val="00B0F0"/>
                <w:spacing w:val="-4"/>
                <w:szCs w:val="21"/>
                <w:highlight w:val="none"/>
                <w:lang w:val="en-US" w:eastAsia="zh-CN"/>
              </w:rPr>
              <w:t>2021年</w:t>
            </w:r>
            <w:r>
              <w:rPr>
                <w:rFonts w:hint="eastAsia" w:ascii="宋体" w:hAnsi="宋体" w:eastAsia="宋体" w:cs="宋体"/>
                <w:color w:val="00B0F0"/>
                <w:spacing w:val="-4"/>
                <w:szCs w:val="21"/>
                <w:highlight w:val="none"/>
                <w:lang w:eastAsia="zh-CN"/>
              </w:rPr>
              <w:t>培训计划</w:t>
            </w:r>
            <w:r>
              <w:rPr>
                <w:rFonts w:hint="eastAsia" w:ascii="宋体" w:hAnsi="宋体" w:cs="宋体"/>
                <w:color w:val="00B0F0"/>
                <w:spacing w:val="-4"/>
                <w:szCs w:val="21"/>
                <w:highlight w:val="none"/>
                <w:lang w:eastAsia="zh-CN"/>
              </w:rPr>
              <w:t>共计</w:t>
            </w:r>
            <w:r>
              <w:rPr>
                <w:rFonts w:hint="eastAsia" w:ascii="宋体" w:hAnsi="宋体" w:cs="宋体"/>
                <w:color w:val="00B0F0"/>
                <w:spacing w:val="-4"/>
                <w:szCs w:val="21"/>
                <w:highlight w:val="none"/>
                <w:lang w:val="en-US" w:eastAsia="zh-CN"/>
              </w:rPr>
              <w:t>10</w:t>
            </w:r>
            <w:r>
              <w:rPr>
                <w:rFonts w:hint="eastAsia" w:ascii="宋体" w:hAnsi="宋体" w:cs="宋体"/>
                <w:color w:val="00B0F0"/>
                <w:spacing w:val="-4"/>
                <w:szCs w:val="21"/>
                <w:highlight w:val="none"/>
                <w:lang w:eastAsia="zh-CN"/>
              </w:rPr>
              <w:t>次，已经实施</w:t>
            </w:r>
            <w:r>
              <w:rPr>
                <w:rFonts w:hint="eastAsia" w:ascii="宋体" w:hAnsi="宋体" w:cs="宋体"/>
                <w:color w:val="00B0F0"/>
                <w:spacing w:val="-4"/>
                <w:szCs w:val="21"/>
                <w:highlight w:val="none"/>
                <w:lang w:val="en-US" w:eastAsia="zh-CN"/>
              </w:rPr>
              <w:t>10</w:t>
            </w:r>
            <w:r>
              <w:rPr>
                <w:rFonts w:hint="eastAsia" w:ascii="宋体" w:hAnsi="宋体" w:cs="宋体"/>
                <w:color w:val="00B0F0"/>
                <w:spacing w:val="-4"/>
                <w:szCs w:val="21"/>
                <w:highlight w:val="none"/>
                <w:lang w:eastAsia="zh-CN"/>
              </w:rPr>
              <w:t>次</w:t>
            </w:r>
            <w:r>
              <w:rPr>
                <w:rFonts w:hint="eastAsia" w:ascii="宋体" w:hAnsi="宋体" w:eastAsia="宋体" w:cs="宋体"/>
                <w:color w:val="00B0F0"/>
                <w:spacing w:val="-4"/>
                <w:szCs w:val="21"/>
                <w:highlight w:val="none"/>
                <w:lang w:eastAsia="zh-CN"/>
              </w:rPr>
              <w:t>，抽查</w:t>
            </w:r>
            <w:r>
              <w:rPr>
                <w:rFonts w:hint="eastAsia" w:ascii="宋体" w:hAnsi="宋体" w:cs="宋体"/>
                <w:color w:val="00B0F0"/>
                <w:spacing w:val="-4"/>
                <w:szCs w:val="21"/>
                <w:highlight w:val="none"/>
                <w:lang w:val="en-US" w:eastAsia="zh-CN"/>
              </w:rPr>
              <w:t>12</w:t>
            </w:r>
            <w:r>
              <w:rPr>
                <w:rFonts w:hint="eastAsia" w:ascii="宋体" w:hAnsi="宋体" w:eastAsia="宋体" w:cs="宋体"/>
                <w:color w:val="00B0F0"/>
                <w:spacing w:val="-4"/>
                <w:szCs w:val="21"/>
                <w:highlight w:val="none"/>
                <w:lang w:eastAsia="zh-CN"/>
              </w:rPr>
              <w:t>月份对ISO标准的培训记录，均按照培训计划执行实施。</w:t>
            </w:r>
          </w:p>
          <w:p>
            <w:pPr>
              <w:spacing w:line="360" w:lineRule="auto"/>
              <w:rPr>
                <w:rFonts w:hint="eastAsia" w:ascii="宋体" w:hAnsi="宋体" w:eastAsia="宋体" w:cs="宋体"/>
                <w:color w:val="00B0F0"/>
                <w:kern w:val="2"/>
                <w:sz w:val="21"/>
                <w:szCs w:val="21"/>
                <w:lang w:val="en-US" w:eastAsia="zh-CN" w:bidi="ar-SA"/>
              </w:rPr>
            </w:pPr>
            <w:r>
              <w:rPr>
                <w:rFonts w:hint="eastAsia" w:ascii="宋体" w:hAnsi="宋体" w:eastAsia="宋体" w:cs="宋体"/>
                <w:color w:val="00B0F0"/>
                <w:spacing w:val="-4"/>
                <w:szCs w:val="21"/>
                <w:highlight w:val="none"/>
                <w:lang w:eastAsia="zh-CN"/>
              </w:rPr>
              <w:t>质量目标覆盖相关职能、层次和过程，质量目标与质量方针保持一致基本符合要求。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color w:val="00B0F0"/>
                <w:szCs w:val="21"/>
              </w:rPr>
            </w:pPr>
            <w:r>
              <w:rPr>
                <w:rFonts w:hint="eastAsia" w:ascii="宋体" w:hAnsi="宋体" w:cs="宋体"/>
                <w:color w:val="00B0F0"/>
                <w:szCs w:val="21"/>
              </w:rPr>
              <w:t>1.查公司编制并执行了《采购管理程序》，规定了采购控制要求，明确了对供方选择、评价、及再评价的准则。</w:t>
            </w:r>
          </w:p>
          <w:p>
            <w:pPr>
              <w:widowControl/>
              <w:spacing w:line="400" w:lineRule="exact"/>
              <w:jc w:val="left"/>
              <w:rPr>
                <w:rFonts w:ascii="宋体" w:hAnsi="宋体" w:cs="宋体"/>
                <w:color w:val="00B0F0"/>
                <w:szCs w:val="21"/>
              </w:rPr>
            </w:pPr>
            <w:r>
              <w:rPr>
                <w:rFonts w:hint="eastAsia" w:ascii="宋体" w:hAnsi="宋体" w:cs="宋体"/>
                <w:color w:val="00B0F0"/>
                <w:szCs w:val="21"/>
              </w:rPr>
              <w:t>2.查《合格供方名录》。</w:t>
            </w:r>
          </w:p>
          <w:p>
            <w:pPr>
              <w:widowControl/>
              <w:spacing w:line="400" w:lineRule="exact"/>
              <w:jc w:val="left"/>
              <w:rPr>
                <w:rFonts w:ascii="宋体" w:hAnsi="宋体" w:cs="宋体"/>
                <w:color w:val="00B0F0"/>
                <w:szCs w:val="21"/>
              </w:rPr>
            </w:pPr>
            <w:r>
              <w:rPr>
                <w:rFonts w:hint="eastAsia" w:ascii="宋体" w:hAnsi="宋体" w:cs="宋体"/>
                <w:color w:val="00B0F0"/>
                <w:szCs w:val="21"/>
              </w:rPr>
              <w:t>1）</w:t>
            </w:r>
            <w:r>
              <w:rPr>
                <w:rFonts w:hint="eastAsia" w:ascii="宋体" w:hAnsi="宋体" w:cs="宋体"/>
                <w:color w:val="00B0F0"/>
                <w:szCs w:val="21"/>
                <w:lang w:val="en-US" w:eastAsia="zh-CN"/>
              </w:rPr>
              <w:t>江北区泰安消防器材</w:t>
            </w:r>
            <w:r>
              <w:rPr>
                <w:rFonts w:hint="eastAsia" w:ascii="宋体" w:hAnsi="宋体" w:cs="宋体"/>
                <w:color w:val="00B0F0"/>
                <w:szCs w:val="21"/>
                <w:lang w:eastAsia="zh-CN"/>
              </w:rPr>
              <w:t>经营部</w:t>
            </w:r>
            <w:r>
              <w:rPr>
                <w:rFonts w:hint="eastAsia" w:ascii="宋体" w:hAnsi="宋体" w:cs="宋体"/>
                <w:color w:val="00B0F0"/>
                <w:szCs w:val="21"/>
              </w:rPr>
              <w:t xml:space="preserve">； </w:t>
            </w:r>
            <w:r>
              <w:rPr>
                <w:rFonts w:hint="eastAsia" w:ascii="宋体" w:hAnsi="宋体" w:cs="宋体"/>
                <w:color w:val="00B0F0"/>
                <w:szCs w:val="21"/>
                <w:lang w:val="en-US" w:eastAsia="zh-CN"/>
              </w:rPr>
              <w:t xml:space="preserve">                   </w:t>
            </w:r>
            <w:r>
              <w:rPr>
                <w:rFonts w:hint="eastAsia" w:ascii="宋体" w:hAnsi="宋体" w:cs="宋体"/>
                <w:color w:val="00B0F0"/>
                <w:szCs w:val="21"/>
              </w:rPr>
              <w:t>供应：</w:t>
            </w:r>
            <w:r>
              <w:rPr>
                <w:rFonts w:hint="eastAsia"/>
                <w:color w:val="00B0F0"/>
                <w:lang w:val="en-US" w:eastAsia="zh-CN"/>
              </w:rPr>
              <w:t>安全绳、手电筒、对讲机</w:t>
            </w:r>
            <w:r>
              <w:rPr>
                <w:rFonts w:hint="eastAsia" w:ascii="宋体" w:hAnsi="宋体" w:cs="宋体"/>
                <w:color w:val="00B0F0"/>
                <w:szCs w:val="21"/>
                <w:lang w:eastAsia="zh-CN"/>
              </w:rPr>
              <w:t>、</w:t>
            </w:r>
            <w:r>
              <w:rPr>
                <w:rFonts w:hint="eastAsia" w:ascii="宋体" w:hAnsi="宋体" w:cs="宋体"/>
                <w:color w:val="00B0F0"/>
                <w:szCs w:val="21"/>
                <w:lang w:val="en-US" w:eastAsia="zh-CN"/>
              </w:rPr>
              <w:t>工作服</w:t>
            </w:r>
            <w:r>
              <w:rPr>
                <w:rFonts w:hint="eastAsia" w:ascii="宋体" w:hAnsi="宋体" w:cs="宋体"/>
                <w:color w:val="00B0F0"/>
                <w:szCs w:val="21"/>
              </w:rPr>
              <w:t>等；</w:t>
            </w:r>
          </w:p>
          <w:p>
            <w:pPr>
              <w:widowControl/>
              <w:spacing w:line="400" w:lineRule="exact"/>
              <w:jc w:val="left"/>
              <w:rPr>
                <w:rFonts w:ascii="宋体" w:hAnsi="宋体" w:cs="宋体"/>
                <w:color w:val="00B0F0"/>
                <w:szCs w:val="21"/>
              </w:rPr>
            </w:pPr>
            <w:r>
              <w:rPr>
                <w:rFonts w:hint="eastAsia" w:ascii="宋体" w:hAnsi="宋体" w:cs="宋体"/>
                <w:color w:val="00B0F0"/>
                <w:szCs w:val="21"/>
              </w:rPr>
              <w:t>2</w:t>
            </w:r>
            <w:r>
              <w:rPr>
                <w:rFonts w:hint="eastAsia" w:ascii="宋体" w:hAnsi="宋体" w:cs="宋体"/>
                <w:color w:val="00B0F0"/>
                <w:szCs w:val="21"/>
                <w:lang w:eastAsia="zh-CN"/>
              </w:rPr>
              <w:t>）</w:t>
            </w:r>
            <w:r>
              <w:rPr>
                <w:rFonts w:hint="eastAsia"/>
                <w:color w:val="00B0F0"/>
                <w:lang w:val="en-US" w:eastAsia="zh-CN"/>
              </w:rPr>
              <w:t>重庆晨耀电梯有限责任公司                      供应：电梯维保服务</w:t>
            </w:r>
            <w:r>
              <w:rPr>
                <w:rFonts w:hint="eastAsia" w:ascii="宋体" w:hAnsi="宋体" w:cs="宋体"/>
                <w:color w:val="00B0F0"/>
                <w:szCs w:val="21"/>
              </w:rPr>
              <w:t>；</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rPr>
              <w:t xml:space="preserve">3) </w:t>
            </w:r>
            <w:r>
              <w:rPr>
                <w:rFonts w:hint="eastAsia" w:ascii="宋体" w:hAnsi="宋体" w:cs="宋体"/>
                <w:color w:val="00B0F0"/>
                <w:szCs w:val="21"/>
                <w:lang w:val="en-US" w:eastAsia="zh-CN"/>
              </w:rPr>
              <w:t xml:space="preserve">合川区鼎丰日用品经营部        </w:t>
            </w:r>
            <w:r>
              <w:rPr>
                <w:rFonts w:hint="eastAsia" w:ascii="宋体" w:hAnsi="宋体" w:cs="宋体"/>
                <w:color w:val="00B0F0"/>
                <w:szCs w:val="21"/>
                <w:lang w:eastAsia="zh-CN"/>
              </w:rPr>
              <w:t xml:space="preserve">         </w:t>
            </w:r>
            <w:r>
              <w:rPr>
                <w:rFonts w:hint="eastAsia" w:ascii="宋体" w:hAnsi="宋体" w:cs="宋体"/>
                <w:color w:val="00B0F0"/>
                <w:szCs w:val="21"/>
                <w:lang w:val="en-US" w:eastAsia="zh-CN"/>
              </w:rPr>
              <w:t xml:space="preserve">       </w:t>
            </w:r>
            <w:r>
              <w:rPr>
                <w:rFonts w:hint="eastAsia" w:ascii="宋体" w:hAnsi="宋体" w:cs="宋体"/>
                <w:color w:val="00B0F0"/>
                <w:szCs w:val="21"/>
                <w:lang w:eastAsia="zh-CN"/>
              </w:rPr>
              <w:t>供应：</w:t>
            </w:r>
            <w:r>
              <w:rPr>
                <w:rFonts w:hint="eastAsia" w:ascii="宋体" w:hAnsi="宋体" w:cs="宋体"/>
                <w:color w:val="00B0F0"/>
                <w:szCs w:val="21"/>
                <w:lang w:val="en-US" w:eastAsia="zh-CN"/>
              </w:rPr>
              <w:t>清洁用品、劳保用品</w:t>
            </w:r>
            <w:r>
              <w:rPr>
                <w:rFonts w:hint="eastAsia" w:ascii="宋体" w:hAnsi="宋体" w:cs="宋体"/>
                <w:color w:val="00B0F0"/>
                <w:szCs w:val="21"/>
                <w:lang w:eastAsia="zh-CN"/>
              </w:rPr>
              <w:t>；</w:t>
            </w:r>
          </w:p>
          <w:p>
            <w:pPr>
              <w:widowControl/>
              <w:spacing w:line="400" w:lineRule="exact"/>
              <w:jc w:val="left"/>
              <w:rPr>
                <w:rFonts w:hint="default" w:ascii="宋体" w:hAnsi="宋体" w:cs="宋体"/>
                <w:color w:val="00B0F0"/>
                <w:szCs w:val="21"/>
                <w:highlight w:val="none"/>
                <w:lang w:val="en-US" w:eastAsia="zh-CN"/>
              </w:rPr>
            </w:pPr>
            <w:r>
              <w:rPr>
                <w:rFonts w:hint="eastAsia" w:ascii="宋体" w:hAnsi="宋体" w:cs="宋体"/>
                <w:color w:val="00B0F0"/>
                <w:szCs w:val="21"/>
                <w:lang w:val="en-US" w:eastAsia="zh-CN"/>
              </w:rPr>
              <w:t xml:space="preserve">4）龙岩市捷德贸易有限公司                  </w:t>
            </w:r>
            <w:r>
              <w:rPr>
                <w:rFonts w:hint="eastAsia" w:ascii="宋体" w:hAnsi="宋体" w:cs="宋体"/>
                <w:color w:val="00B0F0"/>
                <w:szCs w:val="21"/>
                <w:highlight w:val="none"/>
                <w:lang w:val="en-US" w:eastAsia="zh-CN"/>
              </w:rPr>
              <w:t xml:space="preserve">      供应：手推车</w:t>
            </w:r>
          </w:p>
          <w:p>
            <w:pPr>
              <w:widowControl/>
              <w:spacing w:line="400" w:lineRule="exact"/>
              <w:jc w:val="left"/>
              <w:rPr>
                <w:rFonts w:hint="default" w:ascii="宋体" w:hAnsi="宋体" w:cs="宋体"/>
                <w:color w:val="00B0F0"/>
                <w:szCs w:val="21"/>
                <w:highlight w:val="none"/>
                <w:lang w:val="en-US" w:eastAsia="zh-CN"/>
              </w:rPr>
            </w:pPr>
            <w:r>
              <w:rPr>
                <w:rFonts w:hint="eastAsia" w:ascii="宋体" w:hAnsi="宋体" w:cs="宋体"/>
                <w:color w:val="00B0F0"/>
                <w:szCs w:val="21"/>
                <w:highlight w:val="none"/>
                <w:lang w:val="en-US" w:eastAsia="zh-CN"/>
              </w:rPr>
              <w:t>5）九龙坡区天泽广告图文设计经营部                供应：办公用品</w:t>
            </w:r>
          </w:p>
          <w:p>
            <w:pPr>
              <w:pStyle w:val="2"/>
              <w:rPr>
                <w:rFonts w:hint="eastAsia"/>
                <w:color w:val="00B0F0"/>
                <w:highlight w:val="none"/>
                <w:lang w:val="en-US" w:eastAsia="zh-CN"/>
              </w:rPr>
            </w:pPr>
            <w:r>
              <w:rPr>
                <w:rFonts w:hint="eastAsia"/>
                <w:color w:val="00B0F0"/>
                <w:highlight w:val="none"/>
                <w:lang w:val="en-US" w:eastAsia="zh-CN"/>
              </w:rPr>
              <w:t>6）重庆满浩消防技术有限公司                供应：消防维保服务</w:t>
            </w:r>
          </w:p>
          <w:p>
            <w:pPr>
              <w:pStyle w:val="2"/>
              <w:rPr>
                <w:rFonts w:hint="default"/>
                <w:color w:val="00B0F0"/>
                <w:highlight w:val="red"/>
                <w:lang w:val="en-US" w:eastAsia="zh-CN"/>
              </w:rPr>
            </w:pPr>
            <w:r>
              <w:rPr>
                <w:rFonts w:hint="eastAsia" w:ascii="宋体" w:hAnsi="宋体" w:cs="宋体"/>
                <w:color w:val="00B0F0"/>
                <w:szCs w:val="21"/>
                <w:lang w:val="en-US" w:eastAsia="zh-CN"/>
              </w:rPr>
              <w:t>7）</w:t>
            </w:r>
            <w:r>
              <w:rPr>
                <w:rFonts w:hint="eastAsia" w:ascii="宋体" w:hAnsi="宋体" w:cs="宋体"/>
                <w:color w:val="00B0F0"/>
                <w:szCs w:val="21"/>
                <w:lang w:eastAsia="zh-CN"/>
              </w:rPr>
              <w:t>杨志勇</w:t>
            </w:r>
            <w:r>
              <w:rPr>
                <w:rFonts w:hint="eastAsia" w:ascii="宋体" w:hAnsi="宋体" w:cs="宋体"/>
                <w:color w:val="00B0F0"/>
                <w:szCs w:val="21"/>
                <w:lang w:val="en-US" w:eastAsia="zh-CN"/>
              </w:rPr>
              <w:t xml:space="preserve">        </w:t>
            </w:r>
            <w:r>
              <w:rPr>
                <w:rFonts w:hint="eastAsia" w:ascii="宋体" w:hAnsi="宋体" w:cs="宋体"/>
                <w:color w:val="00B0F0"/>
                <w:szCs w:val="21"/>
                <w:lang w:eastAsia="zh-CN"/>
              </w:rPr>
              <w:t xml:space="preserve">         </w:t>
            </w:r>
            <w:r>
              <w:rPr>
                <w:rFonts w:hint="eastAsia" w:ascii="宋体" w:hAnsi="宋体" w:cs="宋体"/>
                <w:color w:val="00B0F0"/>
                <w:szCs w:val="21"/>
                <w:lang w:val="en-US" w:eastAsia="zh-CN"/>
              </w:rPr>
              <w:t xml:space="preserve">               </w:t>
            </w:r>
            <w:r>
              <w:rPr>
                <w:rFonts w:hint="eastAsia" w:ascii="宋体" w:hAnsi="宋体" w:cs="宋体"/>
                <w:color w:val="00B0F0"/>
                <w:szCs w:val="21"/>
                <w:lang w:eastAsia="zh-CN"/>
              </w:rPr>
              <w:t xml:space="preserve"> 供应：小区垃圾清运承揽服务等；</w:t>
            </w:r>
          </w:p>
          <w:p>
            <w:pPr>
              <w:widowControl/>
              <w:spacing w:line="400" w:lineRule="exact"/>
              <w:jc w:val="left"/>
              <w:rPr>
                <w:rFonts w:ascii="宋体" w:hAnsi="宋体" w:cs="宋体"/>
                <w:color w:val="00B0F0"/>
                <w:szCs w:val="21"/>
              </w:rPr>
            </w:pPr>
            <w:r>
              <w:rPr>
                <w:rFonts w:hint="eastAsia" w:ascii="宋体" w:hAnsi="宋体" w:cs="宋体"/>
                <w:color w:val="00B0F0"/>
                <w:szCs w:val="21"/>
              </w:rPr>
              <w:t>3．查：供方业绩评价表：</w:t>
            </w:r>
          </w:p>
          <w:p>
            <w:pPr>
              <w:widowControl/>
              <w:spacing w:line="400" w:lineRule="exact"/>
              <w:jc w:val="left"/>
              <w:rPr>
                <w:rFonts w:ascii="宋体" w:hAnsi="宋体" w:cs="宋体"/>
                <w:color w:val="00B0F0"/>
                <w:szCs w:val="21"/>
              </w:rPr>
            </w:pPr>
            <w:r>
              <w:rPr>
                <w:rFonts w:hint="eastAsia" w:ascii="宋体" w:hAnsi="宋体" w:cs="宋体"/>
                <w:color w:val="00B0F0"/>
                <w:szCs w:val="21"/>
              </w:rPr>
              <w:t>抽查《供方调查评价报告》</w:t>
            </w:r>
          </w:p>
          <w:p>
            <w:pPr>
              <w:widowControl/>
              <w:numPr>
                <w:ilvl w:val="0"/>
                <w:numId w:val="3"/>
              </w:numPr>
              <w:spacing w:line="400" w:lineRule="exact"/>
              <w:jc w:val="left"/>
              <w:rPr>
                <w:rFonts w:hint="eastAsia" w:ascii="宋体" w:hAnsi="宋体" w:cs="宋体"/>
                <w:color w:val="00B0F0"/>
                <w:szCs w:val="21"/>
                <w:lang w:eastAsia="zh-CN"/>
              </w:rPr>
            </w:pPr>
            <w:r>
              <w:rPr>
                <w:rFonts w:hint="eastAsia" w:ascii="宋体" w:hAnsi="宋体" w:cs="宋体"/>
                <w:color w:val="00B0F0"/>
                <w:szCs w:val="21"/>
              </w:rPr>
              <w:t>供应商：</w:t>
            </w:r>
            <w:r>
              <w:rPr>
                <w:rFonts w:hint="eastAsia" w:ascii="宋体" w:hAnsi="宋体" w:cs="宋体"/>
                <w:color w:val="00B0F0"/>
                <w:szCs w:val="21"/>
                <w:lang w:eastAsia="zh-CN"/>
              </w:rPr>
              <w:t>重庆晨耀电梯有限责任公司</w:t>
            </w:r>
          </w:p>
          <w:p>
            <w:pPr>
              <w:widowControl/>
              <w:numPr>
                <w:ilvl w:val="0"/>
                <w:numId w:val="0"/>
              </w:numPr>
              <w:spacing w:line="400" w:lineRule="exact"/>
              <w:jc w:val="left"/>
              <w:rPr>
                <w:rFonts w:ascii="宋体" w:hAnsi="宋体" w:cs="宋体"/>
                <w:color w:val="00B0F0"/>
                <w:szCs w:val="21"/>
              </w:rPr>
            </w:pPr>
            <w:r>
              <w:rPr>
                <w:rFonts w:hint="eastAsia" w:ascii="宋体" w:hAnsi="宋体" w:cs="宋体"/>
                <w:color w:val="00B0F0"/>
                <w:szCs w:val="21"/>
              </w:rPr>
              <w:t>评价项目：</w:t>
            </w:r>
            <w:r>
              <w:rPr>
                <w:rFonts w:hint="eastAsia" w:ascii="宋体" w:hAnsi="宋体" w:cs="宋体"/>
                <w:color w:val="00B0F0"/>
                <w:szCs w:val="21"/>
                <w:lang w:eastAsia="zh-CN"/>
              </w:rPr>
              <w:t>服务</w:t>
            </w:r>
            <w:r>
              <w:rPr>
                <w:rFonts w:hint="eastAsia" w:ascii="宋体" w:hAnsi="宋体" w:cs="宋体"/>
                <w:color w:val="00B0F0"/>
                <w:szCs w:val="21"/>
              </w:rPr>
              <w:t>质量、价格、交</w:t>
            </w:r>
            <w:r>
              <w:rPr>
                <w:rFonts w:hint="eastAsia" w:ascii="宋体" w:hAnsi="宋体" w:cs="宋体"/>
                <w:color w:val="00B0F0"/>
                <w:szCs w:val="21"/>
                <w:lang w:eastAsia="zh-CN"/>
              </w:rPr>
              <w:t>付</w:t>
            </w:r>
            <w:r>
              <w:rPr>
                <w:rFonts w:hint="eastAsia" w:ascii="宋体" w:hAnsi="宋体" w:cs="宋体"/>
                <w:color w:val="00B0F0"/>
                <w:szCs w:val="21"/>
              </w:rPr>
              <w:t>期限、</w:t>
            </w:r>
            <w:r>
              <w:rPr>
                <w:rFonts w:hint="eastAsia" w:ascii="宋体" w:hAnsi="宋体" w:cs="宋体"/>
                <w:color w:val="00B0F0"/>
                <w:szCs w:val="21"/>
                <w:lang w:eastAsia="zh-CN"/>
              </w:rPr>
              <w:t>人员</w:t>
            </w:r>
            <w:r>
              <w:rPr>
                <w:rFonts w:hint="eastAsia" w:ascii="宋体" w:hAnsi="宋体" w:cs="宋体"/>
                <w:color w:val="00B0F0"/>
                <w:szCs w:val="21"/>
              </w:rPr>
              <w:t>能力等。</w:t>
            </w:r>
          </w:p>
          <w:p>
            <w:pPr>
              <w:widowControl/>
              <w:spacing w:line="400" w:lineRule="exact"/>
              <w:jc w:val="left"/>
              <w:rPr>
                <w:rFonts w:ascii="宋体" w:hAnsi="宋体" w:cs="宋体"/>
                <w:color w:val="00B0F0"/>
                <w:szCs w:val="21"/>
              </w:rPr>
            </w:pPr>
            <w:r>
              <w:rPr>
                <w:rFonts w:hint="eastAsia" w:ascii="宋体" w:hAnsi="宋体" w:cs="宋体"/>
                <w:color w:val="00B0F0"/>
                <w:szCs w:val="21"/>
              </w:rPr>
              <w:t>评价结论：该公司提供的</w:t>
            </w:r>
            <w:r>
              <w:rPr>
                <w:rFonts w:hint="eastAsia" w:ascii="宋体" w:hAnsi="宋体" w:cs="宋体"/>
                <w:color w:val="00B0F0"/>
                <w:szCs w:val="21"/>
                <w:lang w:eastAsia="zh-CN"/>
              </w:rPr>
              <w:t>服务</w:t>
            </w:r>
            <w:r>
              <w:rPr>
                <w:rFonts w:hint="eastAsia" w:ascii="宋体" w:hAnsi="宋体" w:cs="宋体"/>
                <w:color w:val="00B0F0"/>
                <w:szCs w:val="21"/>
              </w:rPr>
              <w:t>符合相关质量标准，质保能力强，列入合格供方。</w:t>
            </w:r>
          </w:p>
          <w:p>
            <w:pPr>
              <w:widowControl/>
              <w:spacing w:line="400" w:lineRule="exact"/>
              <w:jc w:val="left"/>
              <w:rPr>
                <w:rFonts w:hint="eastAsia" w:ascii="宋体" w:hAnsi="宋体" w:eastAsia="宋体" w:cs="宋体"/>
                <w:color w:val="00B0F0"/>
                <w:szCs w:val="21"/>
                <w:lang w:eastAsia="zh-CN"/>
              </w:rPr>
            </w:pPr>
            <w:r>
              <w:rPr>
                <w:rFonts w:hint="eastAsia" w:ascii="宋体" w:hAnsi="宋体" w:cs="宋体"/>
                <w:color w:val="00B0F0"/>
                <w:szCs w:val="21"/>
              </w:rPr>
              <w:t>评价人：</w:t>
            </w:r>
            <w:r>
              <w:rPr>
                <w:rFonts w:hint="eastAsia" w:ascii="宋体" w:hAnsi="宋体" w:cs="宋体"/>
                <w:color w:val="00B0F0"/>
                <w:szCs w:val="21"/>
                <w:lang w:eastAsia="zh-CN"/>
              </w:rPr>
              <w:t>曾祥国</w:t>
            </w:r>
          </w:p>
          <w:p>
            <w:pPr>
              <w:widowControl/>
              <w:spacing w:line="400" w:lineRule="exact"/>
              <w:jc w:val="left"/>
              <w:rPr>
                <w:rFonts w:hint="default" w:ascii="宋体" w:hAnsi="宋体" w:eastAsia="宋体" w:cs="宋体"/>
                <w:color w:val="00B0F0"/>
                <w:szCs w:val="21"/>
                <w:lang w:val="en-US" w:eastAsia="zh-CN"/>
              </w:rPr>
            </w:pPr>
            <w:r>
              <w:rPr>
                <w:rFonts w:hint="eastAsia" w:ascii="宋体" w:hAnsi="宋体" w:cs="宋体"/>
                <w:color w:val="00B0F0"/>
                <w:szCs w:val="21"/>
              </w:rPr>
              <w:t>批准人：</w:t>
            </w:r>
            <w:r>
              <w:rPr>
                <w:rFonts w:hint="eastAsia" w:ascii="宋体" w:hAnsi="宋体" w:cs="宋体"/>
                <w:color w:val="00B0F0"/>
                <w:szCs w:val="21"/>
                <w:lang w:eastAsia="zh-CN"/>
              </w:rPr>
              <w:t>杨川</w:t>
            </w:r>
            <w:r>
              <w:rPr>
                <w:rFonts w:hint="eastAsia" w:ascii="宋体" w:hAnsi="宋体" w:cs="宋体"/>
                <w:color w:val="00B0F0"/>
                <w:szCs w:val="21"/>
              </w:rPr>
              <w:t xml:space="preserve">   评审日期 20</w:t>
            </w:r>
            <w:r>
              <w:rPr>
                <w:rFonts w:hint="eastAsia" w:ascii="宋体" w:hAnsi="宋体" w:cs="宋体"/>
                <w:color w:val="00B0F0"/>
                <w:szCs w:val="21"/>
                <w:lang w:val="en-US" w:eastAsia="zh-CN"/>
              </w:rPr>
              <w:t>21</w:t>
            </w:r>
            <w:r>
              <w:rPr>
                <w:rFonts w:hint="eastAsia" w:ascii="宋体" w:hAnsi="宋体" w:cs="宋体"/>
                <w:color w:val="00B0F0"/>
                <w:szCs w:val="21"/>
              </w:rPr>
              <w:t>.</w:t>
            </w:r>
            <w:r>
              <w:rPr>
                <w:rFonts w:hint="eastAsia" w:ascii="宋体" w:hAnsi="宋体" w:cs="宋体"/>
                <w:color w:val="00B0F0"/>
                <w:szCs w:val="21"/>
                <w:lang w:val="en-US" w:eastAsia="zh-CN"/>
              </w:rPr>
              <w:t>11</w:t>
            </w:r>
            <w:r>
              <w:rPr>
                <w:rFonts w:hint="eastAsia" w:ascii="宋体" w:hAnsi="宋体" w:cs="宋体"/>
                <w:color w:val="00B0F0"/>
                <w:szCs w:val="21"/>
              </w:rPr>
              <w:t>.</w:t>
            </w:r>
            <w:r>
              <w:rPr>
                <w:rFonts w:hint="eastAsia" w:ascii="宋体" w:hAnsi="宋体" w:cs="宋体"/>
                <w:color w:val="00B0F0"/>
                <w:szCs w:val="21"/>
                <w:lang w:val="en-US" w:eastAsia="zh-CN"/>
              </w:rPr>
              <w:t>30</w:t>
            </w:r>
          </w:p>
          <w:p>
            <w:pPr>
              <w:widowControl/>
              <w:spacing w:line="400" w:lineRule="exact"/>
              <w:jc w:val="left"/>
              <w:rPr>
                <w:rFonts w:ascii="宋体" w:hAnsi="宋体" w:cs="宋体"/>
                <w:color w:val="00B0F0"/>
                <w:szCs w:val="21"/>
              </w:rPr>
            </w:pPr>
            <w:r>
              <w:rPr>
                <w:rFonts w:hint="eastAsia" w:ascii="宋体" w:hAnsi="宋体" w:cs="宋体"/>
                <w:color w:val="00B0F0"/>
                <w:szCs w:val="21"/>
              </w:rPr>
              <w:t>2）供应商：</w:t>
            </w:r>
            <w:r>
              <w:rPr>
                <w:rFonts w:hint="eastAsia" w:ascii="宋体" w:hAnsi="宋体" w:cs="宋体"/>
                <w:color w:val="00B0F0"/>
                <w:szCs w:val="21"/>
                <w:lang w:val="en-US" w:eastAsia="zh-CN"/>
              </w:rPr>
              <w:t>九龙坡区天泽广告图文设计经营部</w:t>
            </w:r>
          </w:p>
          <w:p>
            <w:pPr>
              <w:widowControl/>
              <w:spacing w:line="400" w:lineRule="exact"/>
              <w:jc w:val="left"/>
              <w:rPr>
                <w:rFonts w:ascii="宋体" w:hAnsi="宋体" w:cs="宋体"/>
                <w:color w:val="00B0F0"/>
                <w:szCs w:val="21"/>
              </w:rPr>
            </w:pPr>
            <w:r>
              <w:rPr>
                <w:rFonts w:hint="eastAsia" w:ascii="宋体" w:hAnsi="宋体" w:cs="宋体"/>
                <w:color w:val="00B0F0"/>
                <w:szCs w:val="21"/>
              </w:rPr>
              <w:t>评价项目：产品质量、价格、交货期限、供货能力等。</w:t>
            </w:r>
          </w:p>
          <w:p>
            <w:pPr>
              <w:widowControl/>
              <w:spacing w:line="400" w:lineRule="exact"/>
              <w:jc w:val="left"/>
              <w:rPr>
                <w:rFonts w:ascii="宋体" w:hAnsi="宋体" w:cs="宋体"/>
                <w:color w:val="00B0F0"/>
                <w:szCs w:val="21"/>
              </w:rPr>
            </w:pPr>
            <w:r>
              <w:rPr>
                <w:rFonts w:hint="eastAsia" w:ascii="宋体" w:hAnsi="宋体" w:cs="宋体"/>
                <w:color w:val="00B0F0"/>
                <w:szCs w:val="21"/>
              </w:rPr>
              <w:t>评价结论：该公司提供的产品符合相关质量标准，质保能力强，列入合格供方。</w:t>
            </w:r>
          </w:p>
          <w:p>
            <w:pPr>
              <w:widowControl/>
              <w:spacing w:line="400" w:lineRule="exact"/>
              <w:jc w:val="left"/>
              <w:rPr>
                <w:rFonts w:hint="eastAsia" w:ascii="宋体" w:hAnsi="宋体" w:eastAsia="宋体" w:cs="宋体"/>
                <w:color w:val="00B0F0"/>
                <w:szCs w:val="21"/>
                <w:lang w:eastAsia="zh-CN"/>
              </w:rPr>
            </w:pPr>
            <w:r>
              <w:rPr>
                <w:rFonts w:hint="eastAsia" w:ascii="宋体" w:hAnsi="宋体" w:cs="宋体"/>
                <w:color w:val="00B0F0"/>
                <w:szCs w:val="21"/>
              </w:rPr>
              <w:t>评价人：</w:t>
            </w:r>
            <w:r>
              <w:rPr>
                <w:rFonts w:hint="eastAsia" w:ascii="宋体" w:hAnsi="宋体" w:cs="宋体"/>
                <w:color w:val="00B0F0"/>
                <w:szCs w:val="21"/>
                <w:lang w:eastAsia="zh-CN"/>
              </w:rPr>
              <w:t>曾祥国</w:t>
            </w:r>
          </w:p>
          <w:p>
            <w:pPr>
              <w:widowControl/>
              <w:spacing w:line="400" w:lineRule="exact"/>
              <w:jc w:val="left"/>
              <w:rPr>
                <w:rFonts w:hint="default" w:ascii="宋体" w:hAnsi="宋体" w:eastAsia="宋体" w:cs="宋体"/>
                <w:color w:val="00B0F0"/>
                <w:szCs w:val="21"/>
                <w:lang w:val="en-US" w:eastAsia="zh-CN"/>
              </w:rPr>
            </w:pPr>
            <w:r>
              <w:rPr>
                <w:rFonts w:hint="eastAsia" w:ascii="宋体" w:hAnsi="宋体" w:cs="宋体"/>
                <w:color w:val="00B0F0"/>
                <w:szCs w:val="21"/>
              </w:rPr>
              <w:t>批准人：</w:t>
            </w:r>
            <w:r>
              <w:rPr>
                <w:rFonts w:hint="eastAsia" w:ascii="宋体" w:hAnsi="宋体" w:cs="宋体"/>
                <w:color w:val="00B0F0"/>
                <w:szCs w:val="21"/>
                <w:lang w:eastAsia="zh-CN"/>
              </w:rPr>
              <w:t>杨川</w:t>
            </w:r>
            <w:r>
              <w:rPr>
                <w:rFonts w:hint="eastAsia" w:ascii="宋体" w:hAnsi="宋体" w:cs="宋体"/>
                <w:color w:val="00B0F0"/>
                <w:szCs w:val="21"/>
              </w:rPr>
              <w:t xml:space="preserve">   评审日期 20</w:t>
            </w:r>
            <w:r>
              <w:rPr>
                <w:rFonts w:hint="eastAsia" w:ascii="宋体" w:hAnsi="宋体" w:cs="宋体"/>
                <w:color w:val="00B0F0"/>
                <w:szCs w:val="21"/>
                <w:lang w:val="en-US" w:eastAsia="zh-CN"/>
              </w:rPr>
              <w:t>21</w:t>
            </w:r>
            <w:r>
              <w:rPr>
                <w:rFonts w:hint="eastAsia" w:ascii="宋体" w:hAnsi="宋体" w:cs="宋体"/>
                <w:color w:val="00B0F0"/>
                <w:szCs w:val="21"/>
              </w:rPr>
              <w:t>.</w:t>
            </w:r>
            <w:r>
              <w:rPr>
                <w:rFonts w:hint="eastAsia" w:ascii="宋体" w:hAnsi="宋体" w:cs="宋体"/>
                <w:color w:val="00B0F0"/>
                <w:szCs w:val="21"/>
                <w:lang w:val="en-US" w:eastAsia="zh-CN"/>
              </w:rPr>
              <w:t>11</w:t>
            </w:r>
            <w:r>
              <w:rPr>
                <w:rFonts w:hint="eastAsia" w:ascii="宋体" w:hAnsi="宋体" w:cs="宋体"/>
                <w:color w:val="00B0F0"/>
                <w:szCs w:val="21"/>
              </w:rPr>
              <w:t>.</w:t>
            </w:r>
            <w:r>
              <w:rPr>
                <w:rFonts w:hint="eastAsia" w:ascii="宋体" w:hAnsi="宋体" w:cs="宋体"/>
                <w:color w:val="00B0F0"/>
                <w:szCs w:val="21"/>
                <w:lang w:val="en-US" w:eastAsia="zh-CN"/>
              </w:rPr>
              <w:t>30</w:t>
            </w:r>
          </w:p>
          <w:p>
            <w:pPr>
              <w:widowControl/>
              <w:numPr>
                <w:ilvl w:val="0"/>
                <w:numId w:val="0"/>
              </w:numPr>
              <w:spacing w:line="400" w:lineRule="exact"/>
              <w:ind w:leftChars="0"/>
              <w:jc w:val="left"/>
              <w:rPr>
                <w:rFonts w:hint="eastAsia" w:ascii="宋体" w:hAnsi="宋体" w:cs="宋体"/>
                <w:color w:val="00B0F0"/>
                <w:szCs w:val="21"/>
                <w:lang w:val="en-US" w:eastAsia="zh-CN"/>
              </w:rPr>
            </w:pPr>
            <w:r>
              <w:rPr>
                <w:rFonts w:hint="eastAsia" w:ascii="宋体" w:hAnsi="宋体" w:cs="宋体"/>
                <w:color w:val="00B0F0"/>
                <w:szCs w:val="21"/>
                <w:lang w:val="en-US" w:eastAsia="zh-CN"/>
              </w:rPr>
              <w:t>3）</w:t>
            </w:r>
            <w:r>
              <w:rPr>
                <w:rFonts w:hint="eastAsia" w:ascii="宋体" w:hAnsi="宋体" w:cs="宋体"/>
                <w:color w:val="00B0F0"/>
                <w:szCs w:val="21"/>
              </w:rPr>
              <w:t>供应商：</w:t>
            </w:r>
            <w:r>
              <w:rPr>
                <w:rFonts w:hint="eastAsia" w:ascii="宋体" w:hAnsi="宋体" w:cs="宋体"/>
                <w:color w:val="00B0F0"/>
                <w:szCs w:val="21"/>
                <w:lang w:val="en-US" w:eastAsia="zh-CN"/>
              </w:rPr>
              <w:t xml:space="preserve">合川区鼎丰日用品经营部 </w:t>
            </w:r>
          </w:p>
          <w:p>
            <w:pPr>
              <w:widowControl/>
              <w:numPr>
                <w:ilvl w:val="0"/>
                <w:numId w:val="0"/>
              </w:numPr>
              <w:spacing w:line="400" w:lineRule="exact"/>
              <w:ind w:leftChars="0"/>
              <w:jc w:val="left"/>
              <w:rPr>
                <w:rFonts w:ascii="宋体" w:hAnsi="宋体" w:cs="宋体"/>
                <w:color w:val="00B0F0"/>
                <w:szCs w:val="21"/>
              </w:rPr>
            </w:pPr>
            <w:r>
              <w:rPr>
                <w:rFonts w:hint="eastAsia" w:ascii="宋体" w:hAnsi="宋体" w:cs="宋体"/>
                <w:color w:val="00B0F0"/>
                <w:szCs w:val="21"/>
              </w:rPr>
              <w:t>评价项目：</w:t>
            </w:r>
            <w:r>
              <w:rPr>
                <w:rFonts w:hint="eastAsia" w:ascii="宋体" w:hAnsi="宋体" w:cs="宋体"/>
                <w:color w:val="00B0F0"/>
                <w:szCs w:val="21"/>
                <w:lang w:eastAsia="zh-CN"/>
              </w:rPr>
              <w:t>服务</w:t>
            </w:r>
            <w:r>
              <w:rPr>
                <w:rFonts w:hint="eastAsia" w:ascii="宋体" w:hAnsi="宋体" w:cs="宋体"/>
                <w:color w:val="00B0F0"/>
                <w:szCs w:val="21"/>
              </w:rPr>
              <w:t>质量、价格、交</w:t>
            </w:r>
            <w:r>
              <w:rPr>
                <w:rFonts w:hint="eastAsia" w:ascii="宋体" w:hAnsi="宋体" w:cs="宋体"/>
                <w:color w:val="00B0F0"/>
                <w:szCs w:val="21"/>
                <w:lang w:eastAsia="zh-CN"/>
              </w:rPr>
              <w:t>付</w:t>
            </w:r>
            <w:r>
              <w:rPr>
                <w:rFonts w:hint="eastAsia" w:ascii="宋体" w:hAnsi="宋体" w:cs="宋体"/>
                <w:color w:val="00B0F0"/>
                <w:szCs w:val="21"/>
              </w:rPr>
              <w:t>期限、</w:t>
            </w:r>
            <w:r>
              <w:rPr>
                <w:rFonts w:hint="eastAsia" w:ascii="宋体" w:hAnsi="宋体" w:cs="宋体"/>
                <w:color w:val="00B0F0"/>
                <w:szCs w:val="21"/>
                <w:lang w:eastAsia="zh-CN"/>
              </w:rPr>
              <w:t>人员</w:t>
            </w:r>
            <w:r>
              <w:rPr>
                <w:rFonts w:hint="eastAsia" w:ascii="宋体" w:hAnsi="宋体" w:cs="宋体"/>
                <w:color w:val="00B0F0"/>
                <w:szCs w:val="21"/>
              </w:rPr>
              <w:t>能力等。</w:t>
            </w:r>
          </w:p>
          <w:p>
            <w:pPr>
              <w:widowControl/>
              <w:spacing w:line="400" w:lineRule="exact"/>
              <w:jc w:val="left"/>
              <w:rPr>
                <w:rFonts w:ascii="宋体" w:hAnsi="宋体" w:cs="宋体"/>
                <w:color w:val="00B0F0"/>
                <w:szCs w:val="21"/>
              </w:rPr>
            </w:pPr>
            <w:r>
              <w:rPr>
                <w:rFonts w:hint="eastAsia" w:ascii="宋体" w:hAnsi="宋体" w:cs="宋体"/>
                <w:color w:val="00B0F0"/>
                <w:szCs w:val="21"/>
              </w:rPr>
              <w:t>评价结论：该公司提供的</w:t>
            </w:r>
            <w:r>
              <w:rPr>
                <w:rFonts w:hint="eastAsia" w:ascii="宋体" w:hAnsi="宋体" w:cs="宋体"/>
                <w:color w:val="00B0F0"/>
                <w:szCs w:val="21"/>
                <w:lang w:eastAsia="zh-CN"/>
              </w:rPr>
              <w:t>服务</w:t>
            </w:r>
            <w:r>
              <w:rPr>
                <w:rFonts w:hint="eastAsia" w:ascii="宋体" w:hAnsi="宋体" w:cs="宋体"/>
                <w:color w:val="00B0F0"/>
                <w:szCs w:val="21"/>
              </w:rPr>
              <w:t>符合相关质量标准，质保能力强，列入合格供方。</w:t>
            </w:r>
          </w:p>
          <w:p>
            <w:pPr>
              <w:widowControl/>
              <w:spacing w:line="400" w:lineRule="exact"/>
              <w:jc w:val="left"/>
              <w:rPr>
                <w:rFonts w:hint="eastAsia" w:ascii="宋体" w:hAnsi="宋体" w:eastAsia="宋体" w:cs="宋体"/>
                <w:color w:val="00B0F0"/>
                <w:szCs w:val="21"/>
                <w:lang w:eastAsia="zh-CN"/>
              </w:rPr>
            </w:pPr>
            <w:r>
              <w:rPr>
                <w:rFonts w:hint="eastAsia" w:ascii="宋体" w:hAnsi="宋体" w:cs="宋体"/>
                <w:color w:val="00B0F0"/>
                <w:szCs w:val="21"/>
              </w:rPr>
              <w:t>评价人：</w:t>
            </w:r>
            <w:r>
              <w:rPr>
                <w:rFonts w:hint="eastAsia" w:ascii="宋体" w:hAnsi="宋体" w:cs="宋体"/>
                <w:color w:val="00B0F0"/>
                <w:szCs w:val="21"/>
                <w:lang w:eastAsia="zh-CN"/>
              </w:rPr>
              <w:t>曾祥国</w:t>
            </w:r>
          </w:p>
          <w:p>
            <w:pPr>
              <w:widowControl/>
              <w:spacing w:line="400" w:lineRule="exact"/>
              <w:jc w:val="left"/>
              <w:rPr>
                <w:rFonts w:hint="default" w:ascii="宋体" w:hAnsi="宋体" w:eastAsia="宋体" w:cs="宋体"/>
                <w:color w:val="00B0F0"/>
                <w:szCs w:val="21"/>
                <w:lang w:val="en-US" w:eastAsia="zh-CN"/>
              </w:rPr>
            </w:pPr>
            <w:r>
              <w:rPr>
                <w:rFonts w:hint="eastAsia" w:ascii="宋体" w:hAnsi="宋体" w:cs="宋体"/>
                <w:color w:val="00B0F0"/>
                <w:szCs w:val="21"/>
              </w:rPr>
              <w:t>批准人：</w:t>
            </w:r>
            <w:r>
              <w:rPr>
                <w:rFonts w:hint="eastAsia" w:ascii="宋体" w:hAnsi="宋体" w:cs="宋体"/>
                <w:color w:val="00B0F0"/>
                <w:szCs w:val="21"/>
                <w:lang w:eastAsia="zh-CN"/>
              </w:rPr>
              <w:t>杨川</w:t>
            </w:r>
            <w:r>
              <w:rPr>
                <w:rFonts w:hint="eastAsia" w:ascii="宋体" w:hAnsi="宋体" w:cs="宋体"/>
                <w:color w:val="00B0F0"/>
                <w:szCs w:val="21"/>
              </w:rPr>
              <w:t xml:space="preserve">   评审日期 20</w:t>
            </w:r>
            <w:r>
              <w:rPr>
                <w:rFonts w:hint="eastAsia" w:ascii="宋体" w:hAnsi="宋体" w:cs="宋体"/>
                <w:color w:val="00B0F0"/>
                <w:szCs w:val="21"/>
                <w:lang w:val="en-US" w:eastAsia="zh-CN"/>
              </w:rPr>
              <w:t>21</w:t>
            </w:r>
            <w:r>
              <w:rPr>
                <w:rFonts w:hint="eastAsia" w:ascii="宋体" w:hAnsi="宋体" w:cs="宋体"/>
                <w:color w:val="00B0F0"/>
                <w:szCs w:val="21"/>
              </w:rPr>
              <w:t>.</w:t>
            </w:r>
            <w:r>
              <w:rPr>
                <w:rFonts w:hint="eastAsia" w:ascii="宋体" w:hAnsi="宋体" w:cs="宋体"/>
                <w:color w:val="00B0F0"/>
                <w:szCs w:val="21"/>
                <w:lang w:val="en-US" w:eastAsia="zh-CN"/>
              </w:rPr>
              <w:t>11</w:t>
            </w:r>
            <w:r>
              <w:rPr>
                <w:rFonts w:hint="eastAsia" w:ascii="宋体" w:hAnsi="宋体" w:cs="宋体"/>
                <w:color w:val="00B0F0"/>
                <w:szCs w:val="21"/>
              </w:rPr>
              <w:t>.</w:t>
            </w:r>
            <w:r>
              <w:rPr>
                <w:rFonts w:hint="eastAsia" w:ascii="宋体" w:hAnsi="宋体" w:cs="宋体"/>
                <w:color w:val="00B0F0"/>
                <w:szCs w:val="21"/>
                <w:lang w:val="en-US" w:eastAsia="zh-CN"/>
              </w:rPr>
              <w:t>30</w:t>
            </w:r>
          </w:p>
          <w:p>
            <w:pPr>
              <w:pStyle w:val="2"/>
              <w:rPr>
                <w:color w:val="00B0F0"/>
              </w:rPr>
            </w:pPr>
            <w:r>
              <w:rPr>
                <w:rFonts w:hint="eastAsia" w:ascii="宋体" w:hAnsi="宋体" w:cs="宋体"/>
                <w:color w:val="00B0F0"/>
                <w:szCs w:val="21"/>
              </w:rPr>
              <w:t>.......</w:t>
            </w:r>
          </w:p>
          <w:p>
            <w:pPr>
              <w:widowControl/>
              <w:spacing w:line="400" w:lineRule="exact"/>
              <w:jc w:val="left"/>
              <w:rPr>
                <w:rFonts w:hint="eastAsia" w:ascii="宋体" w:hAnsi="宋体" w:eastAsia="宋体" w:cs="宋体"/>
                <w:color w:val="00B0F0"/>
                <w:szCs w:val="21"/>
                <w:lang w:eastAsia="zh-CN"/>
              </w:rPr>
            </w:pPr>
            <w:r>
              <w:rPr>
                <w:rFonts w:hint="eastAsia" w:ascii="宋体" w:hAnsi="宋体" w:cs="宋体"/>
                <w:color w:val="00B0F0"/>
                <w:szCs w:val="21"/>
              </w:rPr>
              <w:t>公司采购的保洁用品及工具、办公和劳保用品均在合格供方名录中的供方进行采购，基本符合要求</w:t>
            </w:r>
            <w:r>
              <w:rPr>
                <w:rFonts w:hint="eastAsia" w:ascii="宋体" w:hAnsi="宋体" w:cs="宋体"/>
                <w:color w:val="00B0F0"/>
                <w:szCs w:val="21"/>
                <w:lang w:eastAsia="zh-CN"/>
              </w:rPr>
              <w:t>。</w:t>
            </w:r>
          </w:p>
          <w:p>
            <w:pPr>
              <w:widowControl/>
              <w:spacing w:line="400" w:lineRule="exact"/>
              <w:jc w:val="left"/>
              <w:rPr>
                <w:rFonts w:ascii="宋体" w:hAnsi="宋体" w:cs="宋体"/>
                <w:color w:val="00B0F0"/>
                <w:szCs w:val="21"/>
              </w:rPr>
            </w:pPr>
            <w:r>
              <w:rPr>
                <w:rFonts w:hint="eastAsia" w:ascii="宋体" w:hAnsi="宋体" w:cs="宋体"/>
                <w:color w:val="00B0F0"/>
                <w:szCs w:val="21"/>
              </w:rPr>
              <w:t>4、抽查保洁用品、</w:t>
            </w:r>
            <w:r>
              <w:rPr>
                <w:rFonts w:hint="eastAsia" w:ascii="宋体" w:hAnsi="宋体" w:cs="宋体"/>
                <w:color w:val="00B0F0"/>
                <w:szCs w:val="21"/>
                <w:lang w:eastAsia="zh-CN"/>
              </w:rPr>
              <w:t>办公用品、</w:t>
            </w:r>
            <w:r>
              <w:rPr>
                <w:rFonts w:hint="eastAsia" w:ascii="宋体" w:hAnsi="宋体" w:cs="宋体"/>
                <w:color w:val="00B0F0"/>
                <w:szCs w:val="21"/>
                <w:lang w:val="en-US" w:eastAsia="zh-CN"/>
              </w:rPr>
              <w:t>工作服、</w:t>
            </w:r>
            <w:r>
              <w:rPr>
                <w:rFonts w:hint="eastAsia"/>
                <w:color w:val="00B0F0"/>
                <w:lang w:val="en-US" w:eastAsia="zh-CN"/>
              </w:rPr>
              <w:t>电梯维保</w:t>
            </w:r>
            <w:r>
              <w:rPr>
                <w:rFonts w:hint="eastAsia" w:ascii="宋体" w:hAnsi="宋体" w:cs="宋体"/>
                <w:color w:val="00B0F0"/>
                <w:szCs w:val="21"/>
                <w:lang w:eastAsia="zh-CN"/>
              </w:rPr>
              <w:t>的采购</w:t>
            </w:r>
            <w:r>
              <w:rPr>
                <w:rFonts w:hint="eastAsia" w:ascii="宋体" w:hAnsi="宋体" w:cs="宋体"/>
                <w:color w:val="00B0F0"/>
                <w:szCs w:val="21"/>
              </w:rPr>
              <w:t>合同或采购单</w:t>
            </w:r>
          </w:p>
          <w:p>
            <w:pPr>
              <w:widowControl/>
              <w:spacing w:line="400" w:lineRule="exact"/>
              <w:jc w:val="left"/>
              <w:rPr>
                <w:rFonts w:ascii="宋体" w:hAnsi="宋体" w:cs="宋体"/>
                <w:color w:val="00B0F0"/>
                <w:szCs w:val="21"/>
              </w:rPr>
            </w:pPr>
            <w:r>
              <w:rPr>
                <w:rFonts w:hint="eastAsia" w:ascii="宋体" w:hAnsi="宋体" w:cs="宋体"/>
                <w:color w:val="00B0F0"/>
                <w:szCs w:val="21"/>
              </w:rPr>
              <w:t>1）供方：</w:t>
            </w:r>
            <w:r>
              <w:rPr>
                <w:rFonts w:hint="eastAsia" w:ascii="宋体" w:hAnsi="宋体" w:cs="宋体"/>
                <w:color w:val="00B0F0"/>
                <w:szCs w:val="21"/>
                <w:lang w:val="en-US" w:eastAsia="zh-CN"/>
              </w:rPr>
              <w:t>合川区鼎丰日用品经营部</w:t>
            </w:r>
          </w:p>
          <w:p>
            <w:pPr>
              <w:widowControl/>
              <w:spacing w:line="400" w:lineRule="exact"/>
              <w:jc w:val="left"/>
              <w:rPr>
                <w:rFonts w:hint="eastAsia" w:ascii="宋体" w:hAnsi="宋体" w:eastAsia="宋体" w:cs="宋体"/>
                <w:color w:val="00B0F0"/>
                <w:szCs w:val="21"/>
                <w:lang w:eastAsia="zh-CN"/>
              </w:rPr>
            </w:pPr>
            <w:r>
              <w:rPr>
                <w:rFonts w:hint="eastAsia" w:ascii="宋体" w:hAnsi="宋体" w:cs="宋体"/>
                <w:color w:val="00B0F0"/>
                <w:szCs w:val="21"/>
              </w:rPr>
              <w:t>采购日期：</w:t>
            </w:r>
            <w:r>
              <w:rPr>
                <w:rFonts w:hint="eastAsia" w:ascii="宋体" w:hAnsi="宋体" w:cs="宋体"/>
                <w:color w:val="00B0F0"/>
                <w:szCs w:val="21"/>
                <w:lang w:val="en-US" w:eastAsia="zh-CN"/>
              </w:rPr>
              <w:t>2021.11.12</w:t>
            </w:r>
            <w:r>
              <w:rPr>
                <w:rFonts w:hint="eastAsia" w:ascii="宋体" w:hAnsi="宋体" w:cs="宋体"/>
                <w:color w:val="00B0F0"/>
                <w:szCs w:val="21"/>
              </w:rPr>
              <w:t>（下单时间）</w:t>
            </w:r>
            <w:r>
              <w:rPr>
                <w:rFonts w:hint="eastAsia" w:ascii="宋体" w:hAnsi="宋体" w:cs="宋体"/>
                <w:color w:val="00B0F0"/>
                <w:szCs w:val="21"/>
                <w:lang w:val="en-US" w:eastAsia="zh-CN"/>
              </w:rPr>
              <w:t xml:space="preserve">  </w:t>
            </w:r>
            <w:r>
              <w:rPr>
                <w:rFonts w:hint="eastAsia" w:ascii="宋体" w:hAnsi="宋体" w:cs="宋体"/>
                <w:color w:val="00B0F0"/>
                <w:szCs w:val="21"/>
              </w:rPr>
              <w:t xml:space="preserve"> 编制：</w:t>
            </w:r>
            <w:r>
              <w:rPr>
                <w:rFonts w:hint="eastAsia" w:ascii="宋体" w:hAnsi="宋体" w:cs="宋体"/>
                <w:color w:val="00B0F0"/>
                <w:szCs w:val="21"/>
                <w:lang w:eastAsia="zh-CN"/>
              </w:rPr>
              <w:t>曾祥国</w:t>
            </w:r>
            <w:r>
              <w:rPr>
                <w:rFonts w:hint="eastAsia" w:ascii="宋体" w:hAnsi="宋体" w:cs="宋体"/>
                <w:color w:val="00B0F0"/>
                <w:szCs w:val="21"/>
                <w:lang w:val="en-US" w:eastAsia="zh-CN"/>
              </w:rPr>
              <w:t xml:space="preserve">   </w:t>
            </w:r>
            <w:r>
              <w:rPr>
                <w:rFonts w:hint="eastAsia" w:ascii="宋体" w:hAnsi="宋体" w:cs="宋体"/>
                <w:color w:val="00B0F0"/>
                <w:szCs w:val="21"/>
              </w:rPr>
              <w:t>审批：</w:t>
            </w:r>
            <w:r>
              <w:rPr>
                <w:rFonts w:hint="eastAsia" w:ascii="宋体" w:hAnsi="宋体" w:cs="宋体"/>
                <w:color w:val="00B0F0"/>
                <w:szCs w:val="21"/>
                <w:lang w:eastAsia="zh-CN"/>
              </w:rPr>
              <w:t>杨川</w:t>
            </w:r>
          </w:p>
          <w:p>
            <w:pPr>
              <w:widowControl/>
              <w:spacing w:line="400" w:lineRule="exact"/>
              <w:ind w:firstLine="420" w:firstLineChars="200"/>
              <w:jc w:val="left"/>
              <w:rPr>
                <w:rFonts w:ascii="宋体" w:hAnsi="宋体" w:cs="宋体"/>
                <w:color w:val="00B0F0"/>
                <w:szCs w:val="21"/>
              </w:rPr>
            </w:pPr>
            <w:r>
              <w:rPr>
                <w:rFonts w:hint="eastAsia" w:ascii="宋体" w:hAnsi="宋体" w:cs="宋体"/>
                <w:color w:val="00B0F0"/>
                <w:szCs w:val="21"/>
              </w:rPr>
              <w:t>品名           数量                  交期</w:t>
            </w:r>
          </w:p>
          <w:p>
            <w:pPr>
              <w:widowControl/>
              <w:spacing w:line="400" w:lineRule="exact"/>
              <w:jc w:val="left"/>
              <w:rPr>
                <w:rFonts w:hint="eastAsia" w:ascii="宋体" w:hAnsi="宋体" w:cs="宋体"/>
                <w:color w:val="00B0F0"/>
                <w:szCs w:val="21"/>
                <w:lang w:val="en-US" w:eastAsia="zh-CN"/>
              </w:rPr>
            </w:pPr>
            <w:r>
              <w:rPr>
                <w:rFonts w:hint="eastAsia" w:ascii="宋体" w:hAnsi="宋体" w:cs="宋体"/>
                <w:color w:val="00B0F0"/>
                <w:szCs w:val="21"/>
              </w:rPr>
              <w:t>手套                2</w:t>
            </w:r>
            <w:r>
              <w:rPr>
                <w:rFonts w:hint="eastAsia" w:ascii="宋体" w:hAnsi="宋体" w:cs="宋体"/>
                <w:color w:val="00B0F0"/>
                <w:szCs w:val="21"/>
                <w:lang w:val="en-US" w:eastAsia="zh-CN"/>
              </w:rPr>
              <w:t>0</w:t>
            </w:r>
            <w:r>
              <w:rPr>
                <w:rFonts w:hint="eastAsia" w:ascii="宋体" w:hAnsi="宋体" w:cs="宋体"/>
                <w:color w:val="00B0F0"/>
                <w:szCs w:val="21"/>
              </w:rPr>
              <w:t xml:space="preserve">双                </w:t>
            </w:r>
            <w:r>
              <w:rPr>
                <w:rFonts w:hint="eastAsia" w:ascii="宋体" w:hAnsi="宋体" w:cs="宋体"/>
                <w:color w:val="00B0F0"/>
                <w:szCs w:val="21"/>
                <w:lang w:val="en-US" w:eastAsia="zh-CN"/>
              </w:rPr>
              <w:t>2021.11.15</w:t>
            </w:r>
          </w:p>
          <w:p>
            <w:pPr>
              <w:pStyle w:val="15"/>
              <w:tabs>
                <w:tab w:val="left" w:pos="2367"/>
                <w:tab w:val="center" w:pos="4894"/>
              </w:tabs>
              <w:rPr>
                <w:rFonts w:hint="default"/>
                <w:color w:val="00B0F0"/>
                <w:lang w:val="en-US"/>
              </w:rPr>
            </w:pPr>
            <w:r>
              <w:rPr>
                <w:rFonts w:hint="eastAsia" w:ascii="宋体" w:hAnsi="宋体" w:eastAsia="宋体" w:cs="宋体"/>
                <w:color w:val="00B0F0"/>
                <w:kern w:val="2"/>
                <w:sz w:val="21"/>
                <w:szCs w:val="21"/>
                <w:lang w:val="en-US" w:eastAsia="zh-CN" w:bidi="ar-SA"/>
              </w:rPr>
              <w:t xml:space="preserve">百洁布          </w:t>
            </w:r>
            <w:r>
              <w:rPr>
                <w:rFonts w:hint="eastAsia" w:ascii="宋体" w:hAnsi="宋体" w:cs="宋体"/>
                <w:color w:val="00B0F0"/>
                <w:kern w:val="2"/>
                <w:sz w:val="21"/>
                <w:szCs w:val="21"/>
                <w:lang w:val="en-US" w:eastAsia="zh-CN" w:bidi="ar-SA"/>
              </w:rPr>
              <w:t xml:space="preserve">    </w:t>
            </w:r>
            <w:r>
              <w:rPr>
                <w:rFonts w:hint="eastAsia" w:ascii="宋体" w:hAnsi="宋体" w:eastAsia="宋体" w:cs="宋体"/>
                <w:color w:val="00B0F0"/>
                <w:kern w:val="2"/>
                <w:sz w:val="21"/>
                <w:szCs w:val="21"/>
                <w:lang w:val="en-US" w:eastAsia="zh-CN" w:bidi="ar-SA"/>
              </w:rPr>
              <w:t>10扎</w:t>
            </w:r>
            <w:r>
              <w:rPr>
                <w:rFonts w:hint="eastAsia" w:ascii="宋体" w:hAnsi="宋体" w:eastAsia="宋体" w:cs="宋体"/>
                <w:color w:val="00B0F0"/>
                <w:kern w:val="2"/>
                <w:sz w:val="21"/>
                <w:szCs w:val="21"/>
                <w:lang w:val="en-US" w:eastAsia="zh-CN" w:bidi="ar-SA"/>
              </w:rPr>
              <w:tab/>
            </w:r>
            <w:r>
              <w:rPr>
                <w:rFonts w:hint="eastAsia" w:ascii="宋体" w:hAnsi="宋体" w:cs="宋体"/>
                <w:color w:val="00B0F0"/>
                <w:kern w:val="2"/>
                <w:sz w:val="21"/>
                <w:szCs w:val="21"/>
                <w:lang w:val="en-US" w:eastAsia="zh-CN" w:bidi="ar-SA"/>
              </w:rPr>
              <w:t xml:space="preserve">    </w:t>
            </w:r>
            <w:r>
              <w:rPr>
                <w:rFonts w:hint="eastAsia" w:ascii="宋体" w:hAnsi="宋体" w:eastAsia="宋体" w:cs="宋体"/>
                <w:color w:val="00B0F0"/>
                <w:kern w:val="2"/>
                <w:sz w:val="21"/>
                <w:szCs w:val="21"/>
                <w:lang w:val="en-US" w:eastAsia="zh-CN" w:bidi="ar-SA"/>
              </w:rPr>
              <w:t>2021.11.15</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rPr>
              <w:t xml:space="preserve">84消毒液            </w:t>
            </w:r>
            <w:r>
              <w:rPr>
                <w:rFonts w:hint="eastAsia" w:ascii="宋体" w:hAnsi="宋体" w:cs="宋体"/>
                <w:color w:val="00B0F0"/>
                <w:szCs w:val="21"/>
                <w:lang w:val="en-US" w:eastAsia="zh-CN"/>
              </w:rPr>
              <w:t>16</w:t>
            </w:r>
            <w:r>
              <w:rPr>
                <w:rFonts w:hint="eastAsia" w:ascii="宋体" w:hAnsi="宋体" w:cs="宋体"/>
                <w:color w:val="00B0F0"/>
                <w:szCs w:val="21"/>
              </w:rPr>
              <w:t xml:space="preserve">瓶                   </w:t>
            </w:r>
            <w:r>
              <w:rPr>
                <w:rFonts w:hint="eastAsia" w:ascii="宋体" w:hAnsi="宋体" w:cs="宋体"/>
                <w:color w:val="00B0F0"/>
                <w:szCs w:val="21"/>
                <w:lang w:eastAsia="zh-CN"/>
              </w:rPr>
              <w:t>2021.11.15</w:t>
            </w:r>
          </w:p>
          <w:p>
            <w:pPr>
              <w:pStyle w:val="15"/>
              <w:tabs>
                <w:tab w:val="left" w:pos="2327"/>
                <w:tab w:val="center" w:pos="4894"/>
              </w:tabs>
              <w:rPr>
                <w:rFonts w:hint="default" w:ascii="宋体" w:hAnsi="宋体" w:eastAsia="宋体" w:cs="宋体"/>
                <w:color w:val="00B0F0"/>
                <w:kern w:val="2"/>
                <w:sz w:val="21"/>
                <w:szCs w:val="21"/>
                <w:lang w:val="en-US" w:eastAsia="zh-CN" w:bidi="ar-SA"/>
              </w:rPr>
            </w:pPr>
            <w:r>
              <w:rPr>
                <w:rFonts w:hint="eastAsia" w:ascii="宋体" w:hAnsi="宋体" w:eastAsia="宋体" w:cs="宋体"/>
                <w:color w:val="00B0F0"/>
                <w:kern w:val="2"/>
                <w:sz w:val="21"/>
                <w:szCs w:val="21"/>
                <w:lang w:val="en-US" w:eastAsia="zh-CN" w:bidi="ar-SA"/>
              </w:rPr>
              <w:t>洗洁剂</w:t>
            </w:r>
            <w:r>
              <w:rPr>
                <w:rFonts w:hint="eastAsia" w:ascii="宋体" w:hAnsi="宋体" w:eastAsia="宋体" w:cs="宋体"/>
                <w:color w:val="00B0F0"/>
                <w:kern w:val="2"/>
                <w:sz w:val="21"/>
                <w:szCs w:val="21"/>
                <w:lang w:val="en-US" w:eastAsia="zh-CN" w:bidi="ar-SA"/>
              </w:rPr>
              <w:tab/>
            </w:r>
            <w:r>
              <w:rPr>
                <w:rFonts w:hint="eastAsia" w:ascii="宋体" w:hAnsi="宋体" w:eastAsia="宋体" w:cs="宋体"/>
                <w:color w:val="00B0F0"/>
                <w:kern w:val="2"/>
                <w:sz w:val="21"/>
                <w:szCs w:val="21"/>
                <w:lang w:val="en-US" w:eastAsia="zh-CN" w:bidi="ar-SA"/>
              </w:rPr>
              <w:t>3件</w:t>
            </w:r>
            <w:r>
              <w:rPr>
                <w:rFonts w:hint="eastAsia" w:ascii="宋体" w:hAnsi="宋体" w:eastAsia="宋体" w:cs="宋体"/>
                <w:color w:val="00B0F0"/>
                <w:kern w:val="2"/>
                <w:sz w:val="21"/>
                <w:szCs w:val="21"/>
                <w:lang w:val="en-US" w:eastAsia="zh-CN" w:bidi="ar-SA"/>
              </w:rPr>
              <w:tab/>
            </w:r>
            <w:r>
              <w:rPr>
                <w:rFonts w:hint="eastAsia" w:ascii="宋体" w:hAnsi="宋体" w:cs="宋体"/>
                <w:color w:val="00B0F0"/>
                <w:kern w:val="2"/>
                <w:sz w:val="21"/>
                <w:szCs w:val="21"/>
                <w:lang w:val="en-US" w:eastAsia="zh-CN" w:bidi="ar-SA"/>
              </w:rPr>
              <w:t xml:space="preserve">    </w:t>
            </w:r>
            <w:r>
              <w:rPr>
                <w:rFonts w:hint="eastAsia" w:ascii="宋体" w:hAnsi="宋体" w:eastAsia="宋体" w:cs="宋体"/>
                <w:color w:val="00B0F0"/>
                <w:kern w:val="2"/>
                <w:sz w:val="21"/>
                <w:szCs w:val="21"/>
                <w:lang w:val="en-US" w:eastAsia="zh-CN" w:bidi="ar-SA"/>
              </w:rPr>
              <w:t>2021.11.15</w:t>
            </w:r>
          </w:p>
          <w:p>
            <w:pPr>
              <w:widowControl/>
              <w:spacing w:line="400" w:lineRule="exact"/>
              <w:jc w:val="left"/>
              <w:rPr>
                <w:rFonts w:hint="eastAsia" w:ascii="宋体" w:hAnsi="宋体" w:cs="宋体"/>
                <w:color w:val="00B0F0"/>
                <w:szCs w:val="21"/>
                <w:lang w:val="en-US" w:eastAsia="zh-CN"/>
              </w:rPr>
            </w:pPr>
            <w:r>
              <w:rPr>
                <w:rFonts w:hint="eastAsia" w:ascii="宋体" w:hAnsi="宋体" w:cs="宋体"/>
                <w:color w:val="00B0F0"/>
                <w:szCs w:val="21"/>
                <w:lang w:val="en-US" w:eastAsia="zh-CN"/>
              </w:rPr>
              <w:t>口罩                200个                   2021.11.15</w:t>
            </w:r>
          </w:p>
          <w:p>
            <w:pPr>
              <w:widowControl/>
              <w:spacing w:line="400" w:lineRule="exact"/>
              <w:jc w:val="left"/>
              <w:rPr>
                <w:rFonts w:hint="eastAsia" w:ascii="宋体" w:hAnsi="宋体" w:cs="宋体"/>
                <w:color w:val="00B0F0"/>
                <w:szCs w:val="21"/>
                <w:lang w:val="en-US" w:eastAsia="zh-CN"/>
              </w:rPr>
            </w:pPr>
            <w:r>
              <w:rPr>
                <w:rFonts w:hint="eastAsia" w:ascii="宋体" w:hAnsi="宋体" w:cs="宋体"/>
                <w:color w:val="00B0F0"/>
                <w:szCs w:val="21"/>
                <w:lang w:val="en-US" w:eastAsia="zh-CN"/>
              </w:rPr>
              <w:t>扫把                15把                   2021.11.15</w:t>
            </w:r>
          </w:p>
          <w:p>
            <w:pPr>
              <w:pStyle w:val="15"/>
              <w:rPr>
                <w:rFonts w:hint="default"/>
                <w:color w:val="00B0F0"/>
                <w:lang w:val="en-US" w:eastAsia="zh-CN"/>
              </w:rPr>
            </w:pPr>
            <w:r>
              <w:rPr>
                <w:rFonts w:hint="eastAsia"/>
                <w:color w:val="00B0F0"/>
                <w:lang w:val="en-US" w:eastAsia="zh-CN"/>
              </w:rPr>
              <w:t>.......</w:t>
            </w:r>
          </w:p>
          <w:p>
            <w:pPr>
              <w:widowControl/>
              <w:numPr>
                <w:ilvl w:val="0"/>
                <w:numId w:val="3"/>
              </w:numPr>
              <w:spacing w:line="400" w:lineRule="exact"/>
              <w:ind w:left="0" w:leftChars="0" w:firstLine="0" w:firstLineChars="0"/>
              <w:jc w:val="left"/>
              <w:rPr>
                <w:rFonts w:hint="eastAsia" w:ascii="宋体" w:hAnsi="宋体" w:cs="宋体"/>
                <w:color w:val="00B0F0"/>
                <w:szCs w:val="21"/>
                <w:lang w:val="en-US" w:eastAsia="zh-CN"/>
              </w:rPr>
            </w:pPr>
            <w:r>
              <w:rPr>
                <w:rFonts w:hint="eastAsia" w:ascii="宋体" w:hAnsi="宋体" w:cs="宋体"/>
                <w:color w:val="00B0F0"/>
                <w:szCs w:val="21"/>
              </w:rPr>
              <w:t>供方：</w:t>
            </w:r>
            <w:r>
              <w:rPr>
                <w:rFonts w:hint="eastAsia" w:ascii="宋体" w:hAnsi="宋体" w:cs="宋体"/>
                <w:color w:val="00B0F0"/>
                <w:szCs w:val="21"/>
                <w:lang w:val="en-US" w:eastAsia="zh-CN"/>
              </w:rPr>
              <w:t>九龙坡区天泽广告图文设计经营部</w:t>
            </w:r>
          </w:p>
          <w:p>
            <w:pPr>
              <w:widowControl/>
              <w:numPr>
                <w:ilvl w:val="0"/>
                <w:numId w:val="0"/>
              </w:numPr>
              <w:spacing w:line="400" w:lineRule="exact"/>
              <w:ind w:leftChars="0"/>
              <w:jc w:val="left"/>
              <w:rPr>
                <w:rFonts w:hint="eastAsia" w:ascii="宋体" w:hAnsi="宋体" w:cs="宋体"/>
                <w:color w:val="00B0F0"/>
                <w:szCs w:val="21"/>
                <w:lang w:eastAsia="zh-CN"/>
              </w:rPr>
            </w:pPr>
            <w:r>
              <w:rPr>
                <w:rFonts w:hint="eastAsia" w:ascii="宋体" w:hAnsi="宋体" w:cs="宋体"/>
                <w:color w:val="00B0F0"/>
                <w:szCs w:val="21"/>
              </w:rPr>
              <w:t>采购日期：20</w:t>
            </w:r>
            <w:r>
              <w:rPr>
                <w:rFonts w:hint="eastAsia" w:ascii="宋体" w:hAnsi="宋体" w:cs="宋体"/>
                <w:color w:val="00B0F0"/>
                <w:szCs w:val="21"/>
                <w:lang w:val="en-US" w:eastAsia="zh-CN"/>
              </w:rPr>
              <w:t>21</w:t>
            </w:r>
            <w:r>
              <w:rPr>
                <w:rFonts w:hint="eastAsia" w:ascii="宋体" w:hAnsi="宋体" w:cs="宋体"/>
                <w:color w:val="00B0F0"/>
                <w:szCs w:val="21"/>
              </w:rPr>
              <w:t>.1</w:t>
            </w:r>
            <w:r>
              <w:rPr>
                <w:rFonts w:hint="eastAsia" w:ascii="宋体" w:hAnsi="宋体" w:cs="宋体"/>
                <w:color w:val="00B0F0"/>
                <w:szCs w:val="21"/>
                <w:lang w:val="en-US" w:eastAsia="zh-CN"/>
              </w:rPr>
              <w:t>2</w:t>
            </w:r>
            <w:r>
              <w:rPr>
                <w:rFonts w:hint="eastAsia" w:ascii="宋体" w:hAnsi="宋体" w:cs="宋体"/>
                <w:color w:val="00B0F0"/>
                <w:szCs w:val="21"/>
              </w:rPr>
              <w:t>.</w:t>
            </w:r>
            <w:r>
              <w:rPr>
                <w:rFonts w:hint="eastAsia" w:ascii="宋体" w:hAnsi="宋体" w:cs="宋体"/>
                <w:color w:val="00B0F0"/>
                <w:szCs w:val="21"/>
                <w:lang w:val="en-US" w:eastAsia="zh-CN"/>
              </w:rPr>
              <w:t>28</w:t>
            </w:r>
            <w:r>
              <w:rPr>
                <w:rFonts w:hint="eastAsia" w:ascii="宋体" w:hAnsi="宋体" w:cs="宋体"/>
                <w:color w:val="00B0F0"/>
                <w:szCs w:val="21"/>
              </w:rPr>
              <w:t>（下单时间），编制：</w:t>
            </w:r>
            <w:r>
              <w:rPr>
                <w:rFonts w:hint="eastAsia" w:ascii="宋体" w:hAnsi="宋体" w:cs="宋体"/>
                <w:color w:val="00B0F0"/>
                <w:szCs w:val="21"/>
                <w:lang w:eastAsia="zh-CN"/>
              </w:rPr>
              <w:t>曾祥国</w:t>
            </w:r>
            <w:r>
              <w:rPr>
                <w:rFonts w:hint="eastAsia" w:ascii="宋体" w:hAnsi="宋体" w:cs="宋体"/>
                <w:color w:val="00B0F0"/>
                <w:szCs w:val="21"/>
                <w:lang w:val="en-US" w:eastAsia="zh-CN"/>
              </w:rPr>
              <w:t xml:space="preserve">  </w:t>
            </w:r>
            <w:r>
              <w:rPr>
                <w:rFonts w:hint="eastAsia" w:ascii="宋体" w:hAnsi="宋体" w:cs="宋体"/>
                <w:color w:val="00B0F0"/>
                <w:szCs w:val="21"/>
              </w:rPr>
              <w:t>审批：</w:t>
            </w:r>
            <w:r>
              <w:rPr>
                <w:rFonts w:hint="eastAsia" w:ascii="宋体" w:hAnsi="宋体" w:cs="宋体"/>
                <w:color w:val="00B0F0"/>
                <w:szCs w:val="21"/>
                <w:lang w:eastAsia="zh-CN"/>
              </w:rPr>
              <w:t>杨川</w:t>
            </w:r>
          </w:p>
          <w:p>
            <w:pPr>
              <w:widowControl/>
              <w:numPr>
                <w:ilvl w:val="0"/>
                <w:numId w:val="0"/>
              </w:numPr>
              <w:spacing w:line="400" w:lineRule="exact"/>
              <w:ind w:leftChars="0"/>
              <w:jc w:val="left"/>
              <w:rPr>
                <w:rFonts w:ascii="宋体" w:hAnsi="宋体" w:cs="宋体"/>
                <w:color w:val="00B0F0"/>
                <w:szCs w:val="21"/>
              </w:rPr>
            </w:pPr>
            <w:r>
              <w:rPr>
                <w:rFonts w:hint="eastAsia" w:ascii="宋体" w:hAnsi="宋体" w:cs="宋体"/>
                <w:color w:val="00B0F0"/>
                <w:szCs w:val="21"/>
              </w:rPr>
              <w:t xml:space="preserve">品名      </w:t>
            </w:r>
            <w:r>
              <w:rPr>
                <w:rFonts w:hint="eastAsia" w:ascii="宋体" w:hAnsi="宋体" w:cs="宋体"/>
                <w:color w:val="00B0F0"/>
                <w:szCs w:val="21"/>
                <w:lang w:val="en-US" w:eastAsia="zh-CN"/>
              </w:rPr>
              <w:t xml:space="preserve">      </w:t>
            </w:r>
            <w:r>
              <w:rPr>
                <w:rFonts w:hint="eastAsia" w:ascii="宋体" w:hAnsi="宋体" w:cs="宋体"/>
                <w:color w:val="00B0F0"/>
                <w:szCs w:val="21"/>
              </w:rPr>
              <w:t xml:space="preserve">    数量               </w:t>
            </w:r>
            <w:r>
              <w:rPr>
                <w:rFonts w:hint="eastAsia" w:ascii="宋体" w:hAnsi="宋体" w:cs="宋体"/>
                <w:color w:val="00B0F0"/>
                <w:szCs w:val="21"/>
                <w:lang w:val="en-US" w:eastAsia="zh-CN"/>
              </w:rPr>
              <w:t xml:space="preserve">   </w:t>
            </w:r>
            <w:r>
              <w:rPr>
                <w:rFonts w:hint="eastAsia" w:ascii="宋体" w:hAnsi="宋体" w:cs="宋体"/>
                <w:color w:val="00B0F0"/>
                <w:szCs w:val="21"/>
              </w:rPr>
              <w:t xml:space="preserve">  交期</w:t>
            </w:r>
          </w:p>
          <w:p>
            <w:pPr>
              <w:widowControl/>
              <w:spacing w:line="400" w:lineRule="exact"/>
              <w:jc w:val="left"/>
              <w:rPr>
                <w:rFonts w:ascii="宋体" w:hAnsi="宋体" w:cs="宋体"/>
                <w:color w:val="00B0F0"/>
                <w:szCs w:val="21"/>
              </w:rPr>
            </w:pPr>
            <w:r>
              <w:rPr>
                <w:rFonts w:hint="eastAsia" w:ascii="宋体" w:hAnsi="宋体" w:cs="宋体"/>
                <w:color w:val="00B0F0"/>
                <w:szCs w:val="21"/>
                <w:lang w:val="en-US" w:eastAsia="zh-CN"/>
              </w:rPr>
              <w:t xml:space="preserve">计算器         </w:t>
            </w:r>
            <w:r>
              <w:rPr>
                <w:rFonts w:hint="eastAsia" w:ascii="宋体" w:hAnsi="宋体" w:cs="宋体"/>
                <w:color w:val="00B0F0"/>
                <w:szCs w:val="21"/>
              </w:rPr>
              <w:t xml:space="preserve">     </w:t>
            </w:r>
            <w:r>
              <w:rPr>
                <w:rFonts w:hint="eastAsia" w:ascii="宋体" w:hAnsi="宋体" w:cs="宋体"/>
                <w:color w:val="00B0F0"/>
                <w:szCs w:val="21"/>
                <w:lang w:val="en-US" w:eastAsia="zh-CN"/>
              </w:rPr>
              <w:t xml:space="preserve">3个 </w:t>
            </w:r>
            <w:r>
              <w:rPr>
                <w:rFonts w:hint="eastAsia" w:ascii="宋体" w:hAnsi="宋体" w:cs="宋体"/>
                <w:color w:val="00B0F0"/>
                <w:szCs w:val="21"/>
              </w:rPr>
              <w:t xml:space="preserve">              </w:t>
            </w:r>
            <w:r>
              <w:rPr>
                <w:rFonts w:hint="eastAsia" w:ascii="宋体" w:hAnsi="宋体" w:cs="宋体"/>
                <w:color w:val="00B0F0"/>
                <w:szCs w:val="21"/>
                <w:lang w:val="en-US" w:eastAsia="zh-CN"/>
              </w:rPr>
              <w:t xml:space="preserve"> </w:t>
            </w:r>
            <w:r>
              <w:rPr>
                <w:rFonts w:hint="eastAsia" w:ascii="宋体" w:hAnsi="宋体" w:cs="宋体"/>
                <w:color w:val="00B0F0"/>
                <w:szCs w:val="21"/>
              </w:rPr>
              <w:t xml:space="preserve"> 20</w:t>
            </w:r>
            <w:r>
              <w:rPr>
                <w:rFonts w:hint="eastAsia" w:ascii="宋体" w:hAnsi="宋体" w:cs="宋体"/>
                <w:color w:val="00B0F0"/>
                <w:szCs w:val="21"/>
                <w:lang w:val="en-US" w:eastAsia="zh-CN"/>
              </w:rPr>
              <w:t>21</w:t>
            </w:r>
            <w:r>
              <w:rPr>
                <w:rFonts w:hint="eastAsia" w:ascii="宋体" w:hAnsi="宋体" w:cs="宋体"/>
                <w:color w:val="00B0F0"/>
                <w:szCs w:val="21"/>
              </w:rPr>
              <w:t>.1</w:t>
            </w:r>
            <w:r>
              <w:rPr>
                <w:rFonts w:hint="eastAsia" w:ascii="宋体" w:hAnsi="宋体" w:cs="宋体"/>
                <w:color w:val="00B0F0"/>
                <w:szCs w:val="21"/>
                <w:lang w:val="en-US" w:eastAsia="zh-CN"/>
              </w:rPr>
              <w:t>2</w:t>
            </w:r>
            <w:r>
              <w:rPr>
                <w:rFonts w:hint="eastAsia" w:ascii="宋体" w:hAnsi="宋体" w:cs="宋体"/>
                <w:color w:val="00B0F0"/>
                <w:szCs w:val="21"/>
              </w:rPr>
              <w:t>.</w:t>
            </w:r>
            <w:r>
              <w:rPr>
                <w:rFonts w:hint="eastAsia" w:ascii="宋体" w:hAnsi="宋体" w:cs="宋体"/>
                <w:color w:val="00B0F0"/>
                <w:szCs w:val="21"/>
                <w:lang w:val="en-US" w:eastAsia="zh-CN"/>
              </w:rPr>
              <w:t>30</w:t>
            </w:r>
            <w:r>
              <w:rPr>
                <w:rFonts w:hint="eastAsia" w:ascii="宋体" w:hAnsi="宋体" w:cs="宋体"/>
                <w:color w:val="00B0F0"/>
                <w:szCs w:val="21"/>
              </w:rPr>
              <w:t>前</w:t>
            </w:r>
          </w:p>
          <w:p>
            <w:pPr>
              <w:widowControl/>
              <w:spacing w:line="400" w:lineRule="exact"/>
              <w:jc w:val="left"/>
              <w:rPr>
                <w:rFonts w:ascii="宋体" w:hAnsi="宋体" w:cs="宋体"/>
                <w:color w:val="00B0F0"/>
                <w:szCs w:val="21"/>
              </w:rPr>
            </w:pPr>
            <w:r>
              <w:rPr>
                <w:rFonts w:hint="eastAsia" w:ascii="宋体" w:hAnsi="宋体" w:cs="宋体"/>
                <w:color w:val="00B0F0"/>
                <w:szCs w:val="21"/>
                <w:lang w:val="en-US" w:eastAsia="zh-CN"/>
              </w:rPr>
              <w:t xml:space="preserve">A4纸      </w:t>
            </w:r>
            <w:r>
              <w:rPr>
                <w:rFonts w:hint="eastAsia" w:ascii="宋体" w:hAnsi="宋体" w:cs="宋体"/>
                <w:color w:val="00B0F0"/>
                <w:szCs w:val="21"/>
              </w:rPr>
              <w:t xml:space="preserve">    </w:t>
            </w:r>
            <w:r>
              <w:rPr>
                <w:rFonts w:hint="eastAsia" w:ascii="宋体" w:hAnsi="宋体" w:cs="宋体"/>
                <w:color w:val="00B0F0"/>
                <w:szCs w:val="21"/>
                <w:lang w:val="en-US" w:eastAsia="zh-CN"/>
              </w:rPr>
              <w:t xml:space="preserve">     </w:t>
            </w:r>
            <w:r>
              <w:rPr>
                <w:rFonts w:hint="eastAsia" w:ascii="宋体" w:hAnsi="宋体" w:cs="宋体"/>
                <w:color w:val="00B0F0"/>
                <w:szCs w:val="21"/>
              </w:rPr>
              <w:t xml:space="preserve"> </w:t>
            </w:r>
            <w:r>
              <w:rPr>
                <w:rFonts w:hint="eastAsia" w:ascii="宋体" w:hAnsi="宋体" w:cs="宋体"/>
                <w:color w:val="00B0F0"/>
                <w:szCs w:val="21"/>
                <w:lang w:val="en-US" w:eastAsia="zh-CN"/>
              </w:rPr>
              <w:t>4箱</w:t>
            </w:r>
            <w:r>
              <w:rPr>
                <w:rFonts w:hint="eastAsia" w:ascii="宋体" w:hAnsi="宋体" w:cs="宋体"/>
                <w:color w:val="00B0F0"/>
                <w:szCs w:val="21"/>
              </w:rPr>
              <w:t xml:space="preserve">              </w:t>
            </w:r>
            <w:r>
              <w:rPr>
                <w:rFonts w:hint="eastAsia" w:ascii="宋体" w:hAnsi="宋体" w:cs="宋体"/>
                <w:color w:val="00B0F0"/>
                <w:szCs w:val="21"/>
                <w:lang w:val="en-US" w:eastAsia="zh-CN"/>
              </w:rPr>
              <w:t xml:space="preserve">   </w:t>
            </w:r>
            <w:r>
              <w:rPr>
                <w:rFonts w:hint="eastAsia" w:ascii="宋体" w:hAnsi="宋体" w:cs="宋体"/>
                <w:color w:val="00B0F0"/>
                <w:szCs w:val="21"/>
              </w:rPr>
              <w:t>20</w:t>
            </w:r>
            <w:r>
              <w:rPr>
                <w:rFonts w:hint="eastAsia" w:ascii="宋体" w:hAnsi="宋体" w:cs="宋体"/>
                <w:color w:val="00B0F0"/>
                <w:szCs w:val="21"/>
                <w:lang w:val="en-US" w:eastAsia="zh-CN"/>
              </w:rPr>
              <w:t>21</w:t>
            </w:r>
            <w:r>
              <w:rPr>
                <w:rFonts w:hint="eastAsia" w:ascii="宋体" w:hAnsi="宋体" w:cs="宋体"/>
                <w:color w:val="00B0F0"/>
                <w:szCs w:val="21"/>
              </w:rPr>
              <w:t>.1</w:t>
            </w:r>
            <w:r>
              <w:rPr>
                <w:rFonts w:hint="eastAsia" w:ascii="宋体" w:hAnsi="宋体" w:cs="宋体"/>
                <w:color w:val="00B0F0"/>
                <w:szCs w:val="21"/>
                <w:lang w:val="en-US" w:eastAsia="zh-CN"/>
              </w:rPr>
              <w:t>2</w:t>
            </w:r>
            <w:r>
              <w:rPr>
                <w:rFonts w:hint="eastAsia" w:ascii="宋体" w:hAnsi="宋体" w:cs="宋体"/>
                <w:color w:val="00B0F0"/>
                <w:szCs w:val="21"/>
              </w:rPr>
              <w:t>.</w:t>
            </w:r>
            <w:r>
              <w:rPr>
                <w:rFonts w:hint="eastAsia" w:ascii="宋体" w:hAnsi="宋体" w:cs="宋体"/>
                <w:color w:val="00B0F0"/>
                <w:szCs w:val="21"/>
                <w:lang w:val="en-US" w:eastAsia="zh-CN"/>
              </w:rPr>
              <w:t>30</w:t>
            </w:r>
            <w:r>
              <w:rPr>
                <w:rFonts w:hint="eastAsia" w:ascii="宋体" w:hAnsi="宋体" w:cs="宋体"/>
                <w:color w:val="00B0F0"/>
                <w:szCs w:val="21"/>
              </w:rPr>
              <w:t>前</w:t>
            </w:r>
          </w:p>
          <w:p>
            <w:pPr>
              <w:widowControl/>
              <w:spacing w:line="400" w:lineRule="exact"/>
              <w:jc w:val="left"/>
              <w:rPr>
                <w:rFonts w:ascii="宋体" w:hAnsi="宋体" w:cs="宋体"/>
                <w:color w:val="00B0F0"/>
                <w:szCs w:val="21"/>
              </w:rPr>
            </w:pPr>
            <w:r>
              <w:rPr>
                <w:rFonts w:hint="eastAsia" w:ascii="宋体" w:hAnsi="宋体" w:cs="宋体"/>
                <w:color w:val="00B0F0"/>
                <w:szCs w:val="21"/>
                <w:lang w:val="en-US" w:eastAsia="zh-CN"/>
              </w:rPr>
              <w:t xml:space="preserve">中性笔              10盒                 </w:t>
            </w:r>
            <w:r>
              <w:rPr>
                <w:rFonts w:hint="eastAsia" w:ascii="宋体" w:hAnsi="宋体" w:cs="宋体"/>
                <w:color w:val="00B0F0"/>
                <w:szCs w:val="21"/>
              </w:rPr>
              <w:t>20</w:t>
            </w:r>
            <w:r>
              <w:rPr>
                <w:rFonts w:hint="eastAsia" w:ascii="宋体" w:hAnsi="宋体" w:cs="宋体"/>
                <w:color w:val="00B0F0"/>
                <w:szCs w:val="21"/>
                <w:lang w:val="en-US" w:eastAsia="zh-CN"/>
              </w:rPr>
              <w:t>21</w:t>
            </w:r>
            <w:r>
              <w:rPr>
                <w:rFonts w:hint="eastAsia" w:ascii="宋体" w:hAnsi="宋体" w:cs="宋体"/>
                <w:color w:val="00B0F0"/>
                <w:szCs w:val="21"/>
              </w:rPr>
              <w:t>.1</w:t>
            </w:r>
            <w:r>
              <w:rPr>
                <w:rFonts w:hint="eastAsia" w:ascii="宋体" w:hAnsi="宋体" w:cs="宋体"/>
                <w:color w:val="00B0F0"/>
                <w:szCs w:val="21"/>
                <w:lang w:val="en-US" w:eastAsia="zh-CN"/>
              </w:rPr>
              <w:t>2</w:t>
            </w:r>
            <w:r>
              <w:rPr>
                <w:rFonts w:hint="eastAsia" w:ascii="宋体" w:hAnsi="宋体" w:cs="宋体"/>
                <w:color w:val="00B0F0"/>
                <w:szCs w:val="21"/>
              </w:rPr>
              <w:t>.</w:t>
            </w:r>
            <w:r>
              <w:rPr>
                <w:rFonts w:hint="eastAsia" w:ascii="宋体" w:hAnsi="宋体" w:cs="宋体"/>
                <w:color w:val="00B0F0"/>
                <w:szCs w:val="21"/>
                <w:lang w:val="en-US" w:eastAsia="zh-CN"/>
              </w:rPr>
              <w:t>30</w:t>
            </w:r>
            <w:r>
              <w:rPr>
                <w:rFonts w:hint="eastAsia" w:ascii="宋体" w:hAnsi="宋体" w:cs="宋体"/>
                <w:color w:val="00B0F0"/>
                <w:szCs w:val="21"/>
              </w:rPr>
              <w:t>前</w:t>
            </w:r>
          </w:p>
          <w:p>
            <w:pPr>
              <w:widowControl/>
              <w:spacing w:line="400" w:lineRule="exact"/>
              <w:jc w:val="left"/>
              <w:rPr>
                <w:rFonts w:ascii="宋体" w:hAnsi="宋体" w:cs="宋体"/>
                <w:color w:val="00B0F0"/>
                <w:szCs w:val="21"/>
              </w:rPr>
            </w:pPr>
            <w:r>
              <w:rPr>
                <w:rFonts w:hint="eastAsia" w:ascii="宋体" w:hAnsi="宋体" w:cs="宋体"/>
                <w:color w:val="00B0F0"/>
                <w:szCs w:val="21"/>
                <w:lang w:val="en-US" w:eastAsia="zh-CN"/>
              </w:rPr>
              <w:t xml:space="preserve">三联打印纸           5箱                </w:t>
            </w:r>
            <w:r>
              <w:rPr>
                <w:rFonts w:hint="eastAsia" w:ascii="宋体" w:hAnsi="宋体" w:cs="宋体"/>
                <w:color w:val="00B0F0"/>
                <w:szCs w:val="21"/>
              </w:rPr>
              <w:t>20</w:t>
            </w:r>
            <w:r>
              <w:rPr>
                <w:rFonts w:hint="eastAsia" w:ascii="宋体" w:hAnsi="宋体" w:cs="宋体"/>
                <w:color w:val="00B0F0"/>
                <w:szCs w:val="21"/>
                <w:lang w:val="en-US" w:eastAsia="zh-CN"/>
              </w:rPr>
              <w:t>21</w:t>
            </w:r>
            <w:r>
              <w:rPr>
                <w:rFonts w:hint="eastAsia" w:ascii="宋体" w:hAnsi="宋体" w:cs="宋体"/>
                <w:color w:val="00B0F0"/>
                <w:szCs w:val="21"/>
              </w:rPr>
              <w:t>.1</w:t>
            </w:r>
            <w:r>
              <w:rPr>
                <w:rFonts w:hint="eastAsia" w:ascii="宋体" w:hAnsi="宋体" w:cs="宋体"/>
                <w:color w:val="00B0F0"/>
                <w:szCs w:val="21"/>
                <w:lang w:val="en-US" w:eastAsia="zh-CN"/>
              </w:rPr>
              <w:t>2</w:t>
            </w:r>
            <w:r>
              <w:rPr>
                <w:rFonts w:hint="eastAsia" w:ascii="宋体" w:hAnsi="宋体" w:cs="宋体"/>
                <w:color w:val="00B0F0"/>
                <w:szCs w:val="21"/>
              </w:rPr>
              <w:t>.</w:t>
            </w:r>
            <w:r>
              <w:rPr>
                <w:rFonts w:hint="eastAsia" w:ascii="宋体" w:hAnsi="宋体" w:cs="宋体"/>
                <w:color w:val="00B0F0"/>
                <w:szCs w:val="21"/>
                <w:lang w:val="en-US" w:eastAsia="zh-CN"/>
              </w:rPr>
              <w:t>30</w:t>
            </w:r>
            <w:r>
              <w:rPr>
                <w:rFonts w:hint="eastAsia" w:ascii="宋体" w:hAnsi="宋体" w:cs="宋体"/>
                <w:color w:val="00B0F0"/>
                <w:szCs w:val="21"/>
              </w:rPr>
              <w:t>前</w:t>
            </w:r>
          </w:p>
          <w:p>
            <w:pPr>
              <w:widowControl/>
              <w:spacing w:line="400" w:lineRule="exact"/>
              <w:jc w:val="left"/>
              <w:rPr>
                <w:rFonts w:hint="default" w:ascii="宋体" w:hAnsi="宋体" w:eastAsia="宋体" w:cs="宋体"/>
                <w:color w:val="00B0F0"/>
                <w:szCs w:val="21"/>
                <w:lang w:val="en-US" w:eastAsia="zh-CN"/>
              </w:rPr>
            </w:pPr>
            <w:r>
              <w:rPr>
                <w:rFonts w:hint="eastAsia" w:ascii="宋体" w:hAnsi="宋体" w:cs="宋体"/>
                <w:color w:val="00B0F0"/>
                <w:szCs w:val="21"/>
                <w:lang w:val="en-US" w:eastAsia="zh-CN"/>
              </w:rPr>
              <w:t>......</w:t>
            </w:r>
          </w:p>
          <w:p>
            <w:pPr>
              <w:widowControl/>
              <w:spacing w:line="400" w:lineRule="exact"/>
              <w:jc w:val="left"/>
              <w:rPr>
                <w:rFonts w:ascii="宋体" w:hAnsi="宋体" w:cs="宋体"/>
                <w:color w:val="00B0F0"/>
                <w:szCs w:val="21"/>
              </w:rPr>
            </w:pPr>
            <w:r>
              <w:rPr>
                <w:rFonts w:hint="eastAsia" w:ascii="宋体" w:hAnsi="宋体" w:cs="宋体"/>
                <w:color w:val="00B0F0"/>
                <w:szCs w:val="21"/>
              </w:rPr>
              <w:t>3）供方：</w:t>
            </w:r>
            <w:r>
              <w:rPr>
                <w:rFonts w:hint="eastAsia" w:ascii="宋体" w:hAnsi="宋体" w:cs="宋体"/>
                <w:color w:val="00B0F0"/>
                <w:szCs w:val="21"/>
                <w:lang w:val="en-US" w:eastAsia="zh-CN"/>
              </w:rPr>
              <w:t>龙岩市捷德贸易有限公司</w:t>
            </w:r>
          </w:p>
          <w:p>
            <w:pPr>
              <w:widowControl/>
              <w:spacing w:line="400" w:lineRule="exact"/>
              <w:jc w:val="left"/>
              <w:rPr>
                <w:rFonts w:ascii="宋体" w:hAnsi="宋体" w:cs="宋体"/>
                <w:color w:val="00B0F0"/>
                <w:szCs w:val="21"/>
              </w:rPr>
            </w:pPr>
            <w:r>
              <w:rPr>
                <w:rFonts w:hint="eastAsia" w:ascii="宋体" w:hAnsi="宋体" w:cs="宋体"/>
                <w:color w:val="00B0F0"/>
                <w:szCs w:val="21"/>
              </w:rPr>
              <w:t>采购日期：</w:t>
            </w:r>
            <w:r>
              <w:rPr>
                <w:rFonts w:hint="eastAsia" w:ascii="宋体" w:hAnsi="宋体" w:cs="宋体"/>
                <w:color w:val="00B0F0"/>
                <w:szCs w:val="21"/>
                <w:lang w:val="en-US" w:eastAsia="zh-CN"/>
              </w:rPr>
              <w:t>2021年11月30日</w:t>
            </w:r>
          </w:p>
          <w:p>
            <w:pPr>
              <w:widowControl/>
              <w:spacing w:line="400" w:lineRule="exact"/>
              <w:jc w:val="left"/>
              <w:rPr>
                <w:rFonts w:hint="default" w:ascii="宋体" w:hAnsi="宋体" w:cs="宋体"/>
                <w:color w:val="00B0F0"/>
                <w:szCs w:val="21"/>
                <w:lang w:val="en-US" w:eastAsia="zh-CN"/>
              </w:rPr>
            </w:pPr>
            <w:r>
              <w:rPr>
                <w:rFonts w:hint="eastAsia" w:ascii="宋体" w:hAnsi="宋体" w:cs="宋体"/>
                <w:color w:val="00B0F0"/>
                <w:szCs w:val="21"/>
                <w:lang w:eastAsia="zh-CN"/>
              </w:rPr>
              <w:t>采购产品：</w:t>
            </w:r>
            <w:r>
              <w:rPr>
                <w:rFonts w:hint="eastAsia" w:ascii="宋体" w:hAnsi="宋体" w:cs="宋体"/>
                <w:color w:val="00B0F0"/>
                <w:szCs w:val="21"/>
                <w:lang w:val="en-US" w:eastAsia="zh-CN"/>
              </w:rPr>
              <w:t>手推4辆</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lang w:eastAsia="zh-CN"/>
              </w:rPr>
              <w:t>采购合同明确：采购产品具体内容、型号、交付、售后、运输、违约等</w:t>
            </w:r>
          </w:p>
          <w:p>
            <w:pPr>
              <w:widowControl/>
              <w:spacing w:line="400" w:lineRule="exact"/>
              <w:jc w:val="left"/>
              <w:rPr>
                <w:rFonts w:hint="eastAsia" w:ascii="宋体" w:hAnsi="宋体" w:cs="宋体"/>
                <w:color w:val="00B0F0"/>
                <w:szCs w:val="21"/>
                <w:lang w:val="en-US" w:eastAsia="zh-CN"/>
              </w:rPr>
            </w:pPr>
            <w:r>
              <w:rPr>
                <w:rFonts w:hint="eastAsia" w:ascii="宋体" w:hAnsi="宋体" w:cs="宋体"/>
                <w:color w:val="00B0F0"/>
                <w:szCs w:val="21"/>
                <w:lang w:val="en-US" w:eastAsia="zh-CN"/>
              </w:rPr>
              <w:t>4）供方：</w:t>
            </w:r>
            <w:r>
              <w:rPr>
                <w:rFonts w:hint="eastAsia"/>
                <w:color w:val="00B0F0"/>
                <w:lang w:val="en-US" w:eastAsia="zh-CN"/>
              </w:rPr>
              <w:t>重庆晨耀电梯有限责任公司</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lang w:eastAsia="zh-CN"/>
              </w:rPr>
              <w:t>采购项目：</w:t>
            </w:r>
            <w:r>
              <w:rPr>
                <w:rFonts w:hint="eastAsia" w:ascii="宋体" w:hAnsi="宋体" w:cs="宋体"/>
                <w:color w:val="00B0F0"/>
                <w:szCs w:val="21"/>
                <w:lang w:val="en-US" w:eastAsia="zh-CN"/>
              </w:rPr>
              <w:t>电梯维保</w:t>
            </w:r>
            <w:r>
              <w:rPr>
                <w:rFonts w:hint="eastAsia" w:ascii="宋体" w:hAnsi="宋体" w:cs="宋体"/>
                <w:color w:val="00B0F0"/>
                <w:szCs w:val="21"/>
                <w:lang w:eastAsia="zh-CN"/>
              </w:rPr>
              <w:t>服务</w:t>
            </w:r>
          </w:p>
          <w:p>
            <w:pPr>
              <w:widowControl/>
              <w:spacing w:line="400" w:lineRule="exact"/>
              <w:jc w:val="left"/>
              <w:rPr>
                <w:rFonts w:hint="eastAsia" w:ascii="宋体" w:hAnsi="宋体" w:cs="宋体"/>
                <w:color w:val="00B0F0"/>
                <w:szCs w:val="21"/>
                <w:lang w:val="en-US" w:eastAsia="zh-CN"/>
              </w:rPr>
            </w:pPr>
            <w:r>
              <w:rPr>
                <w:rFonts w:hint="eastAsia" w:ascii="宋体" w:hAnsi="宋体" w:cs="宋体"/>
                <w:color w:val="00B0F0"/>
                <w:szCs w:val="21"/>
                <w:lang w:eastAsia="zh-CN"/>
              </w:rPr>
              <w:t>合同签订</w:t>
            </w:r>
            <w:r>
              <w:rPr>
                <w:rFonts w:hint="eastAsia" w:ascii="宋体" w:hAnsi="宋体" w:cs="宋体"/>
                <w:color w:val="00B0F0"/>
                <w:szCs w:val="21"/>
                <w:lang w:val="en-US" w:eastAsia="zh-CN"/>
              </w:rPr>
              <w:t>日期</w:t>
            </w:r>
            <w:r>
              <w:rPr>
                <w:rFonts w:hint="eastAsia" w:ascii="宋体" w:hAnsi="宋体" w:cs="宋体"/>
                <w:color w:val="00B0F0"/>
                <w:szCs w:val="21"/>
                <w:lang w:eastAsia="zh-CN"/>
              </w:rPr>
              <w:t>：</w:t>
            </w:r>
            <w:r>
              <w:rPr>
                <w:rFonts w:hint="eastAsia" w:ascii="宋体" w:hAnsi="宋体" w:cs="宋体"/>
                <w:color w:val="00B0F0"/>
                <w:szCs w:val="21"/>
                <w:lang w:val="en-US" w:eastAsia="zh-CN"/>
              </w:rPr>
              <w:t>2021年8月28日</w:t>
            </w:r>
          </w:p>
          <w:p>
            <w:pPr>
              <w:widowControl/>
              <w:spacing w:line="400" w:lineRule="exact"/>
              <w:jc w:val="left"/>
              <w:rPr>
                <w:rFonts w:hint="eastAsia" w:ascii="宋体" w:hAnsi="宋体" w:cs="宋体"/>
                <w:color w:val="00B0F0"/>
                <w:szCs w:val="21"/>
                <w:highlight w:val="none"/>
                <w:lang w:eastAsia="zh-CN"/>
              </w:rPr>
            </w:pPr>
            <w:r>
              <w:rPr>
                <w:rFonts w:hint="eastAsia" w:ascii="宋体" w:hAnsi="宋体" w:cs="宋体"/>
                <w:color w:val="00B0F0"/>
                <w:szCs w:val="21"/>
                <w:lang w:eastAsia="zh-CN"/>
              </w:rPr>
              <w:t>采购合同明确</w:t>
            </w:r>
            <w:r>
              <w:rPr>
                <w:rFonts w:hint="eastAsia" w:ascii="宋体" w:hAnsi="宋体" w:cs="宋体"/>
                <w:color w:val="00B0F0"/>
                <w:szCs w:val="21"/>
                <w:highlight w:val="none"/>
                <w:lang w:eastAsia="zh-CN"/>
              </w:rPr>
              <w:t>：采购服务具体内容、双方责任义务、验收标准、结算、费用、违约等。</w:t>
            </w:r>
          </w:p>
          <w:p>
            <w:pPr>
              <w:widowControl/>
              <w:spacing w:line="400" w:lineRule="exact"/>
              <w:jc w:val="left"/>
              <w:rPr>
                <w:rFonts w:hint="eastAsia" w:ascii="宋体" w:hAnsi="宋体" w:cs="宋体"/>
                <w:color w:val="00B0F0"/>
                <w:szCs w:val="21"/>
                <w:highlight w:val="none"/>
                <w:lang w:val="en-US" w:eastAsia="zh-CN"/>
              </w:rPr>
            </w:pPr>
            <w:r>
              <w:rPr>
                <w:rFonts w:hint="eastAsia" w:ascii="宋体" w:hAnsi="宋体" w:cs="宋体"/>
                <w:color w:val="00B0F0"/>
                <w:szCs w:val="21"/>
                <w:highlight w:val="none"/>
                <w:lang w:val="en-US" w:eastAsia="zh-CN"/>
              </w:rPr>
              <w:t>5）供方：</w:t>
            </w:r>
            <w:r>
              <w:rPr>
                <w:rFonts w:hint="eastAsia"/>
                <w:color w:val="00B0F0"/>
                <w:highlight w:val="none"/>
                <w:lang w:val="en-US" w:eastAsia="zh-CN"/>
              </w:rPr>
              <w:t>重庆满浩消防技术有限公司</w:t>
            </w:r>
          </w:p>
          <w:p>
            <w:pPr>
              <w:widowControl/>
              <w:spacing w:line="400" w:lineRule="exact"/>
              <w:jc w:val="left"/>
              <w:rPr>
                <w:rFonts w:hint="eastAsia" w:ascii="宋体" w:hAnsi="宋体" w:cs="宋体"/>
                <w:color w:val="00B0F0"/>
                <w:szCs w:val="21"/>
                <w:highlight w:val="none"/>
                <w:lang w:eastAsia="zh-CN"/>
              </w:rPr>
            </w:pPr>
            <w:r>
              <w:rPr>
                <w:rFonts w:hint="eastAsia" w:ascii="宋体" w:hAnsi="宋体" w:cs="宋体"/>
                <w:color w:val="00B0F0"/>
                <w:szCs w:val="21"/>
                <w:highlight w:val="none"/>
                <w:lang w:eastAsia="zh-CN"/>
              </w:rPr>
              <w:t>采购项目：</w:t>
            </w:r>
            <w:r>
              <w:rPr>
                <w:rFonts w:hint="eastAsia"/>
                <w:color w:val="00B0F0"/>
                <w:highlight w:val="none"/>
                <w:lang w:val="en-US" w:eastAsia="zh-CN"/>
              </w:rPr>
              <w:t>消防维保服务</w:t>
            </w:r>
          </w:p>
          <w:p>
            <w:pPr>
              <w:widowControl/>
              <w:spacing w:line="400" w:lineRule="exact"/>
              <w:jc w:val="left"/>
              <w:rPr>
                <w:rFonts w:hint="eastAsia" w:ascii="宋体" w:hAnsi="宋体" w:cs="宋体"/>
                <w:color w:val="00B0F0"/>
                <w:szCs w:val="21"/>
                <w:highlight w:val="none"/>
                <w:lang w:val="en-US" w:eastAsia="zh-CN"/>
              </w:rPr>
            </w:pPr>
            <w:r>
              <w:rPr>
                <w:rFonts w:hint="eastAsia" w:ascii="宋体" w:hAnsi="宋体" w:cs="宋体"/>
                <w:color w:val="00B0F0"/>
                <w:szCs w:val="21"/>
                <w:highlight w:val="none"/>
                <w:lang w:eastAsia="zh-CN"/>
              </w:rPr>
              <w:t>合同签订期：</w:t>
            </w:r>
            <w:r>
              <w:rPr>
                <w:rFonts w:hint="eastAsia" w:ascii="宋体" w:hAnsi="宋体" w:cs="宋体"/>
                <w:color w:val="00B0F0"/>
                <w:szCs w:val="21"/>
                <w:highlight w:val="none"/>
                <w:lang w:val="en-US" w:eastAsia="zh-CN"/>
              </w:rPr>
              <w:t>2021年8月1日</w:t>
            </w:r>
          </w:p>
          <w:p>
            <w:pPr>
              <w:widowControl/>
              <w:spacing w:line="400" w:lineRule="exact"/>
              <w:jc w:val="left"/>
              <w:rPr>
                <w:rFonts w:hint="eastAsia" w:ascii="宋体" w:hAnsi="宋体" w:cs="宋体"/>
                <w:color w:val="00B0F0"/>
                <w:szCs w:val="21"/>
                <w:highlight w:val="none"/>
                <w:lang w:eastAsia="zh-CN"/>
              </w:rPr>
            </w:pPr>
            <w:r>
              <w:rPr>
                <w:rFonts w:hint="eastAsia" w:ascii="宋体" w:hAnsi="宋体" w:cs="宋体"/>
                <w:color w:val="00B0F0"/>
                <w:szCs w:val="21"/>
                <w:highlight w:val="none"/>
                <w:lang w:eastAsia="zh-CN"/>
              </w:rPr>
              <w:t>采购合同明确：采购服务具体内容、双方责任义务、验收标准、结算、费用、违约等。</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rPr>
              <w:t>.</w:t>
            </w:r>
            <w:r>
              <w:rPr>
                <w:rFonts w:hint="eastAsia" w:ascii="宋体" w:hAnsi="宋体" w:cs="宋体"/>
                <w:color w:val="00B0F0"/>
                <w:szCs w:val="21"/>
                <w:lang w:eastAsia="zh-CN"/>
              </w:rPr>
              <w:t>.....</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lang w:eastAsia="zh-CN"/>
              </w:rPr>
              <w:t>以上物资及服务均在合格供方处采购及进行。</w:t>
            </w:r>
          </w:p>
          <w:p>
            <w:pPr>
              <w:widowControl/>
              <w:spacing w:line="400" w:lineRule="exact"/>
              <w:jc w:val="left"/>
              <w:rPr>
                <w:rFonts w:hint="eastAsia" w:ascii="宋体" w:hAnsi="宋体" w:cs="宋体"/>
                <w:color w:val="00B0F0"/>
                <w:szCs w:val="21"/>
                <w:lang w:eastAsia="zh-CN"/>
              </w:rPr>
            </w:pPr>
            <w:r>
              <w:rPr>
                <w:rFonts w:hint="eastAsia" w:ascii="宋体" w:hAnsi="宋体" w:cs="宋体"/>
                <w:color w:val="00B0F0"/>
                <w:szCs w:val="21"/>
                <w:lang w:eastAsia="zh-CN"/>
              </w:rPr>
              <w:t>组织对外部供方的控制是分类、分级进行控制，实施优胜劣汰的控制方法。并对影响最终公司产品服务质量的关键过程进行从严控制。对所采购的物资均进行验收后入库，外协服务也在合同里面约定了验收标准，在服务完结后有专人进行验证（详见</w:t>
            </w:r>
            <w:r>
              <w:rPr>
                <w:rFonts w:hint="eastAsia" w:ascii="宋体" w:hAnsi="宋体" w:cs="宋体"/>
                <w:color w:val="00B0F0"/>
                <w:szCs w:val="21"/>
                <w:lang w:val="en-US" w:eastAsia="zh-CN"/>
              </w:rPr>
              <w:t>8.6条款</w:t>
            </w:r>
            <w:r>
              <w:rPr>
                <w:rFonts w:hint="eastAsia" w:ascii="宋体" w:hAnsi="宋体" w:cs="宋体"/>
                <w:color w:val="00B0F0"/>
                <w:szCs w:val="21"/>
                <w:lang w:eastAsia="zh-CN"/>
              </w:rPr>
              <w:t>）。</w:t>
            </w:r>
          </w:p>
          <w:p>
            <w:pPr>
              <w:widowControl/>
              <w:spacing w:line="400" w:lineRule="exact"/>
              <w:jc w:val="left"/>
              <w:rPr>
                <w:rFonts w:hint="eastAsia" w:ascii="宋体" w:hAnsi="宋体" w:eastAsia="宋体" w:cs="宋体"/>
                <w:color w:val="00B0F0"/>
                <w:kern w:val="2"/>
                <w:sz w:val="21"/>
                <w:szCs w:val="21"/>
                <w:lang w:val="en-US" w:eastAsia="zh-CN" w:bidi="ar-SA"/>
              </w:rPr>
            </w:pPr>
            <w:r>
              <w:rPr>
                <w:rFonts w:hint="eastAsia" w:ascii="宋体" w:hAnsi="宋体" w:cs="宋体"/>
                <w:color w:val="00B0F0"/>
                <w:szCs w:val="21"/>
                <w:lang w:eastAsia="zh-CN"/>
              </w:rPr>
              <w:t xml:space="preserve"> </w:t>
            </w:r>
            <w:r>
              <w:rPr>
                <w:rFonts w:hint="eastAsia" w:ascii="宋体" w:hAnsi="宋体" w:cs="宋体"/>
                <w:color w:val="00B0F0"/>
                <w:szCs w:val="21"/>
              </w:rPr>
              <w:t>外部提供过程、产品和服务的控制</w:t>
            </w:r>
            <w:r>
              <w:rPr>
                <w:rFonts w:hint="eastAsia" w:ascii="宋体" w:hAnsi="宋体" w:cs="宋体"/>
                <w:color w:val="00B0F0"/>
                <w:szCs w:val="21"/>
                <w:lang w:eastAsia="zh-CN"/>
              </w:rPr>
              <w:t>基本符合要求</w:t>
            </w:r>
          </w:p>
        </w:tc>
        <w:tc>
          <w:tcPr>
            <w:tcW w:w="1585" w:type="dxa"/>
            <w:vAlign w:val="top"/>
          </w:tcPr>
          <w:p>
            <w:pPr>
              <w:rPr>
                <w:rFonts w:hint="default" w:ascii="Times New Roman" w:hAnsi="Times New Roman" w:eastAsia="宋体" w:cs="Times New Roman"/>
                <w:color w:val="00B0F0"/>
                <w:kern w:val="2"/>
                <w:sz w:val="21"/>
                <w:lang w:val="en-US" w:eastAsia="zh-CN" w:bidi="ar-SA"/>
              </w:rPr>
            </w:pPr>
            <w:r>
              <w:rPr>
                <w:rFonts w:hint="eastAsia" w:cs="Times New Roman"/>
                <w:color w:val="00B0F0"/>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00B0F0"/>
                <w:szCs w:val="21"/>
              </w:rPr>
            </w:pPr>
            <w:r>
              <w:rPr>
                <w:rFonts w:hint="eastAsia" w:ascii="宋体" w:hAnsi="宋体" w:cs="宋体"/>
                <w:color w:val="00B0F0"/>
                <w:szCs w:val="21"/>
              </w:rPr>
              <w:t>查管理手册，公司按标准要求编制了《</w:t>
            </w:r>
            <w:r>
              <w:rPr>
                <w:rFonts w:hint="eastAsia" w:ascii="宋体" w:hAnsi="宋体" w:cs="宋体"/>
                <w:color w:val="00B0F0"/>
                <w:szCs w:val="21"/>
                <w:lang w:eastAsia="zh-CN"/>
              </w:rPr>
              <w:t>内部审核管理程序</w:t>
            </w:r>
            <w:r>
              <w:rPr>
                <w:rFonts w:hint="eastAsia" w:ascii="宋体" w:hAnsi="宋体" w:cs="宋体"/>
                <w:color w:val="00B0F0"/>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查，20</w:t>
            </w:r>
            <w:r>
              <w:rPr>
                <w:rFonts w:hint="eastAsia" w:ascii="宋体" w:hAnsi="宋体" w:cs="宋体"/>
                <w:color w:val="00B0F0"/>
                <w:szCs w:val="21"/>
                <w:lang w:val="en-US" w:eastAsia="zh-CN"/>
              </w:rPr>
              <w:t>21</w:t>
            </w:r>
            <w:r>
              <w:rPr>
                <w:rFonts w:hint="eastAsia" w:ascii="宋体" w:hAnsi="宋体" w:cs="宋体"/>
                <w:color w:val="00B0F0"/>
                <w:szCs w:val="21"/>
              </w:rPr>
              <w:t>年《体系审核实施计划》</w:t>
            </w:r>
          </w:p>
          <w:p>
            <w:pPr>
              <w:spacing w:line="400" w:lineRule="exact"/>
              <w:rPr>
                <w:rFonts w:hint="eastAsia" w:eastAsia="宋体"/>
                <w:color w:val="00B0F0"/>
                <w:szCs w:val="21"/>
                <w:lang w:val="en-US" w:eastAsia="zh-CN"/>
              </w:rPr>
            </w:pPr>
            <w:r>
              <w:rPr>
                <w:rFonts w:hint="eastAsia" w:ascii="宋体" w:hAnsi="宋体" w:cs="宋体"/>
                <w:color w:val="00B0F0"/>
                <w:szCs w:val="21"/>
              </w:rPr>
              <w:t>审核时间</w:t>
            </w:r>
            <w:r>
              <w:rPr>
                <w:rFonts w:hint="eastAsia" w:ascii="宋体" w:hAnsi="宋体" w:cs="宋体"/>
                <w:color w:val="00B0F0"/>
                <w:szCs w:val="21"/>
                <w:lang w:eastAsia="zh-CN"/>
              </w:rPr>
              <w:t>：</w:t>
            </w:r>
            <w:r>
              <w:rPr>
                <w:rFonts w:hint="eastAsia" w:ascii="宋体" w:hAnsi="宋体" w:cs="宋体"/>
                <w:color w:val="00B0F0"/>
                <w:szCs w:val="21"/>
              </w:rPr>
              <w:t>2021.11.10</w:t>
            </w:r>
            <w:r>
              <w:rPr>
                <w:rFonts w:hint="eastAsia" w:ascii="宋体" w:hAnsi="宋体" w:cs="宋体"/>
                <w:color w:val="00B0F0"/>
                <w:szCs w:val="21"/>
                <w:lang w:val="en-US" w:eastAsia="zh-CN"/>
              </w:rPr>
              <w:t>(上一年度内审时间：</w:t>
            </w:r>
            <w:r>
              <w:rPr>
                <w:rFonts w:hint="eastAsia" w:ascii="宋体" w:hAnsi="宋体" w:cs="宋体"/>
                <w:color w:val="00B0F0"/>
                <w:szCs w:val="21"/>
              </w:rPr>
              <w:t>2020年</w:t>
            </w:r>
            <w:r>
              <w:rPr>
                <w:rFonts w:hint="eastAsia" w:ascii="宋体" w:hAnsi="宋体" w:cs="宋体"/>
                <w:color w:val="00B0F0"/>
                <w:szCs w:val="21"/>
                <w:lang w:val="en-US" w:eastAsia="zh-CN"/>
              </w:rPr>
              <w:t>11</w:t>
            </w:r>
            <w:r>
              <w:rPr>
                <w:rFonts w:hint="eastAsia" w:ascii="宋体" w:hAnsi="宋体" w:cs="宋体"/>
                <w:color w:val="00B0F0"/>
                <w:szCs w:val="21"/>
              </w:rPr>
              <w:t>月</w:t>
            </w:r>
            <w:r>
              <w:rPr>
                <w:rFonts w:hint="eastAsia" w:ascii="宋体" w:hAnsi="宋体" w:cs="宋体"/>
                <w:color w:val="00B0F0"/>
                <w:szCs w:val="21"/>
                <w:lang w:val="en-US" w:eastAsia="zh-CN"/>
              </w:rPr>
              <w:t>08</w:t>
            </w:r>
            <w:r>
              <w:rPr>
                <w:rFonts w:hint="eastAsia" w:ascii="宋体" w:hAnsi="宋体" w:cs="宋体"/>
                <w:color w:val="00B0F0"/>
                <w:szCs w:val="21"/>
              </w:rPr>
              <w:t>日</w:t>
            </w:r>
            <w:r>
              <w:rPr>
                <w:rFonts w:hint="eastAsia" w:ascii="宋体" w:hAnsi="宋体" w:cs="宋体"/>
                <w:color w:val="00B0F0"/>
                <w:szCs w:val="21"/>
                <w:lang w:eastAsia="zh-CN"/>
              </w:rPr>
              <w:t>，</w:t>
            </w:r>
            <w:r>
              <w:rPr>
                <w:rFonts w:hint="eastAsia" w:ascii="宋体" w:hAnsi="宋体" w:cs="宋体"/>
                <w:color w:val="00B0F0"/>
                <w:szCs w:val="21"/>
                <w:lang w:val="en-US" w:eastAsia="zh-CN"/>
              </w:rPr>
              <w:t>超过规定日期两天，已向负责人提出，下次审核时关注)</w:t>
            </w:r>
          </w:p>
          <w:p>
            <w:pPr>
              <w:spacing w:line="400" w:lineRule="exact"/>
              <w:rPr>
                <w:rFonts w:ascii="宋体" w:hAnsi="宋体" w:cs="宋体"/>
                <w:color w:val="00B0F0"/>
                <w:szCs w:val="21"/>
              </w:rPr>
            </w:pPr>
            <w:r>
              <w:rPr>
                <w:rFonts w:hint="eastAsia" w:ascii="宋体" w:hAnsi="宋体" w:cs="宋体"/>
                <w:color w:val="00B0F0"/>
                <w:szCs w:val="21"/>
              </w:rPr>
              <w:t>目的：评定并确定现行的管理体系、方针是否符合标准的要求，运行是否有效；</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范围：管理手册覆盖的所有部门、过程和要素。</w:t>
            </w:r>
          </w:p>
          <w:p>
            <w:pPr>
              <w:spacing w:line="400" w:lineRule="exact"/>
              <w:rPr>
                <w:color w:val="00B0F0"/>
                <w:szCs w:val="21"/>
                <w:highlight w:val="green"/>
              </w:rPr>
            </w:pPr>
            <w:r>
              <w:rPr>
                <w:rFonts w:hint="eastAsia"/>
                <w:color w:val="00B0F0"/>
                <w:szCs w:val="21"/>
              </w:rPr>
              <w:t>审核组：</w:t>
            </w:r>
            <w:r>
              <w:rPr>
                <w:rFonts w:hint="eastAsia" w:ascii="宋体" w:hAnsi="宋体"/>
                <w:color w:val="00B0F0"/>
                <w:szCs w:val="21"/>
                <w:lang w:eastAsia="zh-CN"/>
              </w:rPr>
              <w:t>谭巧玲</w:t>
            </w:r>
            <w:r>
              <w:rPr>
                <w:rFonts w:hint="eastAsia"/>
                <w:color w:val="00B0F0"/>
                <w:szCs w:val="21"/>
              </w:rPr>
              <w:t>（组长）</w:t>
            </w:r>
            <w:r>
              <w:rPr>
                <w:rFonts w:hint="eastAsia" w:ascii="宋体" w:hAnsi="宋体"/>
                <w:color w:val="00B0F0"/>
                <w:szCs w:val="21"/>
                <w:lang w:eastAsia="zh-CN"/>
              </w:rPr>
              <w:t>、康勇（组员）</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抽查《</w:t>
            </w:r>
            <w:r>
              <w:rPr>
                <w:rFonts w:hint="eastAsia" w:ascii="宋体" w:hAnsi="宋体" w:cs="宋体"/>
                <w:color w:val="00B0F0"/>
                <w:szCs w:val="21"/>
                <w:lang w:eastAsia="zh-CN"/>
              </w:rPr>
              <w:t>管理层</w:t>
            </w:r>
            <w:r>
              <w:rPr>
                <w:rFonts w:hint="eastAsia" w:ascii="宋体" w:hAnsi="宋体" w:cs="宋体"/>
                <w:color w:val="00B0F0"/>
                <w:szCs w:val="21"/>
              </w:rPr>
              <w:t>审核检查表》</w:t>
            </w:r>
            <w:r>
              <w:rPr>
                <w:rFonts w:hint="eastAsia" w:ascii="宋体" w:hAnsi="宋体" w:cs="宋体"/>
                <w:color w:val="00B0F0"/>
                <w:szCs w:val="21"/>
                <w:lang w:eastAsia="zh-CN"/>
              </w:rPr>
              <w:t>、</w:t>
            </w:r>
            <w:r>
              <w:rPr>
                <w:rFonts w:hint="eastAsia" w:ascii="宋体" w:hAnsi="宋体" w:cs="宋体"/>
                <w:color w:val="00B0F0"/>
                <w:sz w:val="21"/>
                <w:szCs w:val="21"/>
              </w:rPr>
              <w:t>《</w:t>
            </w:r>
            <w:r>
              <w:rPr>
                <w:rFonts w:hint="eastAsia" w:ascii="宋体" w:hAnsi="宋体" w:cs="宋体"/>
                <w:color w:val="00B0F0"/>
                <w:sz w:val="21"/>
                <w:szCs w:val="21"/>
                <w:lang w:eastAsia="zh-CN"/>
              </w:rPr>
              <w:t>综合部</w:t>
            </w:r>
            <w:r>
              <w:rPr>
                <w:rFonts w:hint="eastAsia" w:ascii="宋体" w:hAnsi="宋体" w:cs="宋体"/>
                <w:color w:val="00B0F0"/>
                <w:sz w:val="21"/>
                <w:szCs w:val="21"/>
              </w:rPr>
              <w:t>审核检查表》、《</w:t>
            </w:r>
            <w:r>
              <w:rPr>
                <w:rFonts w:hint="eastAsia" w:ascii="宋体" w:hAnsi="宋体" w:cs="宋体"/>
                <w:color w:val="00B0F0"/>
                <w:sz w:val="21"/>
                <w:szCs w:val="21"/>
                <w:lang w:eastAsia="zh-CN"/>
              </w:rPr>
              <w:t>项目部</w:t>
            </w:r>
            <w:r>
              <w:rPr>
                <w:rFonts w:hint="eastAsia" w:ascii="宋体" w:hAnsi="宋体" w:cs="宋体"/>
                <w:color w:val="00B0F0"/>
                <w:sz w:val="21"/>
                <w:szCs w:val="21"/>
              </w:rPr>
              <w:t>审核检查表》</w:t>
            </w:r>
            <w:r>
              <w:rPr>
                <w:rFonts w:hint="eastAsia" w:ascii="宋体" w:hAnsi="宋体" w:cs="宋体"/>
                <w:color w:val="00B0F0"/>
                <w:szCs w:val="21"/>
              </w:rPr>
              <w:t xml:space="preserve">等审核记录，审核过程及条款基本齐全，不存在审核自己部门的情况。 </w:t>
            </w:r>
          </w:p>
          <w:p>
            <w:pPr>
              <w:tabs>
                <w:tab w:val="center" w:pos="3169"/>
              </w:tabs>
              <w:spacing w:line="400" w:lineRule="exact"/>
              <w:ind w:firstLine="420" w:firstLineChars="200"/>
              <w:jc w:val="left"/>
              <w:rPr>
                <w:rFonts w:hint="eastAsia" w:ascii="宋体" w:hAnsi="宋体" w:cs="宋体"/>
                <w:color w:val="00B0F0"/>
                <w:szCs w:val="21"/>
                <w:lang w:eastAsia="zh-CN"/>
              </w:rPr>
            </w:pPr>
            <w:r>
              <w:rPr>
                <w:rFonts w:hint="eastAsia" w:ascii="宋体" w:hAnsi="宋体" w:cs="宋体"/>
                <w:color w:val="00B0F0"/>
                <w:szCs w:val="21"/>
              </w:rPr>
              <w:t>查本次内审共发现不合格项</w:t>
            </w:r>
            <w:r>
              <w:rPr>
                <w:rFonts w:hint="eastAsia" w:ascii="宋体" w:hAnsi="宋体" w:cs="宋体"/>
                <w:color w:val="00B0F0"/>
                <w:szCs w:val="21"/>
                <w:lang w:val="en-US" w:eastAsia="zh-CN"/>
              </w:rPr>
              <w:t>1</w:t>
            </w:r>
            <w:r>
              <w:rPr>
                <w:rFonts w:hint="eastAsia" w:ascii="宋体" w:hAnsi="宋体" w:cs="宋体"/>
                <w:color w:val="00B0F0"/>
                <w:szCs w:val="21"/>
              </w:rPr>
              <w:t>个，属一般不符合。</w:t>
            </w:r>
            <w:r>
              <w:rPr>
                <w:rFonts w:hint="eastAsia" w:ascii="宋体" w:hAnsi="宋体" w:cs="宋体"/>
                <w:color w:val="00B0F0"/>
                <w:szCs w:val="21"/>
                <w:lang w:val="en-US" w:eastAsia="zh-CN"/>
              </w:rPr>
              <w:t>涉及</w:t>
            </w:r>
            <w:r>
              <w:rPr>
                <w:rFonts w:hint="eastAsia" w:ascii="宋体" w:hAnsi="宋体" w:cs="宋体"/>
                <w:color w:val="00B0F0"/>
                <w:szCs w:val="21"/>
                <w:lang w:eastAsia="zh-CN"/>
              </w:rPr>
              <w:t>综合部</w:t>
            </w:r>
            <w:r>
              <w:rPr>
                <w:rFonts w:hint="eastAsia" w:ascii="宋体" w:hAnsi="宋体" w:cs="宋体"/>
                <w:color w:val="00B0F0"/>
                <w:szCs w:val="21"/>
              </w:rPr>
              <w:t>ES:6.1.3</w:t>
            </w:r>
            <w:r>
              <w:rPr>
                <w:rFonts w:hint="eastAsia" w:ascii="宋体" w:hAnsi="宋体" w:cs="宋体"/>
                <w:color w:val="00B0F0"/>
                <w:szCs w:val="21"/>
                <w:lang w:val="en-US" w:eastAsia="zh-CN"/>
              </w:rPr>
              <w:t>条款</w:t>
            </w:r>
            <w:r>
              <w:rPr>
                <w:rFonts w:hint="eastAsia" w:ascii="宋体" w:hAnsi="宋体" w:cs="宋体"/>
                <w:color w:val="00B0F0"/>
                <w:szCs w:val="21"/>
                <w:lang w:eastAsia="zh-CN"/>
              </w:rPr>
              <w:t>，不符合事实描述为“</w:t>
            </w:r>
            <w:r>
              <w:rPr>
                <w:rFonts w:hint="eastAsia" w:ascii="宋体" w:hAnsi="宋体" w:cs="宋体"/>
                <w:color w:val="00B0F0"/>
                <w:szCs w:val="21"/>
              </w:rPr>
              <w:t>公司每年一次对适用否法律法规进行更新，现场查看未对法律法规进行更新</w:t>
            </w:r>
            <w:r>
              <w:rPr>
                <w:rFonts w:hint="eastAsia" w:ascii="宋体" w:hAnsi="宋体" w:cs="宋体"/>
                <w:color w:val="00B0F0"/>
                <w:szCs w:val="21"/>
                <w:lang w:eastAsia="zh-CN"/>
              </w:rPr>
              <w:t>”，已经对不合格原因进行了分析，制订了纠正措施，并对结果进行了验证。</w:t>
            </w:r>
          </w:p>
          <w:p>
            <w:pPr>
              <w:tabs>
                <w:tab w:val="center" w:pos="3169"/>
              </w:tabs>
              <w:spacing w:line="400" w:lineRule="exact"/>
              <w:ind w:firstLine="420" w:firstLineChars="200"/>
              <w:jc w:val="left"/>
              <w:rPr>
                <w:rFonts w:hint="eastAsia" w:ascii="宋体" w:hAnsi="宋体" w:eastAsia="宋体" w:cs="Times New Roman"/>
                <w:color w:val="00B0F0"/>
                <w:szCs w:val="21"/>
                <w:lang w:eastAsia="zh-CN"/>
              </w:rPr>
            </w:pPr>
            <w:r>
              <w:rPr>
                <w:rFonts w:hint="eastAsia" w:ascii="宋体" w:hAnsi="宋体" w:eastAsia="宋体" w:cs="Times New Roman"/>
                <w:color w:val="00B0F0"/>
                <w:szCs w:val="21"/>
                <w:lang w:eastAsia="zh-CN"/>
              </w:rPr>
              <w:t>查，审核结论：公司质量管理体系的建立符合标准要求、实施有效。</w:t>
            </w:r>
          </w:p>
          <w:p>
            <w:pPr>
              <w:tabs>
                <w:tab w:val="center" w:pos="3169"/>
              </w:tabs>
              <w:spacing w:line="400" w:lineRule="exact"/>
              <w:ind w:firstLine="420" w:firstLineChars="200"/>
              <w:jc w:val="left"/>
              <w:rPr>
                <w:rFonts w:hint="eastAsia" w:ascii="宋体" w:hAnsi="宋体" w:eastAsia="宋体" w:cs="Times New Roman"/>
                <w:color w:val="00B0F0"/>
                <w:kern w:val="2"/>
                <w:sz w:val="21"/>
                <w:szCs w:val="21"/>
                <w:lang w:val="en-US" w:eastAsia="zh-CN" w:bidi="ar-SA"/>
              </w:rPr>
            </w:pPr>
            <w:r>
              <w:rPr>
                <w:rFonts w:hint="eastAsia" w:ascii="宋体" w:hAnsi="宋体" w:eastAsia="宋体" w:cs="Times New Roman"/>
                <w:color w:val="00B0F0"/>
                <w:szCs w:val="21"/>
                <w:lang w:eastAsia="zh-CN"/>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00B0F0"/>
                <w:kern w:val="2"/>
                <w:sz w:val="21"/>
                <w:lang w:val="en-US" w:eastAsia="zh-CN" w:bidi="ar-SA"/>
              </w:rPr>
            </w:pPr>
            <w:r>
              <w:rPr>
                <w:rFonts w:hint="eastAsia"/>
                <w:color w:val="00B0F0"/>
                <w:lang w:val="en-US" w:eastAsia="zh-CN"/>
              </w:rPr>
              <w:t>符合</w:t>
            </w:r>
          </w:p>
        </w:tc>
      </w:tr>
    </w:tbl>
    <w:p>
      <w:pPr>
        <w:pStyle w:val="9"/>
        <w:rPr>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color w:val="00B0F0"/>
                <w:sz w:val="24"/>
                <w:szCs w:val="24"/>
                <w:lang w:eastAsia="zh-CN"/>
              </w:rPr>
            </w:pPr>
            <w:r>
              <w:rPr>
                <w:rFonts w:hint="eastAsia"/>
                <w:color w:val="00B0F0"/>
                <w:sz w:val="24"/>
                <w:szCs w:val="24"/>
              </w:rPr>
              <w:t>受审核部门：</w:t>
            </w:r>
            <w:r>
              <w:rPr>
                <w:rFonts w:hint="eastAsia"/>
                <w:color w:val="00B0F0"/>
                <w:sz w:val="24"/>
                <w:szCs w:val="24"/>
                <w:lang w:eastAsia="zh-CN"/>
              </w:rPr>
              <w:t>综合部</w:t>
            </w:r>
            <w:r>
              <w:rPr>
                <w:rFonts w:hint="eastAsia"/>
                <w:color w:val="00B0F0"/>
                <w:sz w:val="24"/>
                <w:szCs w:val="24"/>
              </w:rPr>
              <w:t xml:space="preserve">   主管领导：</w:t>
            </w:r>
            <w:r>
              <w:rPr>
                <w:rFonts w:hint="eastAsia"/>
                <w:color w:val="00B0F0"/>
                <w:sz w:val="24"/>
                <w:szCs w:val="24"/>
                <w:lang w:eastAsia="zh-CN"/>
              </w:rPr>
              <w:t>刘显燕</w:t>
            </w:r>
            <w:r>
              <w:rPr>
                <w:rFonts w:hint="eastAsia"/>
                <w:color w:val="00B0F0"/>
                <w:sz w:val="24"/>
                <w:szCs w:val="24"/>
              </w:rPr>
              <w:t>， 陪同人员：</w:t>
            </w:r>
            <w:r>
              <w:rPr>
                <w:rFonts w:hint="eastAsia"/>
                <w:color w:val="00B0F0"/>
                <w:sz w:val="24"/>
                <w:szCs w:val="24"/>
                <w:highlight w:val="none"/>
                <w:lang w:val="en-US" w:eastAsia="zh-CN"/>
              </w:rPr>
              <w:t>谢周清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color w:val="00B0F0"/>
                <w:sz w:val="24"/>
                <w:szCs w:val="24"/>
                <w:lang w:eastAsia="zh-CN"/>
              </w:rPr>
            </w:pPr>
            <w:r>
              <w:rPr>
                <w:rFonts w:hint="eastAsia"/>
                <w:color w:val="00B0F0"/>
                <w:sz w:val="24"/>
                <w:szCs w:val="24"/>
              </w:rPr>
              <w:t>审核员：</w:t>
            </w:r>
            <w:r>
              <w:rPr>
                <w:rFonts w:hint="eastAsia"/>
                <w:color w:val="00B0F0"/>
                <w:sz w:val="24"/>
                <w:szCs w:val="24"/>
                <w:lang w:val="en-US" w:eastAsia="zh-CN"/>
              </w:rPr>
              <w:t>冉景洲</w:t>
            </w:r>
            <w:r>
              <w:rPr>
                <w:rFonts w:hint="eastAsia"/>
                <w:color w:val="00B0F0"/>
                <w:sz w:val="24"/>
                <w:szCs w:val="24"/>
              </w:rPr>
              <w:t xml:space="preserve">     审核时间：</w:t>
            </w:r>
            <w:r>
              <w:rPr>
                <w:rFonts w:hint="eastAsia"/>
                <w:color w:val="00B0F0"/>
                <w:sz w:val="24"/>
                <w:szCs w:val="24"/>
                <w:lang w:eastAsia="zh-CN"/>
              </w:rPr>
              <w:t>2022年01月16日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审核条款：</w:t>
            </w:r>
            <w:r>
              <w:rPr>
                <w:rFonts w:hint="eastAsia"/>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在管理手册中和岗位任职要求中规定了</w:t>
            </w:r>
            <w:r>
              <w:rPr>
                <w:rFonts w:hint="eastAsia" w:ascii="宋体" w:hAnsi="宋体" w:cs="宋体"/>
                <w:color w:val="00B0F0"/>
                <w:szCs w:val="21"/>
                <w:lang w:eastAsia="zh-CN"/>
              </w:rPr>
              <w:t>综合部</w:t>
            </w:r>
            <w:r>
              <w:rPr>
                <w:rFonts w:hint="eastAsia" w:ascii="宋体" w:hAnsi="宋体" w:cs="宋体"/>
                <w:color w:val="00B0F0"/>
                <w:szCs w:val="21"/>
              </w:rPr>
              <w:t>（含财务部）的安全职责和权限，以确保部门工作的展开和实施：</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1）负责公司的行政管理工作，对所负责工作的质量负责；</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2)负责人事管理、员工培训、考核及管理。</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3)负责组织公司各项教育培训工作。</w:t>
            </w:r>
          </w:p>
          <w:p>
            <w:pPr>
              <w:tabs>
                <w:tab w:val="center" w:pos="3169"/>
              </w:tabs>
              <w:spacing w:line="400" w:lineRule="exact"/>
              <w:jc w:val="left"/>
              <w:rPr>
                <w:rFonts w:hint="eastAsia" w:ascii="宋体" w:hAnsi="宋体" w:cs="宋体"/>
                <w:color w:val="00B0F0"/>
                <w:szCs w:val="21"/>
              </w:rPr>
            </w:pPr>
            <w:r>
              <w:rPr>
                <w:rFonts w:hint="eastAsia" w:ascii="宋体" w:hAnsi="宋体" w:cs="宋体"/>
                <w:color w:val="00B0F0"/>
                <w:szCs w:val="21"/>
              </w:rPr>
              <w:t>4)负责公司体系文件的推行工作和监督实施。</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5）负责确保环保资金、职业健康安全资金的落实。</w:t>
            </w:r>
          </w:p>
          <w:p>
            <w:pPr>
              <w:tabs>
                <w:tab w:val="center" w:pos="3169"/>
              </w:tabs>
              <w:spacing w:line="400" w:lineRule="exact"/>
              <w:jc w:val="left"/>
              <w:rPr>
                <w:rFonts w:hint="eastAsia" w:ascii="宋体" w:hAnsi="宋体" w:eastAsia="宋体" w:cs="宋体"/>
                <w:color w:val="00B0F0"/>
                <w:szCs w:val="21"/>
              </w:rPr>
            </w:pPr>
            <w:r>
              <w:rPr>
                <w:rFonts w:hint="eastAsia" w:ascii="宋体" w:hAnsi="宋体" w:cs="宋体"/>
                <w:color w:val="00B0F0"/>
                <w:szCs w:val="21"/>
              </w:rPr>
              <w:t>6）能</w:t>
            </w:r>
            <w:r>
              <w:rPr>
                <w:rFonts w:hint="eastAsia" w:ascii="宋体" w:hAnsi="宋体" w:eastAsia="宋体" w:cs="宋体"/>
                <w:color w:val="00B0F0"/>
                <w:szCs w:val="21"/>
              </w:rPr>
              <w:t>源消耗统计考核工作。</w:t>
            </w:r>
          </w:p>
          <w:p>
            <w:pPr>
              <w:tabs>
                <w:tab w:val="center" w:pos="3169"/>
              </w:tabs>
              <w:spacing w:line="400" w:lineRule="exact"/>
              <w:jc w:val="left"/>
              <w:rPr>
                <w:rFonts w:hint="eastAsia" w:ascii="宋体" w:hAnsi="宋体" w:eastAsia="宋体" w:cs="宋体"/>
                <w:color w:val="00B0F0"/>
                <w:szCs w:val="21"/>
              </w:rPr>
            </w:pPr>
            <w:r>
              <w:rPr>
                <w:rFonts w:hint="eastAsia" w:ascii="宋体" w:hAnsi="宋体" w:eastAsia="宋体" w:cs="宋体"/>
                <w:color w:val="00B0F0"/>
                <w:szCs w:val="21"/>
              </w:rPr>
              <w:t xml:space="preserve"> ……</w:t>
            </w:r>
          </w:p>
          <w:p>
            <w:pPr>
              <w:tabs>
                <w:tab w:val="center" w:pos="3169"/>
              </w:tabs>
              <w:spacing w:line="400" w:lineRule="exact"/>
              <w:jc w:val="left"/>
              <w:rPr>
                <w:rFonts w:hint="eastAsia" w:ascii="宋体" w:hAnsi="宋体" w:eastAsia="宋体" w:cs="宋体"/>
                <w:color w:val="00B0F0"/>
                <w:szCs w:val="21"/>
              </w:rPr>
            </w:pPr>
            <w:r>
              <w:rPr>
                <w:rFonts w:hint="eastAsia" w:ascii="宋体" w:hAnsi="宋体" w:eastAsia="宋体" w:cs="宋体"/>
                <w:color w:val="00B0F0"/>
                <w:szCs w:val="21"/>
              </w:rPr>
              <w:t>部门职责清晰、明确。</w:t>
            </w:r>
          </w:p>
          <w:p>
            <w:pPr>
              <w:tabs>
                <w:tab w:val="center" w:pos="3169"/>
              </w:tabs>
              <w:spacing w:line="400" w:lineRule="exact"/>
              <w:jc w:val="left"/>
              <w:rPr>
                <w:rFonts w:ascii="宋体" w:hAnsi="宋体" w:cs="宋体"/>
                <w:color w:val="00B0F0"/>
                <w:szCs w:val="21"/>
              </w:rPr>
            </w:pPr>
            <w:r>
              <w:rPr>
                <w:rFonts w:hint="eastAsia" w:ascii="宋体" w:hAnsi="宋体" w:eastAsia="宋体" w:cs="宋体"/>
                <w:color w:val="00B0F0"/>
                <w:szCs w:val="21"/>
                <w:lang w:eastAsia="zh-CN"/>
              </w:rPr>
              <w:t>综合部</w:t>
            </w:r>
            <w:r>
              <w:rPr>
                <w:rFonts w:hint="eastAsia" w:ascii="宋体" w:hAnsi="宋体" w:eastAsia="宋体" w:cs="宋体"/>
                <w:color w:val="00B0F0"/>
                <w:szCs w:val="21"/>
              </w:rPr>
              <w:t>和财务部负责人能基本阐述本部门的主要职责。</w:t>
            </w:r>
          </w:p>
        </w:tc>
        <w:tc>
          <w:tcPr>
            <w:tcW w:w="1585" w:type="dxa"/>
          </w:tcPr>
          <w:p>
            <w:pPr>
              <w:rPr>
                <w:color w:val="00B0F0"/>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lang w:val="en-US" w:eastAsia="zh-CN"/>
              </w:rPr>
              <w:t>S</w:t>
            </w:r>
            <w:r>
              <w:rPr>
                <w:rFonts w:hint="eastAsia" w:ascii="宋体" w:hAnsi="宋体" w:cs="宋体"/>
                <w:szCs w:val="21"/>
                <w:highlight w:val="none"/>
              </w:rPr>
              <w:t>6.2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查见：公司有将环境、职业健康安全目标分解到各个部门，</w:t>
            </w:r>
            <w:r>
              <w:rPr>
                <w:rFonts w:hint="eastAsia" w:ascii="宋体" w:hAnsi="宋体" w:cs="新宋体"/>
                <w:color w:val="00B0F0"/>
                <w:szCs w:val="21"/>
                <w:highlight w:val="none"/>
                <w:lang w:eastAsia="zh-CN"/>
              </w:rPr>
              <w:t>综合部</w:t>
            </w:r>
            <w:r>
              <w:rPr>
                <w:rFonts w:hint="eastAsia" w:ascii="宋体" w:hAnsi="宋体" w:cs="新宋体"/>
                <w:color w:val="00B0F0"/>
                <w:szCs w:val="21"/>
                <w:highlight w:val="none"/>
              </w:rPr>
              <w:t>（财务部）</w:t>
            </w:r>
            <w:r>
              <w:rPr>
                <w:rFonts w:hint="eastAsia" w:ascii="宋体" w:hAnsi="宋体" w:cs="宋体"/>
                <w:color w:val="00B0F0"/>
                <w:szCs w:val="21"/>
                <w:highlight w:val="none"/>
              </w:rPr>
              <w:t>的目标是：</w:t>
            </w:r>
          </w:p>
          <w:p>
            <w:pPr>
              <w:tabs>
                <w:tab w:val="center" w:pos="3169"/>
              </w:tabs>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 xml:space="preserve">环境、职业健康安全目标        </w:t>
            </w:r>
            <w:r>
              <w:rPr>
                <w:rFonts w:hint="eastAsia" w:ascii="宋体" w:hAnsi="宋体" w:cs="宋体"/>
                <w:color w:val="00B0F0"/>
                <w:szCs w:val="21"/>
                <w:highlight w:val="none"/>
                <w:lang w:eastAsia="zh-CN"/>
              </w:rPr>
              <w:t>测试日期</w:t>
            </w:r>
            <w:r>
              <w:rPr>
                <w:rFonts w:hint="eastAsia" w:ascii="宋体" w:hAnsi="宋体" w:cs="宋体"/>
                <w:color w:val="00B0F0"/>
                <w:szCs w:val="21"/>
                <w:highlight w:val="none"/>
              </w:rPr>
              <w:t>（</w:t>
            </w:r>
            <w:r>
              <w:rPr>
                <w:rFonts w:hint="eastAsia" w:ascii="宋体" w:hAnsi="宋体" w:cs="宋体"/>
                <w:color w:val="00B0F0"/>
                <w:szCs w:val="21"/>
                <w:highlight w:val="none"/>
                <w:lang w:val="en-US" w:eastAsia="zh-CN"/>
              </w:rPr>
              <w:t>2021年1月-2021年12月</w:t>
            </w:r>
            <w:r>
              <w:rPr>
                <w:rFonts w:hint="eastAsia" w:ascii="宋体" w:hAnsi="宋体" w:cs="宋体"/>
                <w:color w:val="00B0F0"/>
                <w:szCs w:val="21"/>
                <w:highlight w:val="none"/>
              </w:rPr>
              <w:t>）</w:t>
            </w:r>
          </w:p>
          <w:p>
            <w:pPr>
              <w:pStyle w:val="2"/>
              <w:numPr>
                <w:ilvl w:val="0"/>
                <w:numId w:val="4"/>
              </w:numPr>
              <w:ind w:left="0" w:leftChars="0" w:firstLine="0" w:firstLineChars="0"/>
              <w:rPr>
                <w:rFonts w:hint="eastAsia" w:ascii="宋体" w:hAnsi="宋体" w:cs="宋体" w:eastAsiaTheme="minorEastAsia"/>
                <w:color w:val="00B0F0"/>
                <w:sz w:val="21"/>
                <w:szCs w:val="21"/>
                <w:highlight w:val="none"/>
                <w:lang w:val="en-US" w:eastAsia="zh-CN" w:bidi="ar"/>
              </w:rPr>
            </w:pPr>
            <w:r>
              <w:rPr>
                <w:rFonts w:hint="eastAsia" w:ascii="宋体" w:hAnsi="宋体" w:cs="宋体" w:eastAsiaTheme="minorEastAsia"/>
                <w:color w:val="00B0F0"/>
                <w:sz w:val="21"/>
                <w:szCs w:val="21"/>
                <w:highlight w:val="none"/>
                <w:lang w:val="en-US" w:eastAsia="zh-CN" w:bidi="ar"/>
              </w:rPr>
              <w:t>固体废弃物有效处置率100%         实测：100%</w:t>
            </w:r>
          </w:p>
          <w:p>
            <w:pPr>
              <w:pStyle w:val="2"/>
              <w:numPr>
                <w:ilvl w:val="0"/>
                <w:numId w:val="4"/>
              </w:numPr>
              <w:ind w:left="0" w:leftChars="0" w:firstLine="0" w:firstLineChars="0"/>
              <w:rPr>
                <w:rFonts w:hint="default" w:ascii="宋体" w:hAnsi="宋体" w:cs="宋体" w:eastAsiaTheme="minorEastAsia"/>
                <w:color w:val="00B0F0"/>
                <w:sz w:val="21"/>
                <w:szCs w:val="21"/>
                <w:highlight w:val="none"/>
                <w:lang w:val="en-US" w:eastAsia="zh-CN" w:bidi="ar"/>
              </w:rPr>
            </w:pPr>
            <w:r>
              <w:rPr>
                <w:rFonts w:hint="eastAsia" w:ascii="宋体" w:hAnsi="宋体" w:cs="宋体" w:eastAsiaTheme="minorEastAsia"/>
                <w:color w:val="00B0F0"/>
                <w:sz w:val="21"/>
                <w:szCs w:val="21"/>
                <w:highlight w:val="none"/>
                <w:lang w:val="en-US" w:eastAsia="zh-CN" w:bidi="ar"/>
              </w:rPr>
              <w:t>火灾事故发生率为0                实测：0</w:t>
            </w:r>
          </w:p>
          <w:p>
            <w:pPr>
              <w:pStyle w:val="2"/>
              <w:numPr>
                <w:ilvl w:val="0"/>
                <w:numId w:val="4"/>
              </w:numPr>
              <w:ind w:left="0" w:leftChars="0" w:firstLine="0" w:firstLineChars="0"/>
              <w:rPr>
                <w:rFonts w:hint="default" w:ascii="宋体" w:hAnsi="宋体" w:cs="宋体" w:eastAsiaTheme="minorEastAsia"/>
                <w:color w:val="00B0F0"/>
                <w:sz w:val="21"/>
                <w:szCs w:val="21"/>
                <w:highlight w:val="none"/>
                <w:lang w:val="en-US" w:eastAsia="zh-CN" w:bidi="ar"/>
              </w:rPr>
            </w:pPr>
            <w:r>
              <w:rPr>
                <w:rFonts w:hint="eastAsia" w:ascii="宋体" w:hAnsi="宋体" w:cs="宋体" w:eastAsiaTheme="minorEastAsia"/>
                <w:color w:val="00B0F0"/>
                <w:sz w:val="21"/>
                <w:szCs w:val="21"/>
                <w:highlight w:val="none"/>
                <w:lang w:val="en-US" w:eastAsia="zh-CN" w:bidi="ar"/>
              </w:rPr>
              <w:t>死亡事故发生率为0                实测：0</w:t>
            </w:r>
          </w:p>
          <w:p>
            <w:pPr>
              <w:numPr>
                <w:ilvl w:val="0"/>
                <w:numId w:val="0"/>
              </w:numPr>
              <w:tabs>
                <w:tab w:val="center" w:pos="3169"/>
              </w:tabs>
              <w:spacing w:line="400" w:lineRule="exact"/>
              <w:jc w:val="left"/>
              <w:rPr>
                <w:rFonts w:hint="eastAsia" w:cs="Times New Roman" w:asciiTheme="minorEastAsia" w:hAnsiTheme="minorEastAsia" w:eastAsiaTheme="minorEastAsia"/>
                <w:bCs/>
                <w:iCs/>
                <w:color w:val="00B0F0"/>
                <w:sz w:val="21"/>
                <w:szCs w:val="21"/>
                <w:highlight w:val="none"/>
              </w:rPr>
            </w:pPr>
            <w:r>
              <w:rPr>
                <w:rFonts w:hint="eastAsia" w:cs="Times New Roman" w:asciiTheme="minorEastAsia" w:hAnsiTheme="minorEastAsia" w:eastAsiaTheme="minorEastAsia"/>
                <w:bCs/>
                <w:iCs/>
                <w:color w:val="00B0F0"/>
                <w:sz w:val="21"/>
                <w:szCs w:val="21"/>
                <w:highlight w:val="none"/>
              </w:rPr>
              <w:t>抽查20</w:t>
            </w:r>
            <w:r>
              <w:rPr>
                <w:rFonts w:hint="eastAsia" w:cs="Times New Roman" w:asciiTheme="minorEastAsia" w:hAnsiTheme="minorEastAsia" w:eastAsiaTheme="minorEastAsia"/>
                <w:bCs/>
                <w:iCs/>
                <w:color w:val="00B0F0"/>
                <w:sz w:val="21"/>
                <w:szCs w:val="21"/>
                <w:highlight w:val="none"/>
                <w:lang w:val="en-US" w:eastAsia="zh-CN"/>
              </w:rPr>
              <w:t>21</w:t>
            </w:r>
            <w:r>
              <w:rPr>
                <w:rFonts w:hint="eastAsia" w:cs="Times New Roman" w:asciiTheme="minorEastAsia" w:hAnsiTheme="minorEastAsia" w:eastAsiaTheme="minorEastAsia"/>
                <w:bCs/>
                <w:iCs/>
                <w:color w:val="00B0F0"/>
                <w:sz w:val="21"/>
                <w:szCs w:val="21"/>
                <w:highlight w:val="none"/>
              </w:rPr>
              <w:t>.</w:t>
            </w:r>
            <w:r>
              <w:rPr>
                <w:rFonts w:hint="eastAsia" w:cs="Times New Roman" w:asciiTheme="minorEastAsia" w:hAnsiTheme="minorEastAsia" w:eastAsiaTheme="minorEastAsia"/>
                <w:bCs/>
                <w:iCs/>
                <w:color w:val="00B0F0"/>
                <w:sz w:val="21"/>
                <w:szCs w:val="21"/>
                <w:highlight w:val="none"/>
                <w:lang w:val="en-US" w:eastAsia="zh-CN"/>
              </w:rPr>
              <w:t>1</w:t>
            </w:r>
            <w:r>
              <w:rPr>
                <w:rFonts w:hint="eastAsia" w:cs="Times New Roman" w:asciiTheme="minorEastAsia" w:hAnsiTheme="minorEastAsia" w:eastAsiaTheme="minorEastAsia"/>
                <w:bCs/>
                <w:iCs/>
                <w:color w:val="00B0F0"/>
                <w:sz w:val="21"/>
                <w:szCs w:val="21"/>
                <w:highlight w:val="none"/>
              </w:rPr>
              <w:t>-20</w:t>
            </w:r>
            <w:r>
              <w:rPr>
                <w:rFonts w:hint="eastAsia" w:cs="Times New Roman" w:asciiTheme="minorEastAsia" w:hAnsiTheme="minorEastAsia" w:eastAsiaTheme="minorEastAsia"/>
                <w:bCs/>
                <w:iCs/>
                <w:color w:val="00B0F0"/>
                <w:sz w:val="21"/>
                <w:szCs w:val="21"/>
                <w:highlight w:val="none"/>
                <w:lang w:val="en-US" w:eastAsia="zh-CN"/>
              </w:rPr>
              <w:t>21.12</w:t>
            </w:r>
            <w:r>
              <w:rPr>
                <w:rFonts w:hint="eastAsia" w:cs="Times New Roman" w:asciiTheme="minorEastAsia" w:hAnsiTheme="minorEastAsia" w:eastAsiaTheme="minorEastAsia"/>
                <w:bCs/>
                <w:iCs/>
                <w:color w:val="00B0F0"/>
                <w:sz w:val="21"/>
                <w:szCs w:val="21"/>
                <w:highlight w:val="none"/>
              </w:rPr>
              <w:t>的《</w:t>
            </w:r>
            <w:r>
              <w:rPr>
                <w:rFonts w:hint="eastAsia" w:cs="Times New Roman" w:asciiTheme="minorEastAsia" w:hAnsiTheme="minorEastAsia" w:eastAsiaTheme="minorEastAsia"/>
                <w:bCs/>
                <w:iCs/>
                <w:color w:val="00B0F0"/>
                <w:sz w:val="21"/>
                <w:szCs w:val="21"/>
                <w:highlight w:val="none"/>
                <w:lang w:eastAsia="zh-CN"/>
              </w:rPr>
              <w:t>2021年度质量、环境、安全目标实绩一览表</w:t>
            </w:r>
            <w:r>
              <w:rPr>
                <w:rFonts w:hint="eastAsia" w:cs="Times New Roman" w:asciiTheme="minorEastAsia" w:hAnsiTheme="minorEastAsia" w:eastAsiaTheme="minorEastAsia"/>
                <w:bCs/>
                <w:iCs/>
                <w:color w:val="00B0F0"/>
                <w:sz w:val="21"/>
                <w:szCs w:val="21"/>
                <w:highlight w:val="none"/>
              </w:rPr>
              <w:t>》和考核记录，经考核均完成目标任务。</w:t>
            </w:r>
          </w:p>
          <w:p>
            <w:pPr>
              <w:tabs>
                <w:tab w:val="center" w:pos="3169"/>
              </w:tabs>
              <w:spacing w:line="400" w:lineRule="exact"/>
              <w:jc w:val="left"/>
              <w:rPr>
                <w:rFonts w:hint="eastAsia" w:cs="Times New Roman" w:asciiTheme="minorEastAsia" w:hAnsiTheme="minorEastAsia" w:eastAsiaTheme="minorEastAsia"/>
                <w:bCs/>
                <w:iCs/>
                <w:color w:val="00B0F0"/>
                <w:sz w:val="21"/>
                <w:szCs w:val="21"/>
                <w:highlight w:val="none"/>
              </w:rPr>
            </w:pPr>
            <w:r>
              <w:rPr>
                <w:rFonts w:hint="eastAsia" w:cs="Times New Roman" w:asciiTheme="minorEastAsia" w:hAnsiTheme="minorEastAsia" w:eastAsiaTheme="minorEastAsia"/>
                <w:bCs/>
                <w:iCs/>
                <w:color w:val="00B0F0"/>
                <w:sz w:val="21"/>
                <w:szCs w:val="21"/>
                <w:highlight w:val="none"/>
              </w:rPr>
              <w:t>查见公司制定的管理方案有：火灾、固废</w:t>
            </w:r>
            <w:r>
              <w:rPr>
                <w:rFonts w:hint="eastAsia" w:cs="Times New Roman" w:asciiTheme="minorEastAsia" w:hAnsiTheme="minorEastAsia" w:eastAsiaTheme="minorEastAsia"/>
                <w:bCs/>
                <w:iCs/>
                <w:color w:val="00B0F0"/>
                <w:sz w:val="21"/>
                <w:szCs w:val="21"/>
                <w:highlight w:val="none"/>
                <w:lang w:val="en-US" w:eastAsia="zh-CN"/>
              </w:rPr>
              <w:t>废弃物分类管理</w:t>
            </w:r>
            <w:r>
              <w:rPr>
                <w:rFonts w:hint="eastAsia" w:cs="Times New Roman" w:asciiTheme="minorEastAsia" w:hAnsiTheme="minorEastAsia" w:eastAsiaTheme="minorEastAsia"/>
                <w:bCs/>
                <w:iCs/>
                <w:color w:val="00B0F0"/>
                <w:sz w:val="21"/>
                <w:szCs w:val="21"/>
                <w:highlight w:val="none"/>
              </w:rPr>
              <w:t>、</w:t>
            </w:r>
            <w:r>
              <w:rPr>
                <w:rFonts w:hint="eastAsia" w:cs="Times New Roman" w:asciiTheme="minorEastAsia" w:hAnsiTheme="minorEastAsia" w:eastAsiaTheme="minorEastAsia"/>
                <w:bCs/>
                <w:iCs/>
                <w:color w:val="00B0F0"/>
                <w:sz w:val="21"/>
                <w:szCs w:val="21"/>
                <w:highlight w:val="none"/>
                <w:lang w:val="en-US" w:eastAsia="zh-CN"/>
              </w:rPr>
              <w:t>消防安全管理等3</w:t>
            </w:r>
            <w:r>
              <w:rPr>
                <w:rFonts w:hint="eastAsia" w:cs="Times New Roman" w:asciiTheme="minorEastAsia" w:hAnsiTheme="minorEastAsia" w:eastAsiaTheme="minorEastAsia"/>
                <w:bCs/>
                <w:iCs/>
                <w:color w:val="00B0F0"/>
                <w:sz w:val="21"/>
                <w:szCs w:val="21"/>
                <w:highlight w:val="none"/>
              </w:rPr>
              <w:t>个管理方案。管理方案内容涉及：目标/指标、管理方案、资金预算、完成日期、责任部门。</w:t>
            </w:r>
          </w:p>
          <w:p>
            <w:pPr>
              <w:tabs>
                <w:tab w:val="center" w:pos="3169"/>
              </w:tabs>
              <w:spacing w:line="400" w:lineRule="exact"/>
              <w:jc w:val="left"/>
              <w:rPr>
                <w:rFonts w:hint="eastAsia" w:cs="Times New Roman" w:asciiTheme="minorEastAsia" w:hAnsiTheme="minorEastAsia" w:eastAsiaTheme="minorEastAsia"/>
                <w:bCs/>
                <w:iCs/>
                <w:color w:val="00B0F0"/>
                <w:sz w:val="21"/>
                <w:szCs w:val="21"/>
                <w:highlight w:val="none"/>
              </w:rPr>
            </w:pPr>
            <w:r>
              <w:rPr>
                <w:rFonts w:hint="eastAsia" w:cs="Times New Roman" w:asciiTheme="minorEastAsia" w:hAnsiTheme="minorEastAsia" w:eastAsiaTheme="minorEastAsia"/>
                <w:bCs/>
                <w:iCs/>
                <w:color w:val="00B0F0"/>
                <w:sz w:val="21"/>
                <w:szCs w:val="21"/>
                <w:highlight w:val="none"/>
              </w:rPr>
              <w:t>抽查</w:t>
            </w:r>
            <w:r>
              <w:rPr>
                <w:rFonts w:hint="eastAsia" w:cs="Times New Roman" w:asciiTheme="minorEastAsia" w:hAnsiTheme="minorEastAsia" w:eastAsiaTheme="minorEastAsia"/>
                <w:bCs/>
                <w:iCs/>
                <w:color w:val="00B0F0"/>
                <w:sz w:val="21"/>
                <w:szCs w:val="21"/>
                <w:highlight w:val="none"/>
                <w:lang w:eastAsia="zh-CN"/>
              </w:rPr>
              <w:t>：</w:t>
            </w:r>
            <w:r>
              <w:rPr>
                <w:rFonts w:hint="eastAsia" w:cs="Times New Roman" w:asciiTheme="minorEastAsia" w:hAnsiTheme="minorEastAsia" w:eastAsiaTheme="minorEastAsia"/>
                <w:bCs/>
                <w:iCs/>
                <w:color w:val="00B0F0"/>
                <w:sz w:val="21"/>
                <w:szCs w:val="21"/>
                <w:highlight w:val="none"/>
              </w:rPr>
              <w:t>固废的排放确定的管理方案：</w:t>
            </w:r>
          </w:p>
          <w:p>
            <w:pPr>
              <w:tabs>
                <w:tab w:val="center" w:pos="3169"/>
              </w:tabs>
              <w:spacing w:line="400" w:lineRule="exact"/>
              <w:jc w:val="left"/>
              <w:rPr>
                <w:rFonts w:hint="eastAsia" w:ascii="宋体" w:hAnsi="宋体" w:cs="宋体"/>
                <w:color w:val="00B0F0"/>
                <w:szCs w:val="21"/>
                <w:highlight w:val="none"/>
              </w:rPr>
            </w:pPr>
            <w:r>
              <w:rPr>
                <w:rFonts w:hint="eastAsia" w:cs="Times New Roman" w:asciiTheme="minorEastAsia" w:hAnsiTheme="minorEastAsia" w:eastAsiaTheme="minorEastAsia"/>
                <w:bCs/>
                <w:iCs/>
                <w:color w:val="00B0F0"/>
                <w:sz w:val="21"/>
                <w:szCs w:val="21"/>
                <w:highlight w:val="none"/>
                <w:lang w:val="en-US" w:eastAsia="zh-CN"/>
              </w:rPr>
              <w:t>1、</w:t>
            </w:r>
            <w:r>
              <w:rPr>
                <w:rFonts w:hint="eastAsia" w:cs="Times New Roman" w:asciiTheme="minorEastAsia" w:hAnsiTheme="minorEastAsia" w:eastAsiaTheme="minorEastAsia"/>
                <w:bCs/>
                <w:iCs/>
                <w:color w:val="00B0F0"/>
                <w:sz w:val="21"/>
                <w:szCs w:val="21"/>
                <w:highlight w:val="none"/>
              </w:rPr>
              <w:t>目标：固废</w:t>
            </w:r>
            <w:r>
              <w:rPr>
                <w:rFonts w:hint="eastAsia" w:cs="Times New Roman" w:asciiTheme="minorEastAsia" w:hAnsiTheme="minorEastAsia" w:eastAsiaTheme="minorEastAsia"/>
                <w:bCs/>
                <w:iCs/>
                <w:color w:val="00B0F0"/>
                <w:sz w:val="21"/>
                <w:szCs w:val="21"/>
                <w:highlight w:val="none"/>
                <w:lang w:val="en-US" w:eastAsia="zh-CN"/>
              </w:rPr>
              <w:t>废弃物分类管理</w:t>
            </w:r>
            <w:r>
              <w:rPr>
                <w:rFonts w:hint="eastAsia" w:cs="Times New Roman" w:asciiTheme="minorEastAsia" w:hAnsiTheme="minorEastAsia" w:eastAsiaTheme="minorEastAsia"/>
                <w:bCs/>
                <w:iCs/>
                <w:color w:val="00B0F0"/>
                <w:sz w:val="21"/>
                <w:szCs w:val="21"/>
                <w:highlight w:val="none"/>
              </w:rPr>
              <w:t>；指标：固体废物分类收集、统一回收率100%；管理方案：1）加强宣传教育，提高员工固废垃圾分类处理意识；2）办公、生活区域配置垃圾桶对办公垃圾分类收集后交环卫部门统一处理；3）办公危险废弃物单独存放（废硒鼓、废电池、墨盒等）</w:t>
            </w:r>
            <w:r>
              <w:rPr>
                <w:rFonts w:hint="eastAsia" w:cs="Times New Roman" w:asciiTheme="minorEastAsia" w:hAnsiTheme="minorEastAsia" w:eastAsiaTheme="minorEastAsia"/>
                <w:bCs/>
                <w:iCs/>
                <w:color w:val="00B0F0"/>
                <w:sz w:val="21"/>
                <w:szCs w:val="21"/>
                <w:highlight w:val="none"/>
                <w:lang w:eastAsia="zh-CN"/>
              </w:rPr>
              <w:t>分类放置在有害垃圾</w:t>
            </w:r>
            <w:r>
              <w:rPr>
                <w:rFonts w:hint="eastAsia" w:ascii="宋体" w:hAnsi="宋体" w:cs="宋体"/>
                <w:color w:val="00B0F0"/>
                <w:szCs w:val="21"/>
                <w:highlight w:val="none"/>
              </w:rPr>
              <w:t>回收</w:t>
            </w:r>
            <w:r>
              <w:rPr>
                <w:rFonts w:hint="eastAsia" w:ascii="宋体" w:hAnsi="宋体" w:cs="宋体"/>
                <w:color w:val="00B0F0"/>
                <w:szCs w:val="21"/>
                <w:highlight w:val="none"/>
                <w:lang w:eastAsia="zh-CN"/>
              </w:rPr>
              <w:t>处理</w:t>
            </w:r>
            <w:r>
              <w:rPr>
                <w:rFonts w:hint="eastAsia" w:ascii="宋体" w:hAnsi="宋体" w:cs="宋体"/>
                <w:color w:val="00B0F0"/>
                <w:szCs w:val="21"/>
                <w:highlight w:val="none"/>
              </w:rPr>
              <w:t>；4将固废的收集、存放、处理纳入目标考核管理方案。责任部门：</w:t>
            </w:r>
            <w:r>
              <w:rPr>
                <w:rFonts w:hint="eastAsia" w:ascii="宋体" w:hAnsi="宋体" w:cs="宋体"/>
                <w:color w:val="00B0F0"/>
                <w:szCs w:val="21"/>
                <w:highlight w:val="none"/>
                <w:lang w:eastAsia="zh-CN"/>
              </w:rPr>
              <w:t>公司各部门</w:t>
            </w:r>
            <w:r>
              <w:rPr>
                <w:rFonts w:hint="eastAsia" w:ascii="宋体" w:hAnsi="宋体" w:cs="宋体"/>
                <w:color w:val="00B0F0"/>
                <w:szCs w:val="21"/>
                <w:highlight w:val="none"/>
              </w:rPr>
              <w:t>；检查部门：</w:t>
            </w:r>
            <w:r>
              <w:rPr>
                <w:rFonts w:hint="eastAsia" w:ascii="宋体" w:hAnsi="宋体" w:cs="宋体"/>
                <w:color w:val="00B0F0"/>
                <w:szCs w:val="21"/>
                <w:highlight w:val="none"/>
                <w:lang w:eastAsia="zh-CN"/>
              </w:rPr>
              <w:t>综合部</w:t>
            </w:r>
            <w:r>
              <w:rPr>
                <w:rFonts w:hint="eastAsia" w:ascii="宋体" w:hAnsi="宋体" w:cs="宋体"/>
                <w:color w:val="00B0F0"/>
                <w:szCs w:val="21"/>
                <w:highlight w:val="none"/>
              </w:rPr>
              <w:t xml:space="preserve">。 </w:t>
            </w:r>
          </w:p>
          <w:p>
            <w:pPr>
              <w:tabs>
                <w:tab w:val="center" w:pos="3169"/>
              </w:tabs>
              <w:spacing w:line="400" w:lineRule="exact"/>
              <w:jc w:val="left"/>
              <w:rPr>
                <w:rFonts w:hint="eastAsia" w:ascii="宋体" w:hAnsi="宋体" w:cs="宋体"/>
                <w:color w:val="00B0F0"/>
                <w:szCs w:val="21"/>
                <w:highlight w:val="none"/>
              </w:rPr>
            </w:pPr>
            <w:r>
              <w:rPr>
                <w:rFonts w:hint="eastAsia" w:ascii="宋体" w:hAnsi="宋体" w:cs="宋体"/>
                <w:color w:val="00B0F0"/>
                <w:szCs w:val="21"/>
                <w:highlight w:val="none"/>
              </w:rPr>
              <w:t>抽查：预防火灾管理方案：</w:t>
            </w:r>
          </w:p>
          <w:p>
            <w:pPr>
              <w:tabs>
                <w:tab w:val="center" w:pos="3169"/>
              </w:tabs>
              <w:spacing w:line="400" w:lineRule="exact"/>
              <w:jc w:val="left"/>
              <w:rPr>
                <w:rFonts w:hint="eastAsia" w:cs="Times New Roman" w:asciiTheme="minorEastAsia" w:hAnsiTheme="minorEastAsia" w:eastAsiaTheme="minorEastAsia"/>
                <w:bCs/>
                <w:iCs/>
                <w:color w:val="00B0F0"/>
                <w:sz w:val="21"/>
                <w:szCs w:val="21"/>
                <w:highlight w:val="none"/>
              </w:rPr>
            </w:pPr>
            <w:r>
              <w:rPr>
                <w:rFonts w:hint="eastAsia" w:ascii="宋体" w:hAnsi="宋体" w:cs="宋体"/>
                <w:color w:val="00B0F0"/>
                <w:szCs w:val="21"/>
                <w:highlight w:val="none"/>
                <w:lang w:val="en-US" w:eastAsia="zh-CN"/>
              </w:rPr>
              <w:t>2、</w:t>
            </w:r>
            <w:r>
              <w:rPr>
                <w:rFonts w:hint="eastAsia" w:ascii="宋体" w:hAnsi="宋体" w:cs="宋体"/>
                <w:color w:val="00B0F0"/>
                <w:szCs w:val="21"/>
                <w:highlight w:val="none"/>
              </w:rPr>
              <w:t>目标：防范火灾的发生，指标：火灾事故</w:t>
            </w:r>
            <w:r>
              <w:rPr>
                <w:rFonts w:hint="eastAsia" w:ascii="宋体" w:hAnsi="宋体" w:cs="宋体"/>
                <w:color w:val="00B0F0"/>
                <w:szCs w:val="21"/>
                <w:highlight w:val="none"/>
                <w:lang w:eastAsia="zh-CN"/>
              </w:rPr>
              <w:t>发生率</w:t>
            </w:r>
            <w:r>
              <w:rPr>
                <w:rFonts w:hint="eastAsia" w:ascii="宋体" w:hAnsi="宋体" w:cs="宋体"/>
                <w:color w:val="00B0F0"/>
                <w:szCs w:val="21"/>
                <w:highlight w:val="none"/>
              </w:rPr>
              <w:t>为零；管理措施：1）合理配置消防灭火器、定期点检；2）组织员工安全知识培训，提高消防意识和技能水平；3）制定火灾应急预案，并定期进行消防演练；4）定期对各种线路，机械设备</w:t>
            </w:r>
            <w:r>
              <w:rPr>
                <w:rFonts w:hint="eastAsia" w:cs="Times New Roman" w:asciiTheme="minorEastAsia" w:hAnsiTheme="minorEastAsia" w:eastAsiaTheme="minorEastAsia"/>
                <w:bCs/>
                <w:iCs/>
                <w:color w:val="00B0F0"/>
                <w:sz w:val="21"/>
                <w:szCs w:val="21"/>
                <w:highlight w:val="none"/>
              </w:rPr>
              <w:t>进行检查保养，使之处于安全状态；5）建立易燃易爆品存放及摆放要求。责任部门：全体部门；检查部门：</w:t>
            </w:r>
            <w:r>
              <w:rPr>
                <w:rFonts w:hint="eastAsia" w:cs="Times New Roman" w:asciiTheme="minorEastAsia" w:hAnsiTheme="minorEastAsia" w:eastAsiaTheme="minorEastAsia"/>
                <w:bCs/>
                <w:iCs/>
                <w:color w:val="00B0F0"/>
                <w:sz w:val="21"/>
                <w:szCs w:val="21"/>
                <w:highlight w:val="none"/>
                <w:lang w:eastAsia="zh-CN"/>
              </w:rPr>
              <w:t>综合部</w:t>
            </w:r>
            <w:r>
              <w:rPr>
                <w:rFonts w:hint="eastAsia" w:cs="Times New Roman" w:asciiTheme="minorEastAsia" w:hAnsiTheme="minorEastAsia" w:eastAsiaTheme="minorEastAsia"/>
                <w:bCs/>
                <w:iCs/>
                <w:color w:val="00B0F0"/>
                <w:sz w:val="21"/>
                <w:szCs w:val="21"/>
                <w:highlight w:val="none"/>
              </w:rPr>
              <w:t>。</w:t>
            </w:r>
          </w:p>
          <w:p>
            <w:pPr>
              <w:tabs>
                <w:tab w:val="center" w:pos="3169"/>
              </w:tabs>
              <w:spacing w:line="400" w:lineRule="exact"/>
              <w:jc w:val="left"/>
              <w:rPr>
                <w:rFonts w:hint="eastAsia" w:cs="Times New Roman" w:asciiTheme="minorEastAsia" w:hAnsiTheme="minorEastAsia" w:eastAsiaTheme="minorEastAsia"/>
                <w:bCs/>
                <w:iCs/>
                <w:color w:val="00B0F0"/>
                <w:sz w:val="21"/>
                <w:szCs w:val="21"/>
                <w:highlight w:val="none"/>
                <w:lang w:val="en-US" w:eastAsia="zh-CN"/>
              </w:rPr>
            </w:pPr>
            <w:r>
              <w:rPr>
                <w:rFonts w:hint="eastAsia" w:cs="Times New Roman" w:asciiTheme="minorEastAsia" w:hAnsiTheme="minorEastAsia" w:eastAsiaTheme="minorEastAsia"/>
                <w:bCs/>
                <w:iCs/>
                <w:color w:val="00B0F0"/>
                <w:sz w:val="21"/>
                <w:szCs w:val="21"/>
                <w:highlight w:val="none"/>
                <w:lang w:val="en-US" w:eastAsia="zh-CN"/>
              </w:rPr>
              <w:t>目标指标管理方案基本适宜，能够完成。</w:t>
            </w:r>
          </w:p>
          <w:p>
            <w:pPr>
              <w:tabs>
                <w:tab w:val="center" w:pos="3169"/>
              </w:tabs>
              <w:spacing w:line="400" w:lineRule="exact"/>
              <w:jc w:val="left"/>
              <w:rPr>
                <w:rFonts w:ascii="宋体" w:hAnsi="宋体" w:cs="宋体"/>
                <w:color w:val="00B0F0"/>
                <w:szCs w:val="21"/>
                <w:highlight w:val="none"/>
              </w:rPr>
            </w:pPr>
            <w:r>
              <w:rPr>
                <w:rFonts w:hint="eastAsia" w:cs="Times New Roman" w:asciiTheme="minorEastAsia" w:hAnsiTheme="minorEastAsia" w:eastAsiaTheme="minorEastAsia"/>
                <w:bCs/>
                <w:iCs/>
                <w:color w:val="00B0F0"/>
                <w:sz w:val="21"/>
                <w:szCs w:val="21"/>
                <w:highlight w:val="none"/>
                <w:lang w:val="en-US" w:eastAsia="zh-CN"/>
              </w:rPr>
              <w:t>制定的指标和管理方案基本可行。</w:t>
            </w:r>
          </w:p>
        </w:tc>
        <w:tc>
          <w:tcPr>
            <w:tcW w:w="1585" w:type="dxa"/>
          </w:tcPr>
          <w:p>
            <w:pPr>
              <w:rPr>
                <w:color w:val="00B0F0"/>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tabs>
                <w:tab w:val="center" w:pos="3169"/>
              </w:tabs>
              <w:spacing w:line="400" w:lineRule="exact"/>
              <w:ind w:firstLine="420" w:firstLineChars="200"/>
              <w:jc w:val="left"/>
              <w:rPr>
                <w:rFonts w:hint="eastAsia" w:ascii="宋体" w:hAnsi="宋体" w:eastAsia="宋体" w:cs="宋体"/>
                <w:color w:val="00B0F0"/>
                <w:szCs w:val="21"/>
                <w:highlight w:val="none"/>
                <w:lang w:eastAsia="zh-CN"/>
              </w:rPr>
            </w:pPr>
            <w:r>
              <w:rPr>
                <w:rFonts w:hint="eastAsia" w:ascii="宋体" w:hAnsi="宋体" w:cs="宋体"/>
                <w:color w:val="00B0F0"/>
                <w:szCs w:val="21"/>
                <w:highlight w:val="none"/>
              </w:rPr>
              <w:t>查见：《</w:t>
            </w:r>
            <w:r>
              <w:rPr>
                <w:rFonts w:hint="eastAsia" w:ascii="宋体" w:hAnsi="宋体" w:cs="宋体"/>
                <w:color w:val="00B0F0"/>
                <w:sz w:val="21"/>
                <w:szCs w:val="21"/>
                <w:highlight w:val="none"/>
                <w:lang w:bidi="ar"/>
              </w:rPr>
              <w:t>环境因素的识别与评价控制程序</w:t>
            </w:r>
            <w:r>
              <w:rPr>
                <w:rFonts w:hint="eastAsia" w:ascii="宋体" w:hAnsi="宋体" w:cs="宋体"/>
                <w:color w:val="00B0F0"/>
                <w:szCs w:val="21"/>
                <w:highlight w:val="none"/>
              </w:rPr>
              <w:t>》，上述文件对识别和评价方法、程序、职责、记录作了规定。</w:t>
            </w:r>
          </w:p>
          <w:p>
            <w:pPr>
              <w:tabs>
                <w:tab w:val="center" w:pos="3169"/>
              </w:tabs>
              <w:spacing w:line="400" w:lineRule="exact"/>
              <w:ind w:firstLine="420" w:firstLineChars="200"/>
              <w:jc w:val="left"/>
              <w:rPr>
                <w:rFonts w:ascii="宋体" w:hAnsi="宋体" w:cs="宋体"/>
                <w:color w:val="00B0F0"/>
                <w:szCs w:val="21"/>
                <w:highlight w:val="none"/>
              </w:rPr>
            </w:pPr>
            <w:r>
              <w:rPr>
                <w:rFonts w:hint="eastAsia" w:ascii="宋体" w:hAnsi="宋体" w:cs="宋体"/>
                <w:color w:val="00B0F0"/>
                <w:szCs w:val="21"/>
                <w:highlight w:val="none"/>
                <w:lang w:eastAsia="zh-CN"/>
              </w:rPr>
              <w:t>综合部</w:t>
            </w:r>
            <w:r>
              <w:rPr>
                <w:rFonts w:hint="eastAsia"/>
                <w:color w:val="00B0F0"/>
                <w:highlight w:val="none"/>
                <w:lang w:val="en-US" w:eastAsia="zh-CN"/>
              </w:rPr>
              <w:t>2021年5月12日重新</w:t>
            </w:r>
            <w:r>
              <w:rPr>
                <w:rFonts w:hint="eastAsia" w:ascii="宋体" w:hAnsi="宋体" w:cs="宋体"/>
                <w:color w:val="00B0F0"/>
                <w:szCs w:val="21"/>
                <w:highlight w:val="none"/>
              </w:rPr>
              <w:t>组织了各个部门开展了环境因素的识别工作。</w:t>
            </w:r>
          </w:p>
          <w:p>
            <w:pPr>
              <w:tabs>
                <w:tab w:val="center" w:pos="3169"/>
              </w:tabs>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查见：《环境因素调查表》和《重要环境因素清单》，按照部门和经营过程进行识别并评价出公司重要环境因素有：</w:t>
            </w:r>
            <w:r>
              <w:rPr>
                <w:rFonts w:hint="eastAsia" w:ascii="宋体" w:cs="宋体"/>
                <w:color w:val="00B0F0"/>
                <w:sz w:val="21"/>
                <w:szCs w:val="21"/>
                <w:highlight w:val="none"/>
                <w:lang w:bidi="ar"/>
              </w:rPr>
              <w:t>潜在火灾、</w:t>
            </w:r>
            <w:r>
              <w:rPr>
                <w:rFonts w:hint="eastAsia"/>
                <w:color w:val="00B0F0"/>
                <w:sz w:val="21"/>
                <w:szCs w:val="21"/>
                <w:highlight w:val="none"/>
              </w:rPr>
              <w:t>固废排放、粉尘排放</w:t>
            </w:r>
            <w:r>
              <w:rPr>
                <w:rFonts w:hint="eastAsia" w:ascii="宋体" w:hAnsi="宋体" w:cs="宋体"/>
                <w:color w:val="00B0F0"/>
                <w:sz w:val="21"/>
                <w:szCs w:val="21"/>
                <w:highlight w:val="none"/>
                <w:lang w:bidi="ar"/>
              </w:rPr>
              <w:t>等</w:t>
            </w:r>
            <w:r>
              <w:rPr>
                <w:rFonts w:hint="eastAsia" w:ascii="宋体" w:hAnsi="宋体" w:cs="宋体"/>
                <w:color w:val="00B0F0"/>
                <w:sz w:val="21"/>
                <w:szCs w:val="21"/>
                <w:highlight w:val="none"/>
                <w:lang w:val="en-US" w:eastAsia="zh-CN" w:bidi="ar"/>
              </w:rPr>
              <w:t>3</w:t>
            </w:r>
            <w:r>
              <w:rPr>
                <w:rFonts w:hint="eastAsia" w:ascii="宋体" w:hAnsi="宋体" w:cs="宋体"/>
                <w:color w:val="00B0F0"/>
                <w:sz w:val="21"/>
                <w:szCs w:val="21"/>
                <w:highlight w:val="none"/>
                <w:lang w:bidi="ar"/>
              </w:rPr>
              <w:t>项</w:t>
            </w:r>
            <w:r>
              <w:rPr>
                <w:rFonts w:hint="eastAsia" w:ascii="宋体" w:hAnsi="宋体" w:cs="宋体"/>
                <w:color w:val="00B0F0"/>
                <w:szCs w:val="21"/>
                <w:highlight w:val="none"/>
              </w:rPr>
              <w:t>，识别清楚、准确，评价合理。</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查：公司《环境因素识别评价表》，涉及以下内容：</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b.服务现场</w:t>
            </w:r>
            <w:r>
              <w:rPr>
                <w:rFonts w:hint="eastAsia" w:ascii="宋体" w:hAnsi="宋体" w:cs="宋体"/>
                <w:color w:val="00B0F0"/>
                <w:sz w:val="21"/>
                <w:szCs w:val="21"/>
                <w:highlight w:val="none"/>
                <w:lang w:eastAsia="zh-CN" w:bidi="ar"/>
              </w:rPr>
              <w:t>清扫时的粉尘</w:t>
            </w:r>
            <w:r>
              <w:rPr>
                <w:rFonts w:hint="eastAsia" w:ascii="宋体" w:hAnsi="宋体" w:cs="宋体"/>
                <w:color w:val="00B0F0"/>
                <w:sz w:val="21"/>
                <w:szCs w:val="21"/>
                <w:highlight w:val="none"/>
                <w:lang w:bidi="ar"/>
              </w:rPr>
              <w:t>排放；</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 xml:space="preserve">c.服务现场固废排放； </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识别基本清楚、全面。</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查：</w:t>
            </w:r>
            <w:r>
              <w:rPr>
                <w:rFonts w:hint="eastAsia" w:ascii="宋体" w:hAnsi="宋体" w:cs="宋体"/>
                <w:color w:val="00B0F0"/>
                <w:sz w:val="21"/>
                <w:szCs w:val="21"/>
                <w:highlight w:val="none"/>
                <w:lang w:eastAsia="zh-CN" w:bidi="ar"/>
              </w:rPr>
              <w:t>综合部</w:t>
            </w:r>
            <w:r>
              <w:rPr>
                <w:rFonts w:hint="eastAsia" w:ascii="宋体" w:hAnsi="宋体" w:cs="宋体"/>
                <w:color w:val="00B0F0"/>
                <w:sz w:val="21"/>
                <w:szCs w:val="21"/>
                <w:highlight w:val="none"/>
                <w:lang w:bidi="ar"/>
              </w:rPr>
              <w:t>及办公区域的《环境因素识别评价表》，涉及以下内容：</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b.水、电、纸张等资源和能源消耗等；</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 xml:space="preserve">c.生活垃圾的排放； </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d.电气短路和违规用电用火造成的火灾</w:t>
            </w:r>
          </w:p>
          <w:p>
            <w:pPr>
              <w:tabs>
                <w:tab w:val="center" w:pos="3169"/>
              </w:tabs>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e．生活污水排放等；</w:t>
            </w:r>
          </w:p>
          <w:p>
            <w:pPr>
              <w:tabs>
                <w:tab w:val="center" w:pos="3169"/>
              </w:tabs>
              <w:spacing w:line="400" w:lineRule="exact"/>
              <w:jc w:val="left"/>
              <w:rPr>
                <w:rFonts w:ascii="宋体" w:hAnsi="宋体" w:cs="宋体"/>
                <w:color w:val="00B0F0"/>
                <w:szCs w:val="21"/>
                <w:highlight w:val="none"/>
              </w:rPr>
            </w:pPr>
            <w:r>
              <w:rPr>
                <w:rFonts w:hint="eastAsia" w:ascii="宋体" w:hAnsi="宋体" w:cs="宋体"/>
                <w:color w:val="00B0F0"/>
                <w:sz w:val="21"/>
                <w:szCs w:val="21"/>
                <w:highlight w:val="none"/>
                <w:lang w:bidi="ar"/>
              </w:rPr>
              <w:t>识别基本清楚、全面。</w:t>
            </w:r>
          </w:p>
        </w:tc>
        <w:tc>
          <w:tcPr>
            <w:tcW w:w="1585" w:type="dxa"/>
          </w:tcPr>
          <w:p>
            <w:pPr>
              <w:rPr>
                <w:color w:val="00B0F0"/>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w:t>
            </w:r>
            <w:r>
              <w:rPr>
                <w:rFonts w:hint="eastAsia" w:ascii="宋体" w:hAnsi="宋体" w:cs="新宋体"/>
                <w:szCs w:val="21"/>
                <w:highlight w:val="none"/>
                <w:lang w:val="en-US" w:eastAsia="zh-CN"/>
              </w:rPr>
              <w:t>6</w:t>
            </w:r>
            <w:r>
              <w:rPr>
                <w:rFonts w:hint="eastAsia" w:ascii="宋体" w:hAnsi="宋体" w:cs="新宋体"/>
                <w:szCs w:val="21"/>
                <w:highlight w:val="none"/>
              </w:rPr>
              <w:t>.</w:t>
            </w:r>
            <w:r>
              <w:rPr>
                <w:rFonts w:hint="eastAsia" w:ascii="宋体" w:hAnsi="宋体" w:cs="新宋体"/>
                <w:szCs w:val="21"/>
                <w:highlight w:val="none"/>
                <w:lang w:val="en-US" w:eastAsia="zh-CN"/>
              </w:rPr>
              <w:t>1</w:t>
            </w:r>
            <w:r>
              <w:rPr>
                <w:rFonts w:hint="eastAsia" w:ascii="宋体" w:hAnsi="宋体" w:cs="新宋体"/>
                <w:szCs w:val="21"/>
                <w:highlight w:val="none"/>
              </w:rPr>
              <w:t>.</w:t>
            </w:r>
            <w:r>
              <w:rPr>
                <w:rFonts w:hint="eastAsia" w:ascii="宋体" w:hAnsi="宋体" w:cs="新宋体"/>
                <w:szCs w:val="21"/>
                <w:highlight w:val="none"/>
                <w:lang w:val="en-US" w:eastAsia="zh-CN"/>
              </w:rPr>
              <w:t>2</w:t>
            </w:r>
            <w:r>
              <w:rPr>
                <w:rFonts w:hint="eastAsia" w:ascii="宋体" w:hAnsi="宋体" w:cs="新宋体"/>
                <w:szCs w:val="21"/>
                <w:highlight w:val="none"/>
              </w:rPr>
              <w:t xml:space="preserve"> </w:t>
            </w:r>
          </w:p>
        </w:tc>
        <w:tc>
          <w:tcPr>
            <w:tcW w:w="10004" w:type="dxa"/>
          </w:tcPr>
          <w:p>
            <w:pPr>
              <w:spacing w:line="400" w:lineRule="exact"/>
              <w:jc w:val="left"/>
              <w:rPr>
                <w:rFonts w:hint="eastAsia" w:ascii="宋体" w:hAnsi="宋体" w:cs="宋体"/>
                <w:color w:val="00B0F0"/>
                <w:szCs w:val="21"/>
                <w:highlight w:val="none"/>
              </w:rPr>
            </w:pPr>
            <w:r>
              <w:rPr>
                <w:rFonts w:hint="eastAsia" w:ascii="宋体" w:hAnsi="宋体" w:cs="宋体"/>
                <w:color w:val="00B0F0"/>
                <w:szCs w:val="21"/>
                <w:highlight w:val="none"/>
              </w:rPr>
              <w:t>查见：</w:t>
            </w:r>
            <w:r>
              <w:rPr>
                <w:rFonts w:hint="eastAsia" w:ascii="宋体" w:hAnsi="宋体" w:cs="宋体"/>
                <w:color w:val="00B0F0"/>
                <w:sz w:val="21"/>
                <w:szCs w:val="21"/>
                <w:highlight w:val="none"/>
              </w:rPr>
              <w:t>《</w:t>
            </w:r>
            <w:r>
              <w:rPr>
                <w:rFonts w:hint="eastAsia" w:ascii="宋体" w:hAnsi="宋体" w:cs="宋体"/>
                <w:color w:val="00B0F0"/>
                <w:sz w:val="21"/>
                <w:szCs w:val="21"/>
                <w:highlight w:val="none"/>
                <w:lang w:bidi="ar"/>
              </w:rPr>
              <w:t>危险源辨识风险评价和风险控制程序</w:t>
            </w:r>
            <w:r>
              <w:rPr>
                <w:rFonts w:hint="eastAsia" w:ascii="宋体" w:hAnsi="宋体" w:cs="宋体"/>
                <w:color w:val="00B0F0"/>
                <w:sz w:val="21"/>
                <w:szCs w:val="21"/>
                <w:highlight w:val="none"/>
              </w:rPr>
              <w:t>》</w:t>
            </w:r>
            <w:r>
              <w:rPr>
                <w:rFonts w:hint="eastAsia" w:ascii="宋体" w:hAnsi="宋体" w:cs="宋体"/>
                <w:color w:val="00B0F0"/>
                <w:szCs w:val="21"/>
                <w:highlight w:val="none"/>
              </w:rPr>
              <w:t>上述文件对识别和评价方法、程序、职责、记录作了规定。</w:t>
            </w:r>
          </w:p>
          <w:p>
            <w:pPr>
              <w:tabs>
                <w:tab w:val="center" w:pos="3169"/>
              </w:tabs>
              <w:spacing w:line="400" w:lineRule="exact"/>
              <w:jc w:val="left"/>
              <w:rPr>
                <w:rFonts w:ascii="宋体" w:hAnsi="宋体" w:cs="宋体"/>
                <w:color w:val="00B0F0"/>
                <w:szCs w:val="21"/>
                <w:highlight w:val="none"/>
              </w:rPr>
            </w:pPr>
            <w:r>
              <w:rPr>
                <w:rFonts w:hint="eastAsia" w:ascii="宋体" w:hAnsi="宋体" w:cs="宋体"/>
                <w:color w:val="00B0F0"/>
                <w:szCs w:val="21"/>
                <w:highlight w:val="none"/>
                <w:lang w:eastAsia="zh-CN"/>
              </w:rPr>
              <w:t>由于组织的认证范围、经营范围及作业流程与去年没有变化。</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查见：《危险源识别和评价表》，危险源过打分和小组评议共评价出公司不可接受风险：</w:t>
            </w:r>
            <w:r>
              <w:rPr>
                <w:rFonts w:hint="eastAsia" w:ascii="宋体" w:hAnsi="宋体" w:cs="宋体"/>
                <w:color w:val="00B0F0"/>
                <w:szCs w:val="21"/>
                <w:highlight w:val="none"/>
                <w:lang w:val="en-US" w:eastAsia="zh-CN"/>
              </w:rPr>
              <w:t>4</w:t>
            </w:r>
            <w:r>
              <w:rPr>
                <w:rFonts w:hint="eastAsia" w:ascii="宋体" w:hAnsi="宋体" w:cs="宋体"/>
                <w:color w:val="00B0F0"/>
                <w:szCs w:val="21"/>
                <w:highlight w:val="none"/>
              </w:rPr>
              <w:t>项，分别是：</w:t>
            </w:r>
            <w:r>
              <w:rPr>
                <w:rFonts w:hint="eastAsia" w:ascii="宋体" w:hAnsi="宋体" w:cs="宋体"/>
                <w:color w:val="00B0F0"/>
                <w:sz w:val="21"/>
                <w:szCs w:val="21"/>
                <w:highlight w:val="none"/>
                <w:lang w:bidi="ar"/>
              </w:rPr>
              <w:t>潜在火灾</w:t>
            </w:r>
            <w:r>
              <w:rPr>
                <w:rFonts w:hint="eastAsia" w:ascii="宋体" w:hAnsi="宋体" w:cs="宋体"/>
                <w:color w:val="00B0F0"/>
                <w:sz w:val="21"/>
                <w:szCs w:val="21"/>
                <w:highlight w:val="none"/>
                <w:lang w:eastAsia="zh-CN" w:bidi="ar"/>
              </w:rPr>
              <w:t>；意外伤害</w:t>
            </w:r>
            <w:r>
              <w:rPr>
                <w:rFonts w:hint="eastAsia" w:ascii="宋体" w:hAnsi="宋体" w:cs="宋体"/>
                <w:color w:val="00B0F0"/>
                <w:szCs w:val="21"/>
                <w:highlight w:val="none"/>
                <w:lang w:eastAsia="zh-CN"/>
              </w:rPr>
              <w:t>。</w:t>
            </w:r>
            <w:r>
              <w:rPr>
                <w:rFonts w:hint="eastAsia" w:ascii="宋体" w:hAnsi="宋体" w:cs="宋体"/>
                <w:color w:val="00B0F0"/>
                <w:szCs w:val="21"/>
                <w:highlight w:val="none"/>
              </w:rPr>
              <w:t>辨识清楚、准确，评价充分合理。</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抽查确定的预防触电伤害控制措施的策划：</w:t>
            </w:r>
          </w:p>
          <w:p>
            <w:pPr>
              <w:spacing w:line="400" w:lineRule="exact"/>
              <w:rPr>
                <w:rFonts w:ascii="宋体" w:hAnsi="宋体" w:cs="宋体"/>
                <w:color w:val="00B0F0"/>
                <w:szCs w:val="21"/>
                <w:highlight w:val="none"/>
              </w:rPr>
            </w:pPr>
            <w:r>
              <w:rPr>
                <w:rFonts w:hint="eastAsia" w:ascii="宋体" w:hAnsi="宋体" w:cs="宋体"/>
                <w:color w:val="00B0F0"/>
                <w:szCs w:val="21"/>
                <w:highlight w:val="none"/>
              </w:rPr>
              <w:t>1）制定《</w:t>
            </w:r>
            <w:r>
              <w:rPr>
                <w:rFonts w:hint="eastAsia" w:ascii="宋体" w:hAnsi="宋体" w:cs="宋体"/>
                <w:color w:val="00B0F0"/>
                <w:szCs w:val="21"/>
                <w:highlight w:val="none"/>
                <w:lang w:eastAsia="zh-CN"/>
              </w:rPr>
              <w:t>员工安全管理</w:t>
            </w:r>
            <w:r>
              <w:rPr>
                <w:rFonts w:hint="eastAsia" w:ascii="宋体" w:hAnsi="宋体" w:cs="宋体"/>
                <w:color w:val="00B0F0"/>
                <w:szCs w:val="21"/>
                <w:highlight w:val="none"/>
              </w:rPr>
              <w:t>规程》；</w:t>
            </w:r>
          </w:p>
          <w:p>
            <w:pPr>
              <w:spacing w:line="400" w:lineRule="exact"/>
              <w:rPr>
                <w:rFonts w:hint="eastAsia" w:ascii="宋体" w:hAnsi="宋体" w:cs="宋体"/>
                <w:color w:val="00B0F0"/>
                <w:szCs w:val="21"/>
                <w:highlight w:val="none"/>
              </w:rPr>
            </w:pPr>
            <w:r>
              <w:rPr>
                <w:rFonts w:hint="eastAsia" w:ascii="宋体" w:hAnsi="宋体" w:cs="宋体"/>
                <w:color w:val="00B0F0"/>
                <w:szCs w:val="21"/>
                <w:highlight w:val="none"/>
              </w:rPr>
              <w:t>2）持证上岗；</w:t>
            </w:r>
          </w:p>
          <w:p>
            <w:pPr>
              <w:spacing w:line="400" w:lineRule="exact"/>
              <w:rPr>
                <w:rFonts w:ascii="宋体" w:hAnsi="宋体" w:cs="宋体"/>
                <w:color w:val="00B0F0"/>
                <w:szCs w:val="21"/>
                <w:highlight w:val="none"/>
              </w:rPr>
            </w:pPr>
            <w:r>
              <w:rPr>
                <w:rFonts w:hint="eastAsia" w:ascii="宋体" w:hAnsi="宋体" w:cs="宋体"/>
                <w:color w:val="00B0F0"/>
                <w:szCs w:val="21"/>
                <w:highlight w:val="none"/>
              </w:rPr>
              <w:t>3）用电保护；</w:t>
            </w:r>
          </w:p>
          <w:p>
            <w:pPr>
              <w:spacing w:line="400" w:lineRule="exact"/>
              <w:rPr>
                <w:rFonts w:ascii="宋体" w:hAnsi="宋体" w:cs="宋体"/>
                <w:color w:val="00B0F0"/>
                <w:szCs w:val="21"/>
                <w:highlight w:val="none"/>
              </w:rPr>
            </w:pPr>
            <w:r>
              <w:rPr>
                <w:rFonts w:hint="eastAsia" w:ascii="宋体" w:hAnsi="宋体" w:cs="宋体"/>
                <w:color w:val="00B0F0"/>
                <w:szCs w:val="21"/>
                <w:highlight w:val="none"/>
              </w:rPr>
              <w:t>4）安全教育；</w:t>
            </w:r>
          </w:p>
          <w:p>
            <w:pPr>
              <w:spacing w:line="400" w:lineRule="exact"/>
              <w:rPr>
                <w:rFonts w:ascii="宋体" w:hAnsi="宋体" w:cs="宋体"/>
                <w:color w:val="00B0F0"/>
                <w:szCs w:val="21"/>
                <w:highlight w:val="none"/>
              </w:rPr>
            </w:pPr>
            <w:r>
              <w:rPr>
                <w:rFonts w:hint="eastAsia" w:ascii="宋体" w:hAnsi="宋体" w:cs="宋体"/>
                <w:color w:val="00B0F0"/>
                <w:szCs w:val="21"/>
                <w:highlight w:val="none"/>
              </w:rPr>
              <w:t>5）</w:t>
            </w:r>
            <w:r>
              <w:rPr>
                <w:rFonts w:hint="eastAsia" w:ascii="宋体" w:hAnsi="宋体" w:cs="宋体"/>
                <w:color w:val="00B0F0"/>
                <w:szCs w:val="21"/>
                <w:highlight w:val="none"/>
                <w:lang w:eastAsia="zh-CN"/>
              </w:rPr>
              <w:t>火灾</w:t>
            </w:r>
            <w:r>
              <w:rPr>
                <w:rFonts w:hint="eastAsia" w:ascii="宋体" w:hAnsi="宋体" w:cs="宋体"/>
                <w:color w:val="00B0F0"/>
                <w:szCs w:val="21"/>
                <w:highlight w:val="none"/>
              </w:rPr>
              <w:t>应急预案。</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查见：</w:t>
            </w:r>
            <w:r>
              <w:rPr>
                <w:rFonts w:hint="eastAsia" w:ascii="宋体" w:hAnsi="宋体" w:cs="宋体"/>
                <w:color w:val="00B0F0"/>
                <w:szCs w:val="21"/>
                <w:highlight w:val="none"/>
                <w:lang w:eastAsia="zh-CN"/>
              </w:rPr>
              <w:t>综合部</w:t>
            </w:r>
            <w:r>
              <w:rPr>
                <w:rFonts w:hint="eastAsia" w:ascii="宋体" w:hAnsi="宋体" w:cs="宋体"/>
                <w:color w:val="00B0F0"/>
                <w:szCs w:val="21"/>
                <w:highlight w:val="none"/>
              </w:rPr>
              <w:t>及办公区域《危险辨识及风险评价表》</w:t>
            </w:r>
          </w:p>
          <w:p>
            <w:pPr>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eastAsia="zh-CN" w:bidi="ar"/>
              </w:rPr>
              <w:t>2021年5月12日</w:t>
            </w:r>
            <w:r>
              <w:rPr>
                <w:rFonts w:hint="eastAsia" w:ascii="宋体" w:hAnsi="宋体" w:cs="宋体"/>
                <w:color w:val="00B0F0"/>
                <w:sz w:val="21"/>
                <w:szCs w:val="21"/>
                <w:highlight w:val="none"/>
                <w:lang w:val="en-US" w:eastAsia="zh-CN" w:bidi="ar"/>
              </w:rPr>
              <w:t>重新</w:t>
            </w:r>
            <w:r>
              <w:rPr>
                <w:rFonts w:hint="eastAsia" w:ascii="宋体" w:hAnsi="宋体" w:cs="宋体"/>
                <w:color w:val="00B0F0"/>
                <w:sz w:val="21"/>
                <w:szCs w:val="21"/>
                <w:highlight w:val="none"/>
                <w:lang w:bidi="ar"/>
              </w:rPr>
              <w:t>发布</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lang w:eastAsia="zh-CN"/>
              </w:rPr>
              <w:t>综合部</w:t>
            </w:r>
            <w:r>
              <w:rPr>
                <w:rFonts w:hint="eastAsia" w:ascii="宋体" w:hAnsi="宋体" w:cs="宋体"/>
                <w:color w:val="00B0F0"/>
                <w:szCs w:val="21"/>
                <w:highlight w:val="none"/>
              </w:rPr>
              <w:t>及办公区域共识别出包括:</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办公设备发生故障，漏电导致的触电；线路老化漏电、人员吸烟引发火灾等危险源.</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采用的是经验判断法、过程分析法识别。</w:t>
            </w:r>
          </w:p>
          <w:p>
            <w:pPr>
              <w:spacing w:line="400" w:lineRule="exact"/>
              <w:jc w:val="left"/>
              <w:rPr>
                <w:rFonts w:hint="eastAsia" w:ascii="宋体" w:hAnsi="宋体" w:cs="宋体"/>
                <w:color w:val="00B0F0"/>
                <w:sz w:val="21"/>
                <w:szCs w:val="21"/>
                <w:highlight w:val="none"/>
                <w:lang w:bidi="ar"/>
              </w:rPr>
            </w:pPr>
            <w:r>
              <w:rPr>
                <w:rFonts w:hint="eastAsia" w:ascii="宋体" w:hAnsi="宋体" w:cs="宋体"/>
                <w:color w:val="00B0F0"/>
                <w:szCs w:val="21"/>
                <w:highlight w:val="none"/>
              </w:rPr>
              <w:t>查见，</w:t>
            </w:r>
            <w:r>
              <w:rPr>
                <w:rFonts w:hint="eastAsia" w:ascii="宋体" w:hAnsi="宋体" w:cs="宋体"/>
                <w:color w:val="00B0F0"/>
                <w:szCs w:val="21"/>
                <w:highlight w:val="none"/>
                <w:lang w:eastAsia="zh-CN"/>
              </w:rPr>
              <w:t>综合部</w:t>
            </w:r>
            <w:r>
              <w:rPr>
                <w:rFonts w:hint="eastAsia" w:ascii="宋体" w:hAnsi="宋体" w:cs="新宋体"/>
                <w:color w:val="00B0F0"/>
                <w:szCs w:val="21"/>
                <w:highlight w:val="none"/>
              </w:rPr>
              <w:t>（财务部）</w:t>
            </w:r>
            <w:r>
              <w:rPr>
                <w:rFonts w:hint="eastAsia" w:ascii="宋体" w:hAnsi="宋体" w:cs="宋体"/>
                <w:color w:val="00B0F0"/>
                <w:szCs w:val="21"/>
                <w:highlight w:val="none"/>
              </w:rPr>
              <w:t>及办公区域打分法确定了</w:t>
            </w:r>
            <w:r>
              <w:rPr>
                <w:rFonts w:hint="eastAsia" w:ascii="宋体" w:hAnsi="宋体" w:cs="宋体"/>
                <w:color w:val="00B0F0"/>
                <w:szCs w:val="21"/>
                <w:highlight w:val="none"/>
                <w:lang w:val="en-US" w:eastAsia="zh-CN"/>
              </w:rPr>
              <w:t>3</w:t>
            </w:r>
            <w:r>
              <w:rPr>
                <w:rFonts w:hint="eastAsia" w:ascii="宋体" w:hAnsi="宋体" w:cs="宋体"/>
                <w:color w:val="00B0F0"/>
                <w:szCs w:val="21"/>
                <w:highlight w:val="none"/>
              </w:rPr>
              <w:t>项不可接受风险：</w:t>
            </w:r>
            <w:r>
              <w:rPr>
                <w:rFonts w:hint="eastAsia" w:ascii="宋体" w:hAnsi="宋体" w:cs="宋体"/>
                <w:color w:val="00B0F0"/>
                <w:sz w:val="21"/>
                <w:szCs w:val="21"/>
                <w:highlight w:val="none"/>
                <w:lang w:bidi="ar"/>
              </w:rPr>
              <w:t>潜在火灾、高温中暑、触电。</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危险源辨识基本充分、风险等级评价基本合理。</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查见确定的消防管理措施：</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组织员工安全教育、消防知识学习；</w:t>
            </w:r>
          </w:p>
          <w:p>
            <w:pPr>
              <w:spacing w:line="400" w:lineRule="exact"/>
              <w:jc w:val="left"/>
              <w:rPr>
                <w:rFonts w:ascii="宋体" w:hAnsi="宋体" w:cs="宋体"/>
                <w:color w:val="00B0F0"/>
                <w:szCs w:val="21"/>
                <w:highlight w:val="none"/>
              </w:rPr>
            </w:pPr>
            <w:r>
              <w:rPr>
                <w:rFonts w:hint="eastAsia" w:ascii="宋体" w:hAnsi="宋体" w:cs="宋体"/>
                <w:color w:val="00B0F0"/>
                <w:szCs w:val="21"/>
                <w:highlight w:val="none"/>
              </w:rPr>
              <w:t>加强检查考核，不少于三个月进行一次；制定安全用电使用管理规定；每年参与公司组织的消防演练</w:t>
            </w:r>
          </w:p>
        </w:tc>
        <w:tc>
          <w:tcPr>
            <w:tcW w:w="1585" w:type="dxa"/>
          </w:tcPr>
          <w:p>
            <w:pPr>
              <w:rPr>
                <w:color w:val="00B0F0"/>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ind w:firstLine="420" w:firstLineChars="200"/>
              <w:rPr>
                <w:rFonts w:hint="eastAsia" w:ascii="宋体" w:hAnsi="宋体" w:cs="宋体"/>
                <w:color w:val="00B0F0"/>
                <w:szCs w:val="21"/>
                <w:highlight w:val="none"/>
              </w:rPr>
            </w:pPr>
            <w:r>
              <w:rPr>
                <w:rFonts w:hint="eastAsia" w:ascii="宋体" w:hAnsi="宋体" w:cs="宋体"/>
                <w:color w:val="00B0F0"/>
                <w:szCs w:val="21"/>
              </w:rPr>
              <w:t>查有《适用法律法规</w:t>
            </w:r>
            <w:r>
              <w:rPr>
                <w:rFonts w:hint="eastAsia" w:ascii="宋体" w:hAnsi="宋体" w:cs="宋体"/>
                <w:color w:val="00B0F0"/>
                <w:szCs w:val="21"/>
                <w:lang w:eastAsia="zh-CN"/>
              </w:rPr>
              <w:t>清单</w:t>
            </w:r>
            <w:r>
              <w:rPr>
                <w:rFonts w:hint="eastAsia" w:ascii="宋体" w:hAnsi="宋体" w:cs="宋体"/>
                <w:color w:val="00B0F0"/>
                <w:szCs w:val="21"/>
              </w:rPr>
              <w:t>》，对本公司环境和职业健康安全管理体系适用的法律法</w:t>
            </w:r>
            <w:r>
              <w:rPr>
                <w:rFonts w:hint="eastAsia" w:ascii="宋体" w:hAnsi="宋体" w:cs="宋体"/>
                <w:color w:val="00B0F0"/>
                <w:szCs w:val="21"/>
                <w:highlight w:val="none"/>
              </w:rPr>
              <w:t>规和当地政府、行业要求进行了识别，包括环境质量标准、排放标准、职业健康安全卫生标准等。</w:t>
            </w:r>
          </w:p>
          <w:p>
            <w:pPr>
              <w:rPr>
                <w:rFonts w:hint="eastAsia" w:ascii="宋体" w:hAnsi="宋体" w:cs="宋体"/>
                <w:color w:val="00B0F0"/>
                <w:szCs w:val="21"/>
                <w:highlight w:val="none"/>
              </w:rPr>
            </w:pPr>
            <w:r>
              <w:rPr>
                <w:rFonts w:hint="eastAsia" w:ascii="宋体" w:hAnsi="宋体" w:cs="宋体"/>
                <w:color w:val="00B0F0"/>
                <w:szCs w:val="21"/>
                <w:highlight w:val="none"/>
              </w:rPr>
              <w:t>查见：20</w:t>
            </w:r>
            <w:r>
              <w:rPr>
                <w:rFonts w:hint="eastAsia" w:ascii="宋体" w:hAnsi="宋体" w:cs="宋体"/>
                <w:color w:val="00B0F0"/>
                <w:szCs w:val="21"/>
                <w:highlight w:val="none"/>
                <w:lang w:val="en-US" w:eastAsia="zh-CN"/>
              </w:rPr>
              <w:t>21</w:t>
            </w:r>
            <w:r>
              <w:rPr>
                <w:rFonts w:hint="eastAsia" w:ascii="宋体" w:hAnsi="宋体" w:cs="宋体"/>
                <w:color w:val="00B0F0"/>
                <w:szCs w:val="21"/>
                <w:highlight w:val="none"/>
              </w:rPr>
              <w:t>年《适用法律法规清单》</w:t>
            </w:r>
          </w:p>
          <w:p>
            <w:pPr>
              <w:rPr>
                <w:rFonts w:hint="eastAsia" w:ascii="宋体" w:hAnsi="宋体" w:cs="宋体"/>
                <w:color w:val="00B0F0"/>
                <w:szCs w:val="21"/>
                <w:highlight w:val="none"/>
              </w:rPr>
            </w:pPr>
            <w:r>
              <w:rPr>
                <w:rFonts w:hint="eastAsia" w:ascii="宋体" w:hAnsi="宋体" w:cs="宋体"/>
                <w:color w:val="00B0F0"/>
                <w:szCs w:val="21"/>
                <w:highlight w:val="none"/>
              </w:rPr>
              <w:t>1）国家相关法律法规等</w:t>
            </w:r>
          </w:p>
          <w:p>
            <w:pPr>
              <w:rPr>
                <w:rFonts w:hint="eastAsia" w:ascii="宋体" w:hAnsi="宋体" w:cs="宋体"/>
                <w:color w:val="00B0F0"/>
                <w:szCs w:val="21"/>
                <w:highlight w:val="none"/>
              </w:rPr>
            </w:pPr>
            <w:r>
              <w:rPr>
                <w:rFonts w:hint="eastAsia" w:ascii="宋体" w:hAnsi="宋体" w:cs="宋体"/>
                <w:color w:val="00B0F0"/>
                <w:szCs w:val="21"/>
                <w:highlight w:val="none"/>
              </w:rPr>
              <w:t>2）</w:t>
            </w:r>
            <w:r>
              <w:rPr>
                <w:rFonts w:hint="eastAsia" w:ascii="宋体" w:hAnsi="宋体" w:cs="宋体"/>
                <w:color w:val="00B0F0"/>
                <w:szCs w:val="21"/>
                <w:highlight w:val="none"/>
                <w:lang w:eastAsia="zh-CN"/>
              </w:rPr>
              <w:t>重庆市</w:t>
            </w:r>
            <w:r>
              <w:rPr>
                <w:rFonts w:hint="eastAsia" w:ascii="宋体" w:hAnsi="宋体" w:cs="宋体"/>
                <w:color w:val="00B0F0"/>
                <w:szCs w:val="21"/>
                <w:highlight w:val="none"/>
              </w:rPr>
              <w:t>等地方法规；</w:t>
            </w:r>
          </w:p>
          <w:p>
            <w:pPr>
              <w:rPr>
                <w:rFonts w:hint="eastAsia" w:ascii="宋体" w:hAnsi="宋体" w:cs="宋体"/>
                <w:color w:val="00B0F0"/>
                <w:szCs w:val="21"/>
                <w:highlight w:val="none"/>
              </w:rPr>
            </w:pPr>
            <w:r>
              <w:rPr>
                <w:rFonts w:hint="eastAsia" w:ascii="宋体" w:hAnsi="宋体" w:cs="宋体"/>
                <w:color w:val="00B0F0"/>
                <w:szCs w:val="21"/>
                <w:highlight w:val="none"/>
              </w:rPr>
              <w:t>3）与环境、职业健康安全管理相关的执行标准</w:t>
            </w:r>
          </w:p>
          <w:p>
            <w:pPr>
              <w:rPr>
                <w:rFonts w:hint="eastAsia" w:ascii="宋体" w:hAnsi="宋体" w:cs="宋体"/>
                <w:color w:val="00B0F0"/>
                <w:szCs w:val="21"/>
                <w:highlight w:val="none"/>
              </w:rPr>
            </w:pPr>
            <w:r>
              <w:rPr>
                <w:rFonts w:hint="eastAsia" w:ascii="宋体" w:hAnsi="宋体" w:cs="宋体"/>
                <w:color w:val="00B0F0"/>
                <w:szCs w:val="21"/>
                <w:highlight w:val="none"/>
              </w:rPr>
              <w:t>抽 ：中华人民共和国环境保护法</w:t>
            </w:r>
          </w:p>
          <w:p>
            <w:pPr>
              <w:rPr>
                <w:rFonts w:hint="eastAsia" w:ascii="宋体" w:hAnsi="宋体" w:cs="宋体"/>
                <w:color w:val="00B0F0"/>
                <w:szCs w:val="21"/>
                <w:highlight w:val="none"/>
              </w:rPr>
            </w:pPr>
            <w:r>
              <w:rPr>
                <w:rFonts w:hint="eastAsia" w:ascii="宋体" w:hAnsi="宋体" w:cs="宋体"/>
                <w:color w:val="00B0F0"/>
                <w:szCs w:val="21"/>
                <w:highlight w:val="none"/>
              </w:rPr>
              <w:t xml:space="preserve">     中华人民共和国消防法</w:t>
            </w:r>
          </w:p>
          <w:p>
            <w:pPr>
              <w:rPr>
                <w:rFonts w:hint="eastAsia" w:ascii="宋体" w:hAnsi="宋体" w:cs="宋体"/>
                <w:color w:val="00B0F0"/>
                <w:szCs w:val="21"/>
                <w:highlight w:val="none"/>
              </w:rPr>
            </w:pPr>
            <w:r>
              <w:rPr>
                <w:rFonts w:hint="eastAsia" w:ascii="宋体" w:hAnsi="宋体" w:cs="宋体"/>
                <w:color w:val="00B0F0"/>
                <w:szCs w:val="21"/>
                <w:highlight w:val="none"/>
              </w:rPr>
              <w:t>中华人民共和国循环经济促进法</w:t>
            </w:r>
          </w:p>
          <w:p>
            <w:pPr>
              <w:rPr>
                <w:rFonts w:hint="eastAsia" w:ascii="宋体" w:hAnsi="宋体" w:cs="宋体"/>
                <w:color w:val="00B0F0"/>
                <w:szCs w:val="21"/>
                <w:highlight w:val="none"/>
              </w:rPr>
            </w:pPr>
            <w:r>
              <w:rPr>
                <w:rFonts w:hint="eastAsia" w:ascii="宋体" w:hAnsi="宋体" w:cs="宋体"/>
                <w:color w:val="00B0F0"/>
                <w:szCs w:val="21"/>
                <w:highlight w:val="none"/>
              </w:rPr>
              <w:t>劳动防护用品配备标准（试行</w:t>
            </w:r>
            <w:r>
              <w:rPr>
                <w:rFonts w:hint="eastAsia" w:ascii="宋体" w:hAnsi="宋体" w:cs="宋体"/>
                <w:color w:val="00B0F0"/>
                <w:szCs w:val="21"/>
                <w:highlight w:val="none"/>
                <w:lang w:eastAsia="zh-CN"/>
              </w:rPr>
              <w:t>）</w:t>
            </w:r>
            <w:r>
              <w:rPr>
                <w:rFonts w:hint="eastAsia" w:ascii="宋体" w:hAnsi="宋体" w:cs="宋体"/>
                <w:color w:val="00B0F0"/>
                <w:szCs w:val="21"/>
                <w:highlight w:val="none"/>
              </w:rPr>
              <w:t>等。</w:t>
            </w:r>
          </w:p>
          <w:p>
            <w:pPr>
              <w:rPr>
                <w:rFonts w:hint="default" w:ascii="宋体" w:hAnsi="宋体" w:eastAsia="宋体" w:cs="宋体"/>
                <w:color w:val="00B0F0"/>
                <w:szCs w:val="21"/>
                <w:highlight w:val="none"/>
                <w:lang w:val="en-US" w:eastAsia="zh-CN"/>
              </w:rPr>
            </w:pPr>
            <w:r>
              <w:rPr>
                <w:rFonts w:hint="eastAsia" w:ascii="宋体" w:hAnsi="宋体" w:cs="宋体"/>
                <w:color w:val="00B0F0"/>
                <w:szCs w:val="21"/>
                <w:highlight w:val="none"/>
              </w:rPr>
              <w:t>《清单》中列出了法规名称、颁布实施时间、适用条款等内容；</w:t>
            </w:r>
          </w:p>
          <w:p>
            <w:pPr>
              <w:rPr>
                <w:rFonts w:ascii="宋体" w:hAnsi="宋体" w:cs="宋体"/>
                <w:color w:val="00B0F0"/>
                <w:szCs w:val="21"/>
              </w:rPr>
            </w:pPr>
            <w:r>
              <w:rPr>
                <w:rFonts w:hint="eastAsia" w:ascii="宋体" w:hAnsi="宋体" w:cs="宋体"/>
                <w:color w:val="00B0F0"/>
                <w:szCs w:val="21"/>
              </w:rPr>
              <w:t>法规清单以培训和宣传结合向员工传达要求，记录充分。基本符合要求。</w:t>
            </w:r>
          </w:p>
        </w:tc>
        <w:tc>
          <w:tcPr>
            <w:tcW w:w="1585" w:type="dxa"/>
          </w:tcPr>
          <w:p>
            <w:pPr>
              <w:rPr>
                <w:color w:val="00B0F0"/>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Cs w:val="21"/>
              </w:rPr>
            </w:pPr>
            <w:r>
              <w:rPr>
                <w:rFonts w:hint="eastAsia" w:ascii="宋体" w:hAnsi="宋体"/>
                <w:szCs w:val="21"/>
              </w:rPr>
              <w:t>ES8.1</w:t>
            </w:r>
          </w:p>
          <w:p>
            <w:pPr>
              <w:rPr>
                <w:rFonts w:hint="eastAsia" w:ascii="宋体" w:hAnsi="宋体" w:eastAsia="宋体" w:cs="新宋体"/>
                <w:kern w:val="2"/>
                <w:sz w:val="21"/>
                <w:szCs w:val="21"/>
                <w:lang w:val="en-US" w:eastAsia="zh-CN" w:bidi="ar-SA"/>
              </w:rPr>
            </w:pPr>
          </w:p>
        </w:tc>
        <w:tc>
          <w:tcPr>
            <w:tcW w:w="10004" w:type="dxa"/>
            <w:vAlign w:val="top"/>
          </w:tcPr>
          <w:p>
            <w:pPr>
              <w:rPr>
                <w:rFonts w:ascii="宋体" w:hAnsi="宋体"/>
                <w:color w:val="00B0F0"/>
                <w:sz w:val="21"/>
                <w:szCs w:val="21"/>
              </w:rPr>
            </w:pPr>
            <w:r>
              <w:rPr>
                <w:rFonts w:hint="eastAsia" w:ascii="宋体" w:hAnsi="宋体"/>
                <w:color w:val="00B0F0"/>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color w:val="00B0F0"/>
                <w:sz w:val="21"/>
                <w:szCs w:val="21"/>
              </w:rPr>
            </w:pPr>
            <w:r>
              <w:rPr>
                <w:rFonts w:hint="eastAsia" w:ascii="宋体" w:hAnsi="宋体"/>
                <w:color w:val="00B0F0"/>
                <w:sz w:val="21"/>
                <w:szCs w:val="21"/>
              </w:rPr>
              <w:t xml:space="preserve"> ◆根据过程的运行准则，组织实施资源能源的消耗控制火灾预防、职业健康安全事故防范等过程的控制，避免和减少了环境职业健康安全的损失。</w:t>
            </w:r>
          </w:p>
          <w:p>
            <w:pPr>
              <w:rPr>
                <w:rFonts w:hint="eastAsia" w:ascii="宋体" w:hAnsi="宋体"/>
                <w:color w:val="00B0F0"/>
                <w:sz w:val="21"/>
                <w:szCs w:val="21"/>
              </w:rPr>
            </w:pPr>
            <w:r>
              <w:rPr>
                <w:rFonts w:hint="eastAsia" w:ascii="宋体" w:hAnsi="宋体"/>
                <w:color w:val="00B0F0"/>
                <w:sz w:val="21"/>
                <w:szCs w:val="21"/>
              </w:rPr>
              <w:t xml:space="preserve"> ◆消防设施检查、节能降耗运行检查、火灾预防运行检查、安全环境检查等关键运行控制信息的证据都以记录或文件的方式保留。</w:t>
            </w:r>
          </w:p>
          <w:p>
            <w:pPr>
              <w:rPr>
                <w:rFonts w:hint="eastAsia" w:ascii="宋体" w:hAnsi="宋体"/>
                <w:color w:val="00B0F0"/>
                <w:sz w:val="21"/>
                <w:szCs w:val="21"/>
              </w:rPr>
            </w:pPr>
            <w:r>
              <w:rPr>
                <w:rFonts w:hint="eastAsia" w:ascii="宋体" w:hAnsi="宋体"/>
                <w:color w:val="00B0F0"/>
                <w:sz w:val="21"/>
                <w:szCs w:val="21"/>
              </w:rPr>
              <w:t xml:space="preserve"> ◆抽查环境运行的策划与控制实施</w:t>
            </w:r>
          </w:p>
          <w:p>
            <w:pPr>
              <w:rPr>
                <w:rFonts w:hint="eastAsia" w:ascii="宋体" w:hAnsi="宋体"/>
                <w:color w:val="00B0F0"/>
                <w:sz w:val="21"/>
                <w:szCs w:val="21"/>
              </w:rPr>
            </w:pPr>
            <w:r>
              <w:rPr>
                <w:rFonts w:hint="eastAsia" w:ascii="宋体" w:hAnsi="宋体"/>
                <w:color w:val="00B0F0"/>
                <w:sz w:val="21"/>
                <w:szCs w:val="21"/>
              </w:rPr>
              <w:t>1）固体废弃物排放的管控：</w:t>
            </w:r>
          </w:p>
          <w:p>
            <w:pPr>
              <w:pStyle w:val="20"/>
              <w:ind w:firstLine="0" w:firstLineChars="0"/>
              <w:rPr>
                <w:rFonts w:hint="eastAsia" w:ascii="宋体" w:hAnsi="宋体" w:cs="宋体"/>
                <w:color w:val="00B0F0"/>
                <w:szCs w:val="21"/>
                <w:lang w:bidi="ar"/>
              </w:rPr>
            </w:pPr>
            <w:r>
              <w:rPr>
                <w:rFonts w:hint="eastAsia" w:ascii="宋体" w:hAnsi="宋体"/>
                <w:color w:val="00B0F0"/>
                <w:szCs w:val="21"/>
              </w:rPr>
              <w:t xml:space="preserve">   </w:t>
            </w:r>
            <w:r>
              <w:rPr>
                <w:rFonts w:hint="eastAsia" w:ascii="宋体" w:hAnsi="宋体" w:cs="宋体"/>
                <w:color w:val="00B0F0"/>
                <w:szCs w:val="21"/>
                <w:lang w:bidi="ar"/>
              </w:rPr>
              <w:t>固废主要是办公固废、生活垃圾等废弃物。控制方式：固体废物由垃圾桶收集，分类放置由物业统一送至市政或有资质回收公司处理。</w:t>
            </w:r>
          </w:p>
          <w:p>
            <w:pPr>
              <w:pStyle w:val="20"/>
              <w:ind w:firstLine="0" w:firstLineChars="0"/>
              <w:rPr>
                <w:rFonts w:hint="eastAsia" w:ascii="宋体" w:hAnsi="宋体" w:cs="宋体"/>
                <w:color w:val="00B0F0"/>
                <w:szCs w:val="21"/>
                <w:lang w:bidi="ar"/>
              </w:rPr>
            </w:pPr>
            <w:r>
              <w:rPr>
                <w:rFonts w:hint="eastAsia" w:ascii="宋体" w:hAnsi="宋体" w:cs="宋体"/>
                <w:color w:val="00B0F0"/>
                <w:szCs w:val="21"/>
                <w:lang w:bidi="ar"/>
              </w:rPr>
              <w:t>2）资源、能源消耗管控：</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color w:val="00B0F0"/>
                <w:sz w:val="21"/>
                <w:szCs w:val="21"/>
                <w:lang w:bidi="ar"/>
              </w:rPr>
            </w:pPr>
            <w:r>
              <w:rPr>
                <w:rFonts w:hint="eastAsia" w:ascii="宋体" w:hAnsi="宋体" w:cs="宋体"/>
                <w:color w:val="00B0F0"/>
                <w:sz w:val="21"/>
                <w:szCs w:val="21"/>
                <w:lang w:bidi="ar"/>
              </w:rPr>
              <w:t>3）火灾预防：</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张贴防火标识，购买灭火器等消防设施；</w:t>
            </w:r>
          </w:p>
          <w:p>
            <w:pPr>
              <w:rPr>
                <w:rFonts w:hint="eastAsia" w:ascii="宋体" w:hAnsi="宋体" w:cs="宋体"/>
                <w:color w:val="00B0F0"/>
                <w:sz w:val="21"/>
                <w:szCs w:val="21"/>
                <w:lang w:bidi="ar"/>
              </w:rPr>
            </w:pPr>
            <w:r>
              <w:rPr>
                <w:rFonts w:hint="eastAsia" w:ascii="宋体" w:hAnsi="宋体" w:cs="宋体"/>
                <w:color w:val="00B0F0"/>
                <w:sz w:val="21"/>
                <w:szCs w:val="21"/>
                <w:lang w:bidi="ar"/>
              </w:rPr>
              <w:t>组织相关人员进行培训；日常的检查；制定火灾应急预案。</w:t>
            </w:r>
          </w:p>
          <w:p>
            <w:pPr>
              <w:rPr>
                <w:rFonts w:hint="eastAsia" w:ascii="宋体" w:hAnsi="宋体" w:cs="宋体"/>
                <w:color w:val="00B0F0"/>
                <w:sz w:val="21"/>
                <w:szCs w:val="21"/>
                <w:lang w:bidi="ar"/>
              </w:rPr>
            </w:pPr>
            <w:r>
              <w:rPr>
                <w:rFonts w:hint="eastAsia" w:ascii="宋体" w:hAnsi="宋体" w:cs="宋体"/>
                <w:color w:val="00B0F0"/>
                <w:sz w:val="21"/>
                <w:szCs w:val="21"/>
                <w:lang w:bidi="ar"/>
              </w:rPr>
              <w:t>◆查见组织的职业健康安全运行控制状况：</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1）意外火灾控制</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建立消防检查管理制度；确定消防小组人员职责；按规定每日进行消防检查；制定应急准备响应预案；进行消防演习。</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2）意外触电防控</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建立用电检查管理制度；按规定进行安全检查；制定应急准备响应预案；</w:t>
            </w:r>
          </w:p>
          <w:p>
            <w:pPr>
              <w:ind w:firstLine="210" w:firstLineChars="100"/>
              <w:rPr>
                <w:rFonts w:hint="default" w:ascii="宋体" w:hAnsi="宋体" w:cs="宋体"/>
                <w:color w:val="00B0F0"/>
                <w:sz w:val="21"/>
                <w:szCs w:val="21"/>
                <w:lang w:val="en-US" w:eastAsia="zh-CN" w:bidi="ar"/>
              </w:rPr>
            </w:pPr>
            <w:r>
              <w:rPr>
                <w:rFonts w:hint="eastAsia" w:ascii="宋体" w:hAnsi="宋体" w:cs="宋体"/>
                <w:color w:val="00B0F0"/>
                <w:sz w:val="21"/>
                <w:szCs w:val="21"/>
                <w:lang w:val="en-US" w:eastAsia="zh-CN" w:bidi="ar"/>
              </w:rPr>
              <w:t>3）新冠疫情期间，组织</w:t>
            </w:r>
            <w:r>
              <w:rPr>
                <w:rFonts w:hint="eastAsia" w:ascii="宋体" w:hAnsi="宋体" w:cs="宋体"/>
                <w:color w:val="00B0F0"/>
                <w:sz w:val="21"/>
                <w:szCs w:val="21"/>
                <w:lang w:eastAsia="zh-CN" w:bidi="ar"/>
              </w:rPr>
              <w:t>策划了《</w:t>
            </w:r>
            <w:r>
              <w:rPr>
                <w:rFonts w:hint="eastAsia" w:ascii="宋体" w:hAnsi="宋体" w:cs="宋体"/>
                <w:color w:val="00B0F0"/>
                <w:sz w:val="21"/>
                <w:szCs w:val="21"/>
                <w:lang w:val="en-US" w:eastAsia="zh-CN" w:bidi="ar"/>
              </w:rPr>
              <w:t>疫情防控应急工作预案》，对疫情期间的疫情防控物资的发放、人员的管控、每日的人员体温检测、环境的消毒等进行了策划</w:t>
            </w:r>
            <w:r>
              <w:rPr>
                <w:rFonts w:hint="eastAsia" w:ascii="宋体" w:hAnsi="宋体" w:cs="宋体"/>
                <w:color w:val="00B0F0"/>
                <w:sz w:val="21"/>
                <w:szCs w:val="21"/>
                <w:lang w:eastAsia="zh-CN" w:bidi="ar"/>
              </w:rPr>
              <w:t>。查</w:t>
            </w:r>
            <w:r>
              <w:rPr>
                <w:rFonts w:hint="eastAsia" w:ascii="宋体" w:hAnsi="宋体" w:cs="宋体"/>
                <w:color w:val="00B0F0"/>
                <w:sz w:val="21"/>
                <w:szCs w:val="21"/>
                <w:lang w:val="en-US" w:eastAsia="zh-CN" w:bidi="ar"/>
              </w:rPr>
              <w:t>2021年12月人员体温监测表和办公作业场所消毒情况记录表，符合策划要求。</w:t>
            </w:r>
          </w:p>
          <w:p>
            <w:pPr>
              <w:rPr>
                <w:rFonts w:hint="eastAsia" w:ascii="宋体" w:hAnsi="宋体" w:cs="宋体"/>
                <w:color w:val="00B0F0"/>
                <w:sz w:val="21"/>
                <w:szCs w:val="21"/>
                <w:lang w:bidi="ar"/>
              </w:rPr>
            </w:pPr>
            <w:r>
              <w:rPr>
                <w:rFonts w:hint="eastAsia" w:ascii="宋体" w:hAnsi="宋体" w:cs="宋体"/>
                <w:color w:val="00B0F0"/>
                <w:sz w:val="21"/>
                <w:szCs w:val="21"/>
                <w:lang w:bidi="ar"/>
              </w:rPr>
              <w:t xml:space="preserve">  </w:t>
            </w:r>
            <w:r>
              <w:rPr>
                <w:rFonts w:hint="eastAsia" w:ascii="宋体" w:hAnsi="宋体" w:cs="宋体"/>
                <w:color w:val="00B0F0"/>
                <w:sz w:val="21"/>
                <w:szCs w:val="21"/>
                <w:lang w:val="en-US" w:eastAsia="zh-CN" w:bidi="ar"/>
              </w:rPr>
              <w:t>4</w:t>
            </w:r>
            <w:r>
              <w:rPr>
                <w:rFonts w:hint="eastAsia" w:ascii="宋体" w:hAnsi="宋体" w:cs="宋体"/>
                <w:color w:val="00B0F0"/>
                <w:sz w:val="21"/>
                <w:szCs w:val="21"/>
                <w:lang w:bidi="ar"/>
              </w:rPr>
              <w:t>）对相关方施加影响</w:t>
            </w:r>
          </w:p>
          <w:p>
            <w:pPr>
              <w:rPr>
                <w:rFonts w:hint="eastAsia" w:ascii="宋体" w:hAnsi="宋体" w:eastAsia="宋体" w:cs="宋体"/>
                <w:color w:val="00B0F0"/>
                <w:kern w:val="2"/>
                <w:sz w:val="21"/>
                <w:szCs w:val="21"/>
                <w:lang w:val="en-US" w:eastAsia="zh-CN" w:bidi="ar-SA"/>
              </w:rPr>
            </w:pPr>
            <w:r>
              <w:rPr>
                <w:rFonts w:hint="eastAsia" w:ascii="宋体" w:hAnsi="宋体" w:cs="宋体"/>
                <w:color w:val="00B0F0"/>
                <w:sz w:val="21"/>
                <w:szCs w:val="21"/>
                <w:lang w:bidi="ar"/>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vAlign w:val="top"/>
          </w:tcPr>
          <w:p>
            <w:pPr>
              <w:rPr>
                <w:rFonts w:hint="eastAsia" w:ascii="Times New Roman" w:hAnsi="Times New Roman" w:eastAsia="宋体" w:cs="Times New Roman"/>
                <w:color w:val="00B0F0"/>
                <w:kern w:val="2"/>
                <w:sz w:val="21"/>
                <w:lang w:val="en-US" w:eastAsia="zh-CN" w:bidi="ar-SA"/>
              </w:rPr>
            </w:pPr>
            <w:r>
              <w:rPr>
                <w:rFonts w:hint="eastAsia"/>
                <w:color w:val="00B0F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atLeast"/>
              <w:jc w:val="left"/>
              <w:rPr>
                <w:rFonts w:hint="eastAsia" w:ascii="宋体" w:hAnsi="宋体"/>
                <w:color w:val="00B0F0"/>
              </w:rPr>
            </w:pPr>
            <w:r>
              <w:rPr>
                <w:rFonts w:hint="eastAsia" w:ascii="宋体" w:hAnsi="宋体"/>
                <w:color w:val="00B0F0"/>
              </w:rPr>
              <w:t>查见：《应急准备和响应</w:t>
            </w:r>
            <w:r>
              <w:rPr>
                <w:rFonts w:hint="eastAsia" w:ascii="宋体" w:hAnsi="宋体"/>
                <w:color w:val="00B0F0"/>
                <w:lang w:eastAsia="zh-CN"/>
              </w:rPr>
              <w:t>管理</w:t>
            </w:r>
            <w:r>
              <w:rPr>
                <w:rFonts w:hint="eastAsia" w:ascii="宋体" w:hAnsi="宋体"/>
                <w:color w:val="00B0F0"/>
              </w:rPr>
              <w:t>程序》、《火灾应急预案》、《</w:t>
            </w:r>
            <w:r>
              <w:rPr>
                <w:rFonts w:hint="eastAsia" w:ascii="宋体" w:hAnsi="宋体"/>
                <w:color w:val="00B0F0"/>
                <w:lang w:eastAsia="zh-CN"/>
              </w:rPr>
              <w:t>防暴</w:t>
            </w:r>
            <w:r>
              <w:rPr>
                <w:rFonts w:hint="eastAsia" w:ascii="宋体" w:hAnsi="宋体"/>
                <w:color w:val="00B0F0"/>
              </w:rPr>
              <w:t>应急预案》等。</w:t>
            </w:r>
          </w:p>
          <w:p>
            <w:pPr>
              <w:spacing w:line="400" w:lineRule="atLeast"/>
              <w:jc w:val="left"/>
              <w:rPr>
                <w:rFonts w:hint="eastAsia" w:ascii="宋体" w:hAnsi="宋体"/>
                <w:color w:val="00B0F0"/>
                <w:lang w:val="en-US" w:eastAsia="zh-CN"/>
              </w:rPr>
            </w:pPr>
            <w:r>
              <w:rPr>
                <w:rFonts w:hint="eastAsia" w:ascii="宋体" w:hAnsi="宋体"/>
                <w:color w:val="00B0F0"/>
                <w:lang w:val="en-US" w:eastAsia="zh-CN"/>
              </w:rPr>
              <w:t>公司为了</w:t>
            </w:r>
            <w:r>
              <w:rPr>
                <w:rFonts w:hint="eastAsia" w:ascii="宋体" w:hAnsi="宋体"/>
                <w:color w:val="00B0F0"/>
              </w:rPr>
              <w:t>普及消防知识，提高全体员工的消防安全意识，增强火灾发生时，员工在报警、灭火、疏散和抢救等方面的快速应变能力，确保公司的人身财产安全。</w:t>
            </w:r>
            <w:r>
              <w:rPr>
                <w:rFonts w:hint="eastAsia" w:ascii="宋体" w:hAnsi="宋体"/>
                <w:color w:val="00B0F0"/>
                <w:lang w:val="en-US" w:eastAsia="zh-CN"/>
              </w:rPr>
              <w:t>于</w:t>
            </w:r>
            <w:r>
              <w:rPr>
                <w:rFonts w:hint="eastAsia" w:ascii="宋体" w:hAnsi="宋体"/>
                <w:color w:val="00B0F0"/>
              </w:rPr>
              <w:t>20</w:t>
            </w:r>
            <w:r>
              <w:rPr>
                <w:rFonts w:hint="eastAsia" w:ascii="宋体" w:hAnsi="宋体"/>
                <w:color w:val="00B0F0"/>
                <w:lang w:val="en-US" w:eastAsia="zh-CN"/>
              </w:rPr>
              <w:t>21</w:t>
            </w:r>
            <w:r>
              <w:rPr>
                <w:rFonts w:hint="eastAsia" w:ascii="宋体" w:hAnsi="宋体"/>
                <w:color w:val="00B0F0"/>
              </w:rPr>
              <w:t>年</w:t>
            </w:r>
            <w:r>
              <w:rPr>
                <w:rFonts w:hint="eastAsia" w:ascii="宋体" w:hAnsi="宋体"/>
                <w:color w:val="00B0F0"/>
                <w:lang w:val="en-US" w:eastAsia="zh-CN"/>
              </w:rPr>
              <w:t>09</w:t>
            </w:r>
            <w:r>
              <w:rPr>
                <w:rFonts w:hint="eastAsia" w:ascii="宋体" w:hAnsi="宋体"/>
                <w:color w:val="00B0F0"/>
              </w:rPr>
              <w:t>月</w:t>
            </w:r>
            <w:r>
              <w:rPr>
                <w:rFonts w:hint="eastAsia" w:ascii="宋体" w:hAnsi="宋体"/>
                <w:color w:val="00B0F0"/>
                <w:lang w:val="en-US" w:eastAsia="zh-CN"/>
              </w:rPr>
              <w:t>10</w:t>
            </w:r>
            <w:r>
              <w:rPr>
                <w:rFonts w:hint="eastAsia" w:ascii="宋体" w:hAnsi="宋体"/>
                <w:color w:val="00B0F0"/>
              </w:rPr>
              <w:t>日</w:t>
            </w:r>
            <w:r>
              <w:rPr>
                <w:rFonts w:hint="eastAsia" w:ascii="宋体" w:hAnsi="宋体"/>
                <w:color w:val="00B0F0"/>
                <w:lang w:val="en-US" w:eastAsia="zh-CN"/>
              </w:rPr>
              <w:t>进行了</w:t>
            </w:r>
            <w:r>
              <w:rPr>
                <w:rFonts w:hint="eastAsia" w:ascii="宋体" w:hAnsi="宋体"/>
                <w:color w:val="00B0F0"/>
              </w:rPr>
              <w:t>消防安全演习</w:t>
            </w:r>
            <w:r>
              <w:rPr>
                <w:rFonts w:hint="eastAsia" w:ascii="宋体" w:hAnsi="宋体"/>
                <w:color w:val="00B0F0"/>
                <w:lang w:eastAsia="zh-CN"/>
              </w:rPr>
              <w:t>。</w:t>
            </w:r>
          </w:p>
          <w:p>
            <w:pPr>
              <w:spacing w:line="400" w:lineRule="atLeast"/>
              <w:jc w:val="left"/>
              <w:rPr>
                <w:rFonts w:hint="eastAsia" w:ascii="宋体" w:hAnsi="宋体"/>
                <w:color w:val="00B0F0"/>
                <w:lang w:eastAsia="zh-CN"/>
              </w:rPr>
            </w:pPr>
            <w:r>
              <w:rPr>
                <w:rFonts w:hint="eastAsia" w:ascii="宋体" w:hAnsi="宋体"/>
                <w:color w:val="00B0F0"/>
              </w:rPr>
              <w:t>查见：消防演练实况记录：</w:t>
            </w:r>
            <w:r>
              <w:rPr>
                <w:rFonts w:hint="eastAsia" w:ascii="宋体" w:hAnsi="宋体"/>
                <w:color w:val="00B0F0"/>
                <w:lang w:val="en-US" w:eastAsia="zh-CN"/>
              </w:rPr>
              <w:t>演练时间</w:t>
            </w:r>
            <w:r>
              <w:rPr>
                <w:rFonts w:hint="eastAsia" w:ascii="宋体" w:hAnsi="宋体"/>
                <w:color w:val="00B0F0"/>
              </w:rPr>
              <w:t>20</w:t>
            </w:r>
            <w:r>
              <w:rPr>
                <w:rFonts w:hint="eastAsia" w:ascii="宋体" w:hAnsi="宋体"/>
                <w:color w:val="00B0F0"/>
                <w:lang w:val="en-US" w:eastAsia="zh-CN"/>
              </w:rPr>
              <w:t>21</w:t>
            </w:r>
            <w:r>
              <w:rPr>
                <w:rFonts w:hint="eastAsia" w:ascii="宋体" w:hAnsi="宋体"/>
                <w:color w:val="00B0F0"/>
              </w:rPr>
              <w:t>年</w:t>
            </w:r>
            <w:r>
              <w:rPr>
                <w:rFonts w:hint="eastAsia" w:ascii="宋体" w:hAnsi="宋体"/>
                <w:color w:val="00B0F0"/>
                <w:lang w:val="en-US" w:eastAsia="zh-CN"/>
              </w:rPr>
              <w:t>09</w:t>
            </w:r>
            <w:r>
              <w:rPr>
                <w:rFonts w:hint="eastAsia" w:ascii="宋体" w:hAnsi="宋体"/>
                <w:color w:val="00B0F0"/>
              </w:rPr>
              <w:t>月</w:t>
            </w:r>
            <w:r>
              <w:rPr>
                <w:rFonts w:hint="eastAsia" w:ascii="宋体" w:hAnsi="宋体"/>
                <w:color w:val="00B0F0"/>
                <w:lang w:val="en-US" w:eastAsia="zh-CN"/>
              </w:rPr>
              <w:t>10</w:t>
            </w:r>
            <w:r>
              <w:rPr>
                <w:rFonts w:hint="eastAsia" w:ascii="宋体" w:hAnsi="宋体"/>
                <w:color w:val="00B0F0"/>
              </w:rPr>
              <w:t>日</w:t>
            </w:r>
            <w:r>
              <w:rPr>
                <w:rFonts w:hint="eastAsia" w:ascii="宋体" w:hAnsi="宋体"/>
                <w:color w:val="00B0F0"/>
                <w:lang w:eastAsia="zh-CN"/>
              </w:rPr>
              <w:t>。</w:t>
            </w:r>
            <w:r>
              <w:rPr>
                <w:rFonts w:hint="eastAsia" w:ascii="宋体" w:hAnsi="宋体"/>
                <w:color w:val="00B0F0"/>
                <w:lang w:val="en-US" w:eastAsia="zh-CN"/>
              </w:rPr>
              <w:t>演练地点：</w:t>
            </w:r>
            <w:r>
              <w:rPr>
                <w:rFonts w:hint="eastAsia" w:ascii="宋体" w:hAnsi="宋体"/>
                <w:color w:val="00B0F0"/>
              </w:rPr>
              <w:t>附近安全地带</w:t>
            </w:r>
            <w:r>
              <w:rPr>
                <w:rFonts w:hint="eastAsia" w:ascii="宋体" w:hAnsi="宋体"/>
                <w:color w:val="00B0F0"/>
                <w:lang w:eastAsia="zh-CN"/>
              </w:rPr>
              <w:t>。</w:t>
            </w:r>
            <w:r>
              <w:rPr>
                <w:rFonts w:hint="eastAsia" w:ascii="宋体" w:hAnsi="宋体"/>
                <w:color w:val="00B0F0"/>
              </w:rPr>
              <w:t>消防安全演习总结</w:t>
            </w:r>
            <w:r>
              <w:rPr>
                <w:rFonts w:hint="eastAsia" w:ascii="宋体" w:hAnsi="宋体"/>
                <w:color w:val="00B0F0"/>
                <w:lang w:val="en-US" w:eastAsia="zh-CN"/>
              </w:rPr>
              <w:t>报告</w:t>
            </w:r>
            <w:r>
              <w:rPr>
                <w:rFonts w:hint="eastAsia" w:ascii="宋体" w:hAnsi="宋体"/>
                <w:color w:val="00B0F0"/>
              </w:rPr>
              <w:t>：通过本次消防安全演习，以《中华人民共和国消防法》为教材，提高全体员工的消防安全意识，增强火灾发生的防火意识，培养全员之防火意识，熟知火警警铃或疏散警报信号等。同时，公司应定时邀请消防部门领导，对员工进行培训，掌握安全、防火知识等；以促进本司环境管理体系持续改进和实现本司环境目标！符合要求</w:t>
            </w:r>
            <w:r>
              <w:rPr>
                <w:rFonts w:hint="eastAsia" w:ascii="宋体" w:hAnsi="宋体"/>
                <w:color w:val="00B0F0"/>
                <w:lang w:eastAsia="zh-CN"/>
              </w:rPr>
              <w:t>。</w:t>
            </w:r>
          </w:p>
          <w:p>
            <w:pPr>
              <w:spacing w:line="400" w:lineRule="atLeast"/>
              <w:jc w:val="left"/>
              <w:rPr>
                <w:rFonts w:hint="default" w:ascii="宋体" w:hAnsi="宋体"/>
                <w:color w:val="00B0F0"/>
                <w:lang w:val="en-US" w:eastAsia="zh-CN"/>
              </w:rPr>
            </w:pPr>
            <w:r>
              <w:rPr>
                <w:rFonts w:hint="eastAsia" w:ascii="宋体" w:hAnsi="宋体"/>
                <w:color w:val="00B0F0"/>
                <w:lang w:val="en-US" w:eastAsia="zh-CN"/>
              </w:rPr>
              <w:t>另查：2021年9月10还进行了</w:t>
            </w:r>
            <w:r>
              <w:rPr>
                <w:rFonts w:hint="eastAsia" w:ascii="宋体" w:hAnsi="宋体"/>
                <w:color w:val="00B0F0"/>
                <w:lang w:eastAsia="zh-CN"/>
              </w:rPr>
              <w:t>防暴</w:t>
            </w:r>
            <w:r>
              <w:rPr>
                <w:rFonts w:hint="eastAsia" w:ascii="宋体" w:hAnsi="宋体"/>
                <w:color w:val="00B0F0"/>
                <w:lang w:val="en-US" w:eastAsia="zh-CN"/>
              </w:rPr>
              <w:t>安全演习。</w:t>
            </w:r>
          </w:p>
          <w:p>
            <w:pPr>
              <w:spacing w:line="400" w:lineRule="atLeast"/>
              <w:jc w:val="left"/>
              <w:rPr>
                <w:rFonts w:hint="eastAsia" w:ascii="宋体" w:hAnsi="宋体"/>
                <w:color w:val="00B0F0"/>
              </w:rPr>
            </w:pPr>
            <w:r>
              <w:rPr>
                <w:rFonts w:hint="eastAsia" w:ascii="宋体" w:hAnsi="宋体"/>
                <w:color w:val="00B0F0"/>
              </w:rPr>
              <w:t>查，现场能提供以上演练记录及演练效果评估报告。通过演练，公司员工的安全逃生意识</w:t>
            </w:r>
            <w:r>
              <w:rPr>
                <w:rFonts w:hint="eastAsia" w:ascii="宋体" w:hAnsi="宋体"/>
                <w:color w:val="00B0F0"/>
                <w:lang w:eastAsia="zh-CN"/>
              </w:rPr>
              <w:t>及防暴技能</w:t>
            </w:r>
            <w:r>
              <w:rPr>
                <w:rFonts w:hint="eastAsia" w:ascii="宋体" w:hAnsi="宋体"/>
                <w:color w:val="00B0F0"/>
              </w:rPr>
              <w:t>有明显的改善和较大提高。使员工掌握了安全逃生的方式和路径，员工能按预案执行和获救等。</w:t>
            </w:r>
          </w:p>
          <w:p>
            <w:pPr>
              <w:spacing w:line="400" w:lineRule="atLeast"/>
              <w:jc w:val="left"/>
              <w:rPr>
                <w:rFonts w:hint="eastAsia" w:ascii="宋体" w:hAnsi="宋体"/>
                <w:color w:val="00B0F0"/>
              </w:rPr>
            </w:pPr>
            <w:r>
              <w:rPr>
                <w:rFonts w:hint="eastAsia" w:ascii="宋体" w:hAnsi="宋体"/>
                <w:color w:val="00B0F0"/>
              </w:rPr>
              <w:t>应急准备：在公司办公区域，配置灭火器、消防栓。</w:t>
            </w:r>
          </w:p>
        </w:tc>
        <w:tc>
          <w:tcPr>
            <w:tcW w:w="1585" w:type="dxa"/>
          </w:tcPr>
          <w:p>
            <w:pPr>
              <w:spacing w:line="400" w:lineRule="atLeast"/>
              <w:jc w:val="left"/>
              <w:rPr>
                <w:rFonts w:hint="eastAsia" w:ascii="宋体" w:hAnsi="宋体"/>
                <w:color w:val="00B0F0"/>
              </w:rPr>
            </w:pPr>
            <w:r>
              <w:rPr>
                <w:rFonts w:hint="eastAsia" w:ascii="宋体" w:hAnsi="宋体"/>
                <w:color w:val="00B0F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9.1 </w:t>
            </w:r>
          </w:p>
          <w:p>
            <w:pPr>
              <w:rPr>
                <w:rFonts w:ascii="宋体" w:hAnsi="宋体" w:cs="新宋体"/>
                <w:szCs w:val="21"/>
                <w:highlight w:val="none"/>
              </w:rPr>
            </w:pPr>
          </w:p>
        </w:tc>
        <w:tc>
          <w:tcPr>
            <w:tcW w:w="10004" w:type="dxa"/>
          </w:tcPr>
          <w:p>
            <w:pPr>
              <w:spacing w:line="400" w:lineRule="exact"/>
              <w:rPr>
                <w:rFonts w:ascii="宋体" w:hAnsi="宋体" w:cs="宋体"/>
                <w:color w:val="00B0F0"/>
                <w:sz w:val="21"/>
                <w:szCs w:val="21"/>
                <w:highlight w:val="none"/>
                <w:lang w:bidi="ar"/>
              </w:rPr>
            </w:pPr>
            <w:r>
              <w:rPr>
                <w:rFonts w:hint="eastAsia" w:ascii="宋体" w:hAnsi="宋体" w:cs="宋体"/>
                <w:color w:val="00B0F0"/>
                <w:sz w:val="21"/>
                <w:szCs w:val="21"/>
                <w:highlight w:val="none"/>
                <w:lang w:bidi="ar"/>
              </w:rPr>
              <w:t>----有《环境、职业健康安全运行控制程序》和管理文件。</w:t>
            </w:r>
          </w:p>
          <w:p>
            <w:pPr>
              <w:spacing w:line="400" w:lineRule="exac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◆查公司环境体系运行检查记录表</w:t>
            </w:r>
          </w:p>
          <w:p>
            <w:pPr>
              <w:spacing w:line="400" w:lineRule="exac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查20</w:t>
            </w:r>
            <w:r>
              <w:rPr>
                <w:rFonts w:hint="eastAsia" w:ascii="宋体" w:hAnsi="宋体" w:cs="宋体"/>
                <w:color w:val="00B0F0"/>
                <w:sz w:val="21"/>
                <w:szCs w:val="21"/>
                <w:highlight w:val="none"/>
                <w:lang w:val="en-US" w:eastAsia="zh-CN" w:bidi="ar"/>
              </w:rPr>
              <w:t>21</w:t>
            </w:r>
            <w:r>
              <w:rPr>
                <w:rFonts w:hint="eastAsia" w:ascii="宋体" w:hAnsi="宋体" w:cs="宋体"/>
                <w:color w:val="00B0F0"/>
                <w:sz w:val="21"/>
                <w:szCs w:val="21"/>
                <w:highlight w:val="none"/>
                <w:lang w:bidi="ar"/>
              </w:rPr>
              <w:t>年</w:t>
            </w:r>
            <w:r>
              <w:rPr>
                <w:rFonts w:hint="eastAsia" w:ascii="宋体" w:hAnsi="宋体" w:cs="宋体"/>
                <w:color w:val="00B0F0"/>
                <w:sz w:val="21"/>
                <w:szCs w:val="21"/>
                <w:highlight w:val="none"/>
                <w:lang w:val="en-US" w:eastAsia="zh-CN" w:bidi="ar"/>
              </w:rPr>
              <w:t>12</w:t>
            </w:r>
            <w:r>
              <w:rPr>
                <w:rFonts w:hint="eastAsia" w:ascii="宋体" w:hAnsi="宋体" w:cs="宋体"/>
                <w:color w:val="00B0F0"/>
                <w:sz w:val="21"/>
                <w:szCs w:val="21"/>
                <w:highlight w:val="none"/>
                <w:lang w:bidi="ar"/>
              </w:rPr>
              <w:t>月至20</w:t>
            </w:r>
            <w:r>
              <w:rPr>
                <w:rFonts w:hint="eastAsia" w:ascii="宋体" w:hAnsi="宋体" w:cs="宋体"/>
                <w:color w:val="00B0F0"/>
                <w:sz w:val="21"/>
                <w:szCs w:val="21"/>
                <w:highlight w:val="none"/>
                <w:lang w:val="en-US" w:eastAsia="zh-CN" w:bidi="ar"/>
              </w:rPr>
              <w:t>22</w:t>
            </w:r>
            <w:r>
              <w:rPr>
                <w:rFonts w:hint="eastAsia" w:ascii="宋体" w:hAnsi="宋体" w:cs="宋体"/>
                <w:color w:val="00B0F0"/>
                <w:sz w:val="21"/>
                <w:szCs w:val="21"/>
                <w:highlight w:val="none"/>
                <w:lang w:bidi="ar"/>
              </w:rPr>
              <w:t>年</w:t>
            </w:r>
            <w:r>
              <w:rPr>
                <w:rFonts w:hint="eastAsia" w:ascii="宋体" w:hAnsi="宋体" w:cs="宋体"/>
                <w:color w:val="00B0F0"/>
                <w:sz w:val="21"/>
                <w:szCs w:val="21"/>
                <w:highlight w:val="none"/>
                <w:lang w:val="en-US" w:eastAsia="zh-CN" w:bidi="ar"/>
              </w:rPr>
              <w:t>1</w:t>
            </w:r>
            <w:r>
              <w:rPr>
                <w:rFonts w:hint="eastAsia" w:ascii="宋体" w:hAnsi="宋体" w:cs="宋体"/>
                <w:color w:val="00B0F0"/>
                <w:sz w:val="21"/>
                <w:szCs w:val="21"/>
                <w:highlight w:val="none"/>
                <w:lang w:bidi="ar"/>
              </w:rPr>
              <w:t>月份，公司对水电管理、固废管理、消防安全管理、和相关方管理进行了检查，检查结论：运行正常。</w:t>
            </w:r>
          </w:p>
          <w:p>
            <w:pPr>
              <w:spacing w:line="400" w:lineRule="exact"/>
              <w:rPr>
                <w:rFonts w:hint="default" w:ascii="宋体" w:hAnsi="宋体" w:eastAsia="宋体" w:cs="宋体"/>
                <w:color w:val="00B0F0"/>
                <w:sz w:val="21"/>
                <w:szCs w:val="21"/>
                <w:highlight w:val="none"/>
                <w:lang w:val="en-US" w:eastAsia="zh-CN" w:bidi="ar"/>
              </w:rPr>
            </w:pPr>
            <w:r>
              <w:rPr>
                <w:rFonts w:hint="eastAsia" w:ascii="宋体" w:hAnsi="宋体" w:cs="宋体"/>
                <w:color w:val="00B0F0"/>
                <w:sz w:val="21"/>
                <w:szCs w:val="21"/>
                <w:highlight w:val="none"/>
                <w:lang w:bidi="ar"/>
              </w:rPr>
              <w:t>检查人：</w:t>
            </w:r>
            <w:r>
              <w:rPr>
                <w:rFonts w:hint="eastAsia" w:ascii="宋体" w:hAnsi="宋体" w:cs="宋体"/>
                <w:color w:val="00B0F0"/>
                <w:sz w:val="21"/>
                <w:szCs w:val="21"/>
                <w:highlight w:val="none"/>
                <w:lang w:val="en-US" w:eastAsia="zh-CN" w:bidi="ar"/>
              </w:rPr>
              <w:t>谭巧玲</w:t>
            </w:r>
          </w:p>
          <w:p>
            <w:pPr>
              <w:spacing w:line="400" w:lineRule="exact"/>
              <w:ind w:firstLine="210" w:firstLineChars="100"/>
              <w:rPr>
                <w:rFonts w:ascii="宋体" w:hAnsi="宋体" w:cs="宋体"/>
                <w:color w:val="00B0F0"/>
                <w:szCs w:val="21"/>
                <w:highlight w:val="none"/>
              </w:rPr>
            </w:pPr>
            <w:r>
              <w:rPr>
                <w:rFonts w:hint="eastAsia" w:ascii="宋体" w:hAnsi="宋体" w:cs="宋体"/>
                <w:color w:val="00B0F0"/>
                <w:sz w:val="21"/>
                <w:szCs w:val="21"/>
                <w:highlight w:val="none"/>
                <w:lang w:bidi="ar"/>
              </w:rPr>
              <w:t>◆ 查《安全检查记录表》，由</w:t>
            </w:r>
            <w:r>
              <w:rPr>
                <w:rFonts w:hint="eastAsia" w:ascii="宋体" w:hAnsi="宋体" w:cs="宋体"/>
                <w:color w:val="00B0F0"/>
                <w:sz w:val="21"/>
                <w:szCs w:val="21"/>
                <w:highlight w:val="none"/>
                <w:lang w:eastAsia="zh-CN" w:bidi="ar"/>
              </w:rPr>
              <w:t>综合部</w:t>
            </w:r>
            <w:r>
              <w:rPr>
                <w:rFonts w:hint="eastAsia" w:ascii="宋体" w:hAnsi="宋体" w:cs="宋体"/>
                <w:color w:val="00B0F0"/>
                <w:sz w:val="21"/>
                <w:szCs w:val="21"/>
                <w:highlight w:val="none"/>
                <w:lang w:bidi="ar"/>
              </w:rPr>
              <w:t>组织实施对公司各部门的灭火器、消防设施、消防通道、</w:t>
            </w:r>
            <w:r>
              <w:rPr>
                <w:rFonts w:hint="eastAsia" w:ascii="宋体" w:hAnsi="宋体" w:cs="宋体"/>
                <w:color w:val="00B0F0"/>
                <w:sz w:val="21"/>
                <w:szCs w:val="21"/>
                <w:highlight w:val="none"/>
                <w:lang w:eastAsia="zh-CN" w:bidi="ar"/>
              </w:rPr>
              <w:t>安全标识</w:t>
            </w:r>
            <w:r>
              <w:rPr>
                <w:rFonts w:hint="eastAsia" w:ascii="宋体" w:hAnsi="宋体" w:cs="宋体"/>
                <w:color w:val="00B0F0"/>
                <w:sz w:val="21"/>
                <w:szCs w:val="21"/>
                <w:highlight w:val="none"/>
                <w:lang w:bidi="ar"/>
              </w:rPr>
              <w:t>正常等方面进行检查，每月一次。</w:t>
            </w:r>
            <w:r>
              <w:rPr>
                <w:rFonts w:hint="eastAsia" w:ascii="宋体" w:hAnsi="宋体" w:cs="宋体"/>
                <w:color w:val="00B0F0"/>
                <w:sz w:val="21"/>
                <w:szCs w:val="21"/>
                <w:highlight w:val="none"/>
                <w:lang w:eastAsia="zh-CN" w:bidi="ar"/>
              </w:rPr>
              <w:t>查见</w:t>
            </w:r>
            <w:r>
              <w:rPr>
                <w:rFonts w:hint="eastAsia" w:ascii="宋体" w:hAnsi="宋体" w:cs="宋体"/>
                <w:color w:val="00B0F0"/>
                <w:sz w:val="21"/>
                <w:szCs w:val="21"/>
                <w:highlight w:val="none"/>
                <w:lang w:bidi="ar"/>
              </w:rPr>
              <w:t>20</w:t>
            </w:r>
            <w:r>
              <w:rPr>
                <w:rFonts w:hint="eastAsia" w:ascii="宋体" w:hAnsi="宋体" w:cs="宋体"/>
                <w:color w:val="00B0F0"/>
                <w:sz w:val="21"/>
                <w:szCs w:val="21"/>
                <w:highlight w:val="none"/>
                <w:lang w:val="en-US" w:eastAsia="zh-CN" w:bidi="ar"/>
              </w:rPr>
              <w:t>21</w:t>
            </w:r>
            <w:r>
              <w:rPr>
                <w:rFonts w:hint="eastAsia" w:ascii="宋体" w:hAnsi="宋体" w:cs="宋体"/>
                <w:color w:val="00B0F0"/>
                <w:sz w:val="21"/>
                <w:szCs w:val="21"/>
                <w:highlight w:val="none"/>
                <w:lang w:bidi="ar"/>
              </w:rPr>
              <w:t>年</w:t>
            </w:r>
            <w:r>
              <w:rPr>
                <w:rFonts w:hint="eastAsia" w:ascii="宋体" w:hAnsi="宋体" w:cs="宋体"/>
                <w:color w:val="00B0F0"/>
                <w:sz w:val="21"/>
                <w:szCs w:val="21"/>
                <w:highlight w:val="none"/>
                <w:lang w:val="en-US" w:eastAsia="zh-CN" w:bidi="ar"/>
              </w:rPr>
              <w:t>11</w:t>
            </w:r>
            <w:r>
              <w:rPr>
                <w:rFonts w:hint="eastAsia" w:ascii="宋体" w:hAnsi="宋体" w:cs="宋体"/>
                <w:color w:val="00B0F0"/>
                <w:sz w:val="21"/>
                <w:szCs w:val="21"/>
                <w:highlight w:val="none"/>
                <w:lang w:bidi="ar"/>
              </w:rPr>
              <w:t>月至20</w:t>
            </w:r>
            <w:r>
              <w:rPr>
                <w:rFonts w:hint="eastAsia" w:ascii="宋体" w:hAnsi="宋体" w:cs="宋体"/>
                <w:color w:val="00B0F0"/>
                <w:sz w:val="21"/>
                <w:szCs w:val="21"/>
                <w:highlight w:val="none"/>
                <w:lang w:val="en-US" w:eastAsia="zh-CN" w:bidi="ar"/>
              </w:rPr>
              <w:t>22</w:t>
            </w:r>
            <w:r>
              <w:rPr>
                <w:rFonts w:hint="eastAsia" w:ascii="宋体" w:hAnsi="宋体" w:cs="宋体"/>
                <w:color w:val="00B0F0"/>
                <w:sz w:val="21"/>
                <w:szCs w:val="21"/>
                <w:highlight w:val="none"/>
                <w:lang w:bidi="ar"/>
              </w:rPr>
              <w:t>年</w:t>
            </w:r>
            <w:r>
              <w:rPr>
                <w:rFonts w:hint="eastAsia" w:ascii="宋体" w:hAnsi="宋体" w:cs="宋体"/>
                <w:color w:val="00B0F0"/>
                <w:sz w:val="21"/>
                <w:szCs w:val="21"/>
                <w:highlight w:val="none"/>
                <w:lang w:val="en-US" w:eastAsia="zh-CN" w:bidi="ar"/>
              </w:rPr>
              <w:t>1</w:t>
            </w:r>
            <w:r>
              <w:rPr>
                <w:rFonts w:hint="eastAsia" w:ascii="宋体" w:hAnsi="宋体" w:cs="宋体"/>
                <w:color w:val="00B0F0"/>
                <w:sz w:val="21"/>
                <w:szCs w:val="21"/>
                <w:highlight w:val="none"/>
                <w:lang w:bidi="ar"/>
              </w:rPr>
              <w:t>月记录，检查人：</w:t>
            </w:r>
            <w:r>
              <w:rPr>
                <w:rFonts w:hint="eastAsia" w:ascii="宋体" w:hAnsi="宋体" w:cs="宋体"/>
                <w:color w:val="00B0F0"/>
                <w:sz w:val="21"/>
                <w:szCs w:val="21"/>
                <w:highlight w:val="none"/>
                <w:lang w:val="en-US" w:eastAsia="zh-CN" w:bidi="ar"/>
              </w:rPr>
              <w:t>谭巧玲</w:t>
            </w:r>
            <w:r>
              <w:rPr>
                <w:rFonts w:hint="eastAsia" w:ascii="宋体" w:hAnsi="宋体" w:cs="宋体"/>
                <w:color w:val="00B0F0"/>
                <w:sz w:val="21"/>
                <w:szCs w:val="21"/>
                <w:highlight w:val="none"/>
                <w:lang w:bidi="ar"/>
              </w:rPr>
              <w:t>。</w:t>
            </w:r>
          </w:p>
          <w:p>
            <w:pPr>
              <w:spacing w:line="400" w:lineRule="exact"/>
              <w:rPr>
                <w:rFonts w:hint="eastAsia" w:ascii="宋体" w:hAnsi="宋体" w:cs="宋体"/>
                <w:b/>
                <w:color w:val="00B0F0"/>
                <w:sz w:val="21"/>
                <w:szCs w:val="21"/>
                <w:highlight w:val="none"/>
              </w:rPr>
            </w:pPr>
            <w:r>
              <w:rPr>
                <w:rFonts w:hint="eastAsia" w:ascii="宋体" w:hAnsi="宋体" w:cs="宋体"/>
                <w:color w:val="00B0F0"/>
                <w:sz w:val="21"/>
                <w:szCs w:val="21"/>
                <w:highlight w:val="none"/>
                <w:lang w:bidi="ar"/>
              </w:rPr>
              <w:t>----有《环境、职业健康安全运行控制程序》和管理</w:t>
            </w:r>
            <w:r>
              <w:rPr>
                <w:rFonts w:hint="eastAsia" w:ascii="宋体" w:hAnsi="宋体" w:cs="宋体"/>
                <w:color w:val="00B0F0"/>
                <w:sz w:val="21"/>
                <w:szCs w:val="21"/>
                <w:highlight w:val="none"/>
                <w:lang w:eastAsia="zh-CN" w:bidi="ar"/>
              </w:rPr>
              <w:t>记录</w:t>
            </w:r>
            <w:r>
              <w:rPr>
                <w:rFonts w:hint="eastAsia" w:ascii="宋体" w:hAnsi="宋体" w:cs="宋体"/>
                <w:color w:val="00B0F0"/>
                <w:sz w:val="21"/>
                <w:szCs w:val="21"/>
                <w:highlight w:val="none"/>
                <w:lang w:bidi="ar"/>
              </w:rPr>
              <w:t>文件。</w:t>
            </w:r>
          </w:p>
          <w:p>
            <w:pPr>
              <w:spacing w:line="400" w:lineRule="exact"/>
              <w:rPr>
                <w:rFonts w:hint="eastAsia" w:ascii="宋体" w:hAnsi="宋体" w:cs="宋体"/>
                <w:color w:val="00B0F0"/>
                <w:sz w:val="21"/>
                <w:szCs w:val="21"/>
                <w:highlight w:val="none"/>
                <w:lang w:bidi="ar"/>
              </w:rPr>
            </w:pPr>
            <w:r>
              <w:rPr>
                <w:rFonts w:hint="eastAsia" w:ascii="宋体" w:hAnsi="宋体" w:cs="宋体"/>
                <w:color w:val="00B0F0"/>
                <w:sz w:val="21"/>
                <w:szCs w:val="21"/>
                <w:highlight w:val="none"/>
                <w:lang w:bidi="ar"/>
              </w:rPr>
              <w:t>◆</w:t>
            </w:r>
            <w:r>
              <w:rPr>
                <w:rFonts w:hint="eastAsia" w:ascii="宋体" w:hAnsi="宋体" w:cs="宋体"/>
                <w:color w:val="00B0F0"/>
                <w:sz w:val="21"/>
                <w:szCs w:val="21"/>
                <w:highlight w:val="none"/>
                <w:lang w:eastAsia="zh-CN" w:bidi="ar"/>
              </w:rPr>
              <w:t>查</w:t>
            </w:r>
            <w:r>
              <w:rPr>
                <w:rFonts w:hint="eastAsia" w:ascii="宋体" w:hAnsi="宋体" w:cs="宋体"/>
                <w:color w:val="00B0F0"/>
                <w:sz w:val="21"/>
                <w:szCs w:val="21"/>
                <w:highlight w:val="none"/>
                <w:lang w:bidi="ar"/>
              </w:rPr>
              <w:t>职工健康体检</w:t>
            </w:r>
          </w:p>
          <w:p>
            <w:pPr>
              <w:pStyle w:val="2"/>
              <w:rPr>
                <w:rFonts w:hint="eastAsia"/>
                <w:color w:val="00B0F0"/>
                <w:lang w:val="en-US" w:eastAsia="zh-CN"/>
              </w:rPr>
            </w:pPr>
            <w:r>
              <w:rPr>
                <w:rFonts w:hint="eastAsia"/>
                <w:color w:val="00B0F0"/>
                <w:lang w:val="en-US" w:eastAsia="zh-CN"/>
              </w:rPr>
              <w:t>提供从业人员健康检查卡</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558"/>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57"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姓名</w:t>
                  </w:r>
                </w:p>
              </w:tc>
              <w:tc>
                <w:tcPr>
                  <w:tcW w:w="1957"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体检日期</w:t>
                  </w:r>
                </w:p>
              </w:tc>
              <w:tc>
                <w:tcPr>
                  <w:tcW w:w="1558"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编号</w:t>
                  </w:r>
                </w:p>
              </w:tc>
              <w:tc>
                <w:tcPr>
                  <w:tcW w:w="3120" w:type="dxa"/>
                </w:tcPr>
                <w:p>
                  <w:pPr>
                    <w:spacing w:line="400" w:lineRule="exact"/>
                    <w:rPr>
                      <w:rFonts w:hint="eastAsia" w:ascii="宋体" w:hAnsi="宋体" w:cs="宋体"/>
                      <w:color w:val="00B0F0"/>
                      <w:sz w:val="21"/>
                      <w:szCs w:val="21"/>
                      <w:highlight w:val="none"/>
                      <w:vertAlign w:val="baseline"/>
                      <w:lang w:eastAsia="zh-CN" w:bidi="ar"/>
                    </w:rPr>
                  </w:pPr>
                  <w:r>
                    <w:rPr>
                      <w:rFonts w:hint="eastAsia" w:ascii="宋体" w:hAnsi="宋体" w:cs="宋体"/>
                      <w:color w:val="00B0F0"/>
                      <w:sz w:val="21"/>
                      <w:szCs w:val="21"/>
                      <w:highlight w:val="none"/>
                      <w:vertAlign w:val="baseline"/>
                      <w:lang w:val="en-US" w:eastAsia="zh-CN" w:bidi="ar"/>
                    </w:rPr>
                    <w:t>体检机构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骆应旭</w:t>
                  </w:r>
                </w:p>
              </w:tc>
              <w:tc>
                <w:tcPr>
                  <w:tcW w:w="1957"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2021.11.15</w:t>
                  </w:r>
                </w:p>
              </w:tc>
              <w:tc>
                <w:tcPr>
                  <w:tcW w:w="1558"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20211279</w:t>
                  </w:r>
                </w:p>
              </w:tc>
              <w:tc>
                <w:tcPr>
                  <w:tcW w:w="3120"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重庆市南川区大观中心卫生院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张盛林</w:t>
                  </w:r>
                </w:p>
              </w:tc>
              <w:tc>
                <w:tcPr>
                  <w:tcW w:w="1957" w:type="dxa"/>
                  <w:vAlign w:val="top"/>
                </w:tcPr>
                <w:p>
                  <w:pPr>
                    <w:spacing w:line="400" w:lineRule="exact"/>
                    <w:rPr>
                      <w:rFonts w:hint="eastAsia" w:ascii="宋体" w:hAnsi="宋体" w:eastAsia="宋体" w:cs="宋体"/>
                      <w:color w:val="00B0F0"/>
                      <w:kern w:val="2"/>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2021.7.12</w:t>
                  </w:r>
                </w:p>
              </w:tc>
              <w:tc>
                <w:tcPr>
                  <w:tcW w:w="1558" w:type="dxa"/>
                  <w:vAlign w:val="top"/>
                </w:tcPr>
                <w:p>
                  <w:pPr>
                    <w:spacing w:line="400" w:lineRule="exact"/>
                    <w:rPr>
                      <w:rFonts w:hint="default" w:ascii="宋体" w:hAnsi="宋体" w:eastAsia="宋体" w:cs="宋体"/>
                      <w:color w:val="00B0F0"/>
                      <w:kern w:val="2"/>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20210691</w:t>
                  </w:r>
                </w:p>
              </w:tc>
              <w:tc>
                <w:tcPr>
                  <w:tcW w:w="3120" w:type="dxa"/>
                  <w:vAlign w:val="top"/>
                </w:tcPr>
                <w:p>
                  <w:pPr>
                    <w:spacing w:line="400" w:lineRule="exact"/>
                    <w:rPr>
                      <w:rFonts w:hint="eastAsia" w:ascii="宋体" w:hAnsi="宋体" w:eastAsia="宋体" w:cs="宋体"/>
                      <w:color w:val="00B0F0"/>
                      <w:kern w:val="2"/>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重庆市南川区大观中心卫生院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eastAsia" w:ascii="宋体" w:hAnsi="宋体" w:cs="宋体"/>
                      <w:color w:val="00B0F0"/>
                      <w:sz w:val="21"/>
                      <w:szCs w:val="21"/>
                      <w:highlight w:val="none"/>
                      <w:vertAlign w:val="baseline"/>
                      <w:lang w:eastAsia="zh-CN" w:bidi="ar"/>
                    </w:rPr>
                  </w:pPr>
                  <w:r>
                    <w:rPr>
                      <w:rFonts w:hint="eastAsia" w:ascii="宋体" w:hAnsi="宋体" w:cs="宋体"/>
                      <w:color w:val="00B0F0"/>
                      <w:sz w:val="21"/>
                      <w:szCs w:val="21"/>
                      <w:highlight w:val="none"/>
                      <w:vertAlign w:val="baseline"/>
                      <w:lang w:val="en-US" w:eastAsia="zh-CN" w:bidi="ar"/>
                    </w:rPr>
                    <w:t>赵长中</w:t>
                  </w:r>
                </w:p>
              </w:tc>
              <w:tc>
                <w:tcPr>
                  <w:tcW w:w="1957" w:type="dxa"/>
                  <w:vAlign w:val="top"/>
                </w:tcPr>
                <w:p>
                  <w:pPr>
                    <w:spacing w:line="400" w:lineRule="exact"/>
                    <w:rPr>
                      <w:rFonts w:hint="eastAsia" w:ascii="宋体" w:hAnsi="宋体" w:eastAsia="宋体" w:cs="宋体"/>
                      <w:color w:val="00B0F0"/>
                      <w:kern w:val="2"/>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2021.11.15</w:t>
                  </w:r>
                </w:p>
              </w:tc>
              <w:tc>
                <w:tcPr>
                  <w:tcW w:w="1558" w:type="dxa"/>
                  <w:vAlign w:val="top"/>
                </w:tcPr>
                <w:p>
                  <w:pPr>
                    <w:spacing w:line="400" w:lineRule="exact"/>
                    <w:rPr>
                      <w:rFonts w:hint="default" w:ascii="宋体" w:hAnsi="宋体" w:eastAsia="宋体" w:cs="宋体"/>
                      <w:color w:val="00B0F0"/>
                      <w:kern w:val="2"/>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20211280</w:t>
                  </w:r>
                </w:p>
              </w:tc>
              <w:tc>
                <w:tcPr>
                  <w:tcW w:w="3120" w:type="dxa"/>
                  <w:vAlign w:val="top"/>
                </w:tcPr>
                <w:p>
                  <w:pPr>
                    <w:spacing w:line="400" w:lineRule="exact"/>
                    <w:rPr>
                      <w:rFonts w:hint="eastAsia" w:ascii="宋体" w:hAnsi="宋体" w:eastAsia="宋体" w:cs="宋体"/>
                      <w:color w:val="00B0F0"/>
                      <w:kern w:val="2"/>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重庆市南川区大观中心卫生院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刘显燕</w:t>
                  </w:r>
                </w:p>
              </w:tc>
              <w:tc>
                <w:tcPr>
                  <w:tcW w:w="1957" w:type="dxa"/>
                  <w:vAlign w:val="top"/>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2021.3.23</w:t>
                  </w:r>
                </w:p>
              </w:tc>
              <w:tc>
                <w:tcPr>
                  <w:tcW w:w="1558" w:type="dxa"/>
                  <w:vAlign w:val="top"/>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2103236155</w:t>
                  </w:r>
                </w:p>
              </w:tc>
              <w:tc>
                <w:tcPr>
                  <w:tcW w:w="3120" w:type="dxa"/>
                  <w:vAlign w:val="top"/>
                </w:tcPr>
                <w:p>
                  <w:pPr>
                    <w:spacing w:line="400" w:lineRule="exact"/>
                    <w:rPr>
                      <w:rFonts w:hint="default" w:ascii="宋体" w:hAnsi="宋体" w:cs="宋体"/>
                      <w:color w:val="00B0F0"/>
                      <w:sz w:val="21"/>
                      <w:szCs w:val="21"/>
                      <w:highlight w:val="none"/>
                      <w:vertAlign w:val="baseline"/>
                      <w:lang w:val="en-US" w:eastAsia="zh-CN" w:bidi="ar"/>
                    </w:rPr>
                  </w:pPr>
                  <w:r>
                    <w:rPr>
                      <w:rFonts w:hint="eastAsia" w:ascii="宋体" w:hAnsi="宋体" w:cs="宋体"/>
                      <w:color w:val="00B0F0"/>
                      <w:sz w:val="21"/>
                      <w:szCs w:val="21"/>
                      <w:highlight w:val="none"/>
                      <w:vertAlign w:val="baseline"/>
                      <w:lang w:val="en-US" w:eastAsia="zh-CN" w:bidi="ar"/>
                    </w:rPr>
                    <w:t>重庆市高新区人民医院</w:t>
                  </w:r>
                </w:p>
              </w:tc>
            </w:tr>
          </w:tbl>
          <w:p>
            <w:pPr>
              <w:spacing w:line="400" w:lineRule="exact"/>
              <w:ind w:firstLine="210" w:firstLineChars="100"/>
              <w:rPr>
                <w:rFonts w:hint="default" w:ascii="宋体" w:hAnsi="宋体" w:cs="宋体"/>
                <w:color w:val="00B0F0"/>
                <w:sz w:val="21"/>
                <w:szCs w:val="21"/>
                <w:highlight w:val="none"/>
                <w:lang w:val="en-US" w:eastAsia="zh-CN" w:bidi="ar"/>
              </w:rPr>
            </w:pPr>
            <w:r>
              <w:rPr>
                <w:rFonts w:hint="eastAsia" w:ascii="宋体" w:hAnsi="宋体" w:cs="宋体"/>
                <w:color w:val="00B0F0"/>
                <w:sz w:val="21"/>
                <w:szCs w:val="21"/>
                <w:highlight w:val="none"/>
                <w:lang w:val="en-US" w:eastAsia="zh-CN" w:bidi="ar"/>
              </w:rPr>
              <w:t>..。。。。。。。。。。</w:t>
            </w:r>
          </w:p>
          <w:p>
            <w:pPr>
              <w:spacing w:line="400" w:lineRule="exact"/>
              <w:ind w:firstLine="210" w:firstLineChars="100"/>
              <w:rPr>
                <w:rFonts w:ascii="宋体" w:hAnsi="宋体" w:cs="宋体"/>
                <w:color w:val="00B0F0"/>
                <w:szCs w:val="21"/>
                <w:highlight w:val="none"/>
              </w:rPr>
            </w:pPr>
            <w:r>
              <w:rPr>
                <w:rFonts w:hint="eastAsia" w:ascii="宋体" w:hAnsi="宋体" w:cs="宋体"/>
                <w:color w:val="00B0F0"/>
                <w:szCs w:val="21"/>
                <w:highlight w:val="none"/>
              </w:rPr>
              <w:t>自体系建立以来没有发生过安全事故。</w:t>
            </w:r>
          </w:p>
          <w:p>
            <w:pPr>
              <w:spacing w:line="400" w:lineRule="exact"/>
              <w:ind w:firstLine="210" w:firstLineChars="100"/>
              <w:rPr>
                <w:rFonts w:ascii="宋体" w:hAnsi="宋体" w:cs="宋体"/>
                <w:color w:val="00B0F0"/>
                <w:szCs w:val="21"/>
                <w:highlight w:val="none"/>
              </w:rPr>
            </w:pPr>
            <w:r>
              <w:rPr>
                <w:rFonts w:hint="eastAsia" w:ascii="宋体" w:hAnsi="宋体" w:cs="宋体"/>
                <w:color w:val="00B0F0"/>
                <w:szCs w:val="21"/>
                <w:highlight w:val="none"/>
              </w:rPr>
              <w:t>监测设备：公司暂无环境、职业健康安全监测设备。</w:t>
            </w:r>
          </w:p>
        </w:tc>
        <w:tc>
          <w:tcPr>
            <w:tcW w:w="1585" w:type="dxa"/>
          </w:tcPr>
          <w:p>
            <w:pPr>
              <w:rPr>
                <w:color w:val="00B0F0"/>
              </w:rPr>
            </w:pPr>
            <w:r>
              <w:rPr>
                <w:rFonts w:hint="eastAsia"/>
                <w:color w:val="00B0F0"/>
                <w:highlight w:val="none"/>
                <w:lang w:eastAsia="zh-CN"/>
              </w:rPr>
              <w:t>符合</w:t>
            </w:r>
          </w:p>
          <w:p>
            <w:pPr>
              <w:rPr>
                <w:color w:val="00B0F0"/>
              </w:rPr>
            </w:pPr>
          </w:p>
          <w:p>
            <w:pPr>
              <w:rPr>
                <w:color w:val="00B0F0"/>
              </w:rPr>
            </w:pPr>
          </w:p>
          <w:p>
            <w:pPr>
              <w:rPr>
                <w:color w:val="00B0F0"/>
              </w:rPr>
            </w:pPr>
          </w:p>
          <w:p>
            <w:pPr>
              <w:rPr>
                <w:color w:val="00B0F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spacing w:before="120" w:line="360" w:lineRule="auto"/>
              <w:ind w:firstLine="420" w:firstLineChars="200"/>
              <w:rPr>
                <w:rFonts w:hint="eastAsia" w:ascii="宋体" w:hAnsi="宋体"/>
                <w:color w:val="00B0F0"/>
                <w:sz w:val="21"/>
                <w:szCs w:val="21"/>
              </w:rPr>
            </w:pPr>
            <w:r>
              <w:rPr>
                <w:rFonts w:hint="eastAsia" w:ascii="宋体" w:hAnsi="宋体"/>
                <w:color w:val="00B0F0"/>
                <w:sz w:val="21"/>
                <w:szCs w:val="21"/>
              </w:rPr>
              <w:t>----</w:t>
            </w:r>
            <w:r>
              <w:rPr>
                <w:rFonts w:hint="eastAsia" w:ascii="宋体" w:hAnsi="宋体"/>
                <w:color w:val="00B0F0"/>
                <w:sz w:val="21"/>
                <w:szCs w:val="21"/>
                <w:lang w:val="en-US" w:eastAsia="zh-CN"/>
              </w:rPr>
              <w:t>组织制定</w:t>
            </w:r>
            <w:r>
              <w:rPr>
                <w:rFonts w:hint="eastAsia" w:ascii="宋体" w:hAnsi="宋体"/>
                <w:color w:val="00B0F0"/>
                <w:sz w:val="21"/>
                <w:szCs w:val="21"/>
              </w:rPr>
              <w:t>有《合规</w:t>
            </w:r>
            <w:r>
              <w:rPr>
                <w:rFonts w:hint="eastAsia" w:ascii="宋体" w:hAnsi="宋体"/>
                <w:color w:val="00B0F0"/>
                <w:sz w:val="21"/>
                <w:szCs w:val="21"/>
                <w:lang w:eastAsia="zh-CN"/>
              </w:rPr>
              <w:t>义务管理</w:t>
            </w:r>
            <w:r>
              <w:rPr>
                <w:rFonts w:hint="eastAsia" w:ascii="宋体" w:hAnsi="宋体"/>
                <w:color w:val="00B0F0"/>
                <w:sz w:val="21"/>
                <w:szCs w:val="21"/>
              </w:rPr>
              <w:t>程序》，规定明确基本合理。</w:t>
            </w:r>
          </w:p>
          <w:p>
            <w:pPr>
              <w:spacing w:before="120" w:line="360" w:lineRule="auto"/>
              <w:ind w:firstLine="422" w:firstLineChars="200"/>
              <w:rPr>
                <w:rFonts w:hint="eastAsia" w:ascii="方正仿宋简体" w:eastAsia="方正仿宋简体"/>
                <w:b/>
                <w:color w:val="00B0F0"/>
                <w:lang w:val="en-US" w:eastAsia="zh-CN"/>
              </w:rPr>
            </w:pPr>
            <w:r>
              <w:rPr>
                <w:rFonts w:hint="eastAsia" w:ascii="方正仿宋简体" w:eastAsia="方正仿宋简体"/>
                <w:b/>
                <w:color w:val="00B0F0"/>
                <w:lang w:val="en-US" w:eastAsia="zh-CN"/>
              </w:rPr>
              <w:t>综合部</w:t>
            </w:r>
            <w:r>
              <w:rPr>
                <w:rFonts w:hint="eastAsia" w:ascii="方正仿宋简体" w:eastAsia="方正仿宋简体"/>
                <w:b/>
                <w:color w:val="00B0F0"/>
              </w:rPr>
              <w:t>组织对公司环境和职业健康安全管理活动，遵守相关法律法规和其他要求情况进行了评价。查合规性评价资料，组织不能提供对公司管理和经营活动中涉及的环境因素、危险源、法律法规进行了合规性评价的文件化信息作为评价证据。不符合标准</w:t>
            </w:r>
            <w:r>
              <w:rPr>
                <w:rFonts w:hint="eastAsia" w:ascii="方正仿宋简体" w:eastAsia="方正仿宋简体"/>
                <w:b/>
                <w:color w:val="00B0F0"/>
                <w:lang w:val="en-US" w:eastAsia="zh-CN"/>
              </w:rPr>
              <w:t>要求。</w:t>
            </w:r>
          </w:p>
          <w:p>
            <w:pPr>
              <w:rPr>
                <w:rFonts w:ascii="宋体" w:hAnsi="宋体" w:cs="宋体"/>
                <w:color w:val="00B0F0"/>
                <w:szCs w:val="21"/>
              </w:rPr>
            </w:pPr>
          </w:p>
        </w:tc>
        <w:tc>
          <w:tcPr>
            <w:tcW w:w="1585" w:type="dxa"/>
          </w:tcPr>
          <w:p>
            <w:pPr>
              <w:rPr>
                <w:color w:val="00B0F0"/>
              </w:rPr>
            </w:pPr>
            <w:r>
              <w:rPr>
                <w:rFonts w:hint="eastAsia"/>
                <w:color w:val="00B0F0"/>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00B0F0"/>
                <w:szCs w:val="21"/>
              </w:rPr>
            </w:pPr>
            <w:r>
              <w:rPr>
                <w:rFonts w:hint="eastAsia" w:ascii="宋体" w:hAnsi="宋体" w:cs="宋体"/>
                <w:color w:val="00B0F0"/>
                <w:szCs w:val="21"/>
              </w:rPr>
              <w:t>查管理手册，公司按标准要求编制了《</w:t>
            </w:r>
            <w:r>
              <w:rPr>
                <w:rFonts w:hint="eastAsia" w:ascii="宋体" w:hAnsi="宋体" w:cs="宋体"/>
                <w:color w:val="00B0F0"/>
                <w:szCs w:val="21"/>
                <w:lang w:eastAsia="zh-CN"/>
              </w:rPr>
              <w:t>内部审核管理程序</w:t>
            </w:r>
            <w:r>
              <w:rPr>
                <w:rFonts w:hint="eastAsia" w:ascii="宋体" w:hAnsi="宋体" w:cs="宋体"/>
                <w:color w:val="00B0F0"/>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查，20</w:t>
            </w:r>
            <w:r>
              <w:rPr>
                <w:rFonts w:hint="eastAsia" w:ascii="宋体" w:hAnsi="宋体" w:cs="宋体"/>
                <w:color w:val="00B0F0"/>
                <w:szCs w:val="21"/>
                <w:lang w:val="en-US" w:eastAsia="zh-CN"/>
              </w:rPr>
              <w:t>21</w:t>
            </w:r>
            <w:r>
              <w:rPr>
                <w:rFonts w:hint="eastAsia" w:ascii="宋体" w:hAnsi="宋体" w:cs="宋体"/>
                <w:color w:val="00B0F0"/>
                <w:szCs w:val="21"/>
              </w:rPr>
              <w:t>年《体系审核实施计划》</w:t>
            </w:r>
          </w:p>
          <w:p>
            <w:pPr>
              <w:spacing w:line="400" w:lineRule="exact"/>
              <w:rPr>
                <w:rFonts w:hint="eastAsia" w:eastAsia="宋体"/>
                <w:color w:val="00B0F0"/>
                <w:szCs w:val="21"/>
                <w:lang w:val="en-US" w:eastAsia="zh-CN"/>
              </w:rPr>
            </w:pPr>
            <w:r>
              <w:rPr>
                <w:rFonts w:hint="eastAsia" w:ascii="宋体" w:hAnsi="宋体" w:cs="宋体"/>
                <w:color w:val="00B0F0"/>
                <w:szCs w:val="21"/>
              </w:rPr>
              <w:t>审核时间</w:t>
            </w:r>
            <w:r>
              <w:rPr>
                <w:rFonts w:hint="eastAsia" w:ascii="宋体" w:hAnsi="宋体" w:cs="宋体"/>
                <w:color w:val="00B0F0"/>
                <w:szCs w:val="21"/>
                <w:lang w:eastAsia="zh-CN"/>
              </w:rPr>
              <w:t>：</w:t>
            </w:r>
            <w:r>
              <w:rPr>
                <w:rFonts w:hint="eastAsia" w:ascii="宋体" w:hAnsi="宋体" w:cs="宋体"/>
                <w:color w:val="00B0F0"/>
                <w:szCs w:val="21"/>
              </w:rPr>
              <w:t>2021.11.10</w:t>
            </w:r>
            <w:r>
              <w:rPr>
                <w:rFonts w:hint="eastAsia" w:ascii="宋体" w:hAnsi="宋体" w:cs="宋体"/>
                <w:color w:val="00B0F0"/>
                <w:szCs w:val="21"/>
                <w:lang w:val="en-US" w:eastAsia="zh-CN"/>
              </w:rPr>
              <w:t>(上一年度内审时间：</w:t>
            </w:r>
            <w:r>
              <w:rPr>
                <w:rFonts w:hint="eastAsia" w:ascii="宋体" w:hAnsi="宋体" w:cs="宋体"/>
                <w:color w:val="00B0F0"/>
                <w:szCs w:val="21"/>
              </w:rPr>
              <w:t>2020年</w:t>
            </w:r>
            <w:r>
              <w:rPr>
                <w:rFonts w:hint="eastAsia" w:ascii="宋体" w:hAnsi="宋体" w:cs="宋体"/>
                <w:color w:val="00B0F0"/>
                <w:szCs w:val="21"/>
                <w:lang w:val="en-US" w:eastAsia="zh-CN"/>
              </w:rPr>
              <w:t>11</w:t>
            </w:r>
            <w:r>
              <w:rPr>
                <w:rFonts w:hint="eastAsia" w:ascii="宋体" w:hAnsi="宋体" w:cs="宋体"/>
                <w:color w:val="00B0F0"/>
                <w:szCs w:val="21"/>
              </w:rPr>
              <w:t>月</w:t>
            </w:r>
            <w:r>
              <w:rPr>
                <w:rFonts w:hint="eastAsia" w:ascii="宋体" w:hAnsi="宋体" w:cs="宋体"/>
                <w:color w:val="00B0F0"/>
                <w:szCs w:val="21"/>
                <w:lang w:val="en-US" w:eastAsia="zh-CN"/>
              </w:rPr>
              <w:t>08</w:t>
            </w:r>
            <w:r>
              <w:rPr>
                <w:rFonts w:hint="eastAsia" w:ascii="宋体" w:hAnsi="宋体" w:cs="宋体"/>
                <w:color w:val="00B0F0"/>
                <w:szCs w:val="21"/>
              </w:rPr>
              <w:t>日</w:t>
            </w:r>
            <w:r>
              <w:rPr>
                <w:rFonts w:hint="eastAsia" w:ascii="宋体" w:hAnsi="宋体" w:cs="宋体"/>
                <w:color w:val="00B0F0"/>
                <w:szCs w:val="21"/>
                <w:lang w:eastAsia="zh-CN"/>
              </w:rPr>
              <w:t>，</w:t>
            </w:r>
            <w:r>
              <w:rPr>
                <w:rFonts w:hint="eastAsia" w:ascii="宋体" w:hAnsi="宋体" w:cs="宋体"/>
                <w:color w:val="00B0F0"/>
                <w:szCs w:val="21"/>
                <w:lang w:val="en-US" w:eastAsia="zh-CN"/>
              </w:rPr>
              <w:t>超过规定日期两天，已向负责人提出，下次审核时关注)</w:t>
            </w:r>
          </w:p>
          <w:p>
            <w:pPr>
              <w:spacing w:line="400" w:lineRule="exact"/>
              <w:rPr>
                <w:rFonts w:ascii="宋体" w:hAnsi="宋体" w:cs="宋体"/>
                <w:color w:val="00B0F0"/>
                <w:szCs w:val="21"/>
              </w:rPr>
            </w:pPr>
            <w:r>
              <w:rPr>
                <w:rFonts w:hint="eastAsia" w:ascii="宋体" w:hAnsi="宋体" w:cs="宋体"/>
                <w:color w:val="00B0F0"/>
                <w:szCs w:val="21"/>
              </w:rPr>
              <w:t>目的：评定并确定现行的管理体系、方针是否符合标准的要求，运行是否有效；</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范围：管理手册覆盖的所有部门、过程和要素。</w:t>
            </w:r>
          </w:p>
          <w:p>
            <w:pPr>
              <w:spacing w:line="400" w:lineRule="exact"/>
              <w:rPr>
                <w:color w:val="00B0F0"/>
                <w:szCs w:val="21"/>
                <w:highlight w:val="green"/>
              </w:rPr>
            </w:pPr>
            <w:r>
              <w:rPr>
                <w:rFonts w:hint="eastAsia"/>
                <w:color w:val="00B0F0"/>
                <w:szCs w:val="21"/>
              </w:rPr>
              <w:t>审核组：</w:t>
            </w:r>
            <w:r>
              <w:rPr>
                <w:rFonts w:hint="eastAsia" w:ascii="宋体" w:hAnsi="宋体"/>
                <w:color w:val="00B0F0"/>
                <w:szCs w:val="21"/>
                <w:lang w:eastAsia="zh-CN"/>
              </w:rPr>
              <w:t>谭巧玲</w:t>
            </w:r>
            <w:r>
              <w:rPr>
                <w:rFonts w:hint="eastAsia"/>
                <w:color w:val="00B0F0"/>
                <w:szCs w:val="21"/>
              </w:rPr>
              <w:t>（组长）</w:t>
            </w:r>
            <w:r>
              <w:rPr>
                <w:rFonts w:hint="eastAsia" w:ascii="宋体" w:hAnsi="宋体"/>
                <w:color w:val="00B0F0"/>
                <w:szCs w:val="21"/>
                <w:lang w:eastAsia="zh-CN"/>
              </w:rPr>
              <w:t>、康勇（组员）</w:t>
            </w:r>
          </w:p>
          <w:p>
            <w:pPr>
              <w:tabs>
                <w:tab w:val="center" w:pos="3169"/>
              </w:tabs>
              <w:spacing w:line="400" w:lineRule="exact"/>
              <w:jc w:val="left"/>
              <w:rPr>
                <w:rFonts w:ascii="宋体" w:hAnsi="宋体" w:cs="宋体"/>
                <w:color w:val="00B0F0"/>
                <w:szCs w:val="21"/>
              </w:rPr>
            </w:pPr>
            <w:r>
              <w:rPr>
                <w:rFonts w:hint="eastAsia" w:ascii="宋体" w:hAnsi="宋体" w:cs="宋体"/>
                <w:color w:val="00B0F0"/>
                <w:szCs w:val="21"/>
              </w:rPr>
              <w:t>抽查《</w:t>
            </w:r>
            <w:r>
              <w:rPr>
                <w:rFonts w:hint="eastAsia" w:ascii="宋体" w:hAnsi="宋体" w:cs="宋体"/>
                <w:color w:val="00B0F0"/>
                <w:szCs w:val="21"/>
                <w:lang w:eastAsia="zh-CN"/>
              </w:rPr>
              <w:t>管理层</w:t>
            </w:r>
            <w:r>
              <w:rPr>
                <w:rFonts w:hint="eastAsia" w:ascii="宋体" w:hAnsi="宋体" w:cs="宋体"/>
                <w:color w:val="00B0F0"/>
                <w:szCs w:val="21"/>
              </w:rPr>
              <w:t>审核检查表》</w:t>
            </w:r>
            <w:r>
              <w:rPr>
                <w:rFonts w:hint="eastAsia" w:ascii="宋体" w:hAnsi="宋体" w:cs="宋体"/>
                <w:color w:val="00B0F0"/>
                <w:szCs w:val="21"/>
                <w:lang w:eastAsia="zh-CN"/>
              </w:rPr>
              <w:t>、</w:t>
            </w:r>
            <w:r>
              <w:rPr>
                <w:rFonts w:hint="eastAsia" w:ascii="宋体" w:hAnsi="宋体" w:cs="宋体"/>
                <w:color w:val="00B0F0"/>
                <w:sz w:val="21"/>
                <w:szCs w:val="21"/>
              </w:rPr>
              <w:t>《</w:t>
            </w:r>
            <w:r>
              <w:rPr>
                <w:rFonts w:hint="eastAsia" w:ascii="宋体" w:hAnsi="宋体" w:cs="宋体"/>
                <w:color w:val="00B0F0"/>
                <w:sz w:val="21"/>
                <w:szCs w:val="21"/>
                <w:lang w:eastAsia="zh-CN"/>
              </w:rPr>
              <w:t>综合部</w:t>
            </w:r>
            <w:r>
              <w:rPr>
                <w:rFonts w:hint="eastAsia" w:ascii="宋体" w:hAnsi="宋体" w:cs="宋体"/>
                <w:color w:val="00B0F0"/>
                <w:sz w:val="21"/>
                <w:szCs w:val="21"/>
              </w:rPr>
              <w:t>审核检查表》、《</w:t>
            </w:r>
            <w:r>
              <w:rPr>
                <w:rFonts w:hint="eastAsia" w:ascii="宋体" w:hAnsi="宋体" w:cs="宋体"/>
                <w:color w:val="00B0F0"/>
                <w:sz w:val="21"/>
                <w:szCs w:val="21"/>
                <w:lang w:eastAsia="zh-CN"/>
              </w:rPr>
              <w:t>项目部</w:t>
            </w:r>
            <w:r>
              <w:rPr>
                <w:rFonts w:hint="eastAsia" w:ascii="宋体" w:hAnsi="宋体" w:cs="宋体"/>
                <w:color w:val="00B0F0"/>
                <w:sz w:val="21"/>
                <w:szCs w:val="21"/>
              </w:rPr>
              <w:t>审核检查表》</w:t>
            </w:r>
            <w:r>
              <w:rPr>
                <w:rFonts w:hint="eastAsia" w:ascii="宋体" w:hAnsi="宋体" w:cs="宋体"/>
                <w:color w:val="00B0F0"/>
                <w:szCs w:val="21"/>
              </w:rPr>
              <w:t xml:space="preserve">等审核记录，审核过程及条款基本齐全，不存在审核自己部门的情况。 </w:t>
            </w:r>
          </w:p>
          <w:p>
            <w:pPr>
              <w:tabs>
                <w:tab w:val="center" w:pos="3169"/>
              </w:tabs>
              <w:spacing w:line="400" w:lineRule="exact"/>
              <w:ind w:firstLine="420" w:firstLineChars="200"/>
              <w:jc w:val="left"/>
              <w:rPr>
                <w:rFonts w:hint="eastAsia" w:ascii="宋体" w:hAnsi="宋体" w:cs="宋体"/>
                <w:color w:val="00B0F0"/>
                <w:szCs w:val="21"/>
                <w:lang w:eastAsia="zh-CN"/>
              </w:rPr>
            </w:pPr>
            <w:r>
              <w:rPr>
                <w:rFonts w:hint="eastAsia" w:ascii="宋体" w:hAnsi="宋体" w:cs="宋体"/>
                <w:color w:val="00B0F0"/>
                <w:szCs w:val="21"/>
              </w:rPr>
              <w:t>查本次内审共发现不合格项</w:t>
            </w:r>
            <w:r>
              <w:rPr>
                <w:rFonts w:hint="eastAsia" w:ascii="宋体" w:hAnsi="宋体" w:cs="宋体"/>
                <w:color w:val="00B0F0"/>
                <w:szCs w:val="21"/>
                <w:lang w:val="en-US" w:eastAsia="zh-CN"/>
              </w:rPr>
              <w:t>1</w:t>
            </w:r>
            <w:r>
              <w:rPr>
                <w:rFonts w:hint="eastAsia" w:ascii="宋体" w:hAnsi="宋体" w:cs="宋体"/>
                <w:color w:val="00B0F0"/>
                <w:szCs w:val="21"/>
              </w:rPr>
              <w:t>个，属一般不符合。</w:t>
            </w:r>
            <w:r>
              <w:rPr>
                <w:rFonts w:hint="eastAsia" w:ascii="宋体" w:hAnsi="宋体" w:cs="宋体"/>
                <w:color w:val="00B0F0"/>
                <w:szCs w:val="21"/>
                <w:lang w:val="en-US" w:eastAsia="zh-CN"/>
              </w:rPr>
              <w:t>涉及</w:t>
            </w:r>
            <w:r>
              <w:rPr>
                <w:rFonts w:hint="eastAsia" w:ascii="宋体" w:hAnsi="宋体" w:cs="宋体"/>
                <w:color w:val="00B0F0"/>
                <w:szCs w:val="21"/>
                <w:lang w:eastAsia="zh-CN"/>
              </w:rPr>
              <w:t>综合部</w:t>
            </w:r>
            <w:r>
              <w:rPr>
                <w:rFonts w:hint="eastAsia" w:ascii="宋体" w:hAnsi="宋体" w:cs="宋体"/>
                <w:color w:val="00B0F0"/>
                <w:szCs w:val="21"/>
              </w:rPr>
              <w:t>ES:6.1.3</w:t>
            </w:r>
            <w:r>
              <w:rPr>
                <w:rFonts w:hint="eastAsia" w:ascii="宋体" w:hAnsi="宋体" w:cs="宋体"/>
                <w:color w:val="00B0F0"/>
                <w:szCs w:val="21"/>
                <w:lang w:val="en-US" w:eastAsia="zh-CN"/>
              </w:rPr>
              <w:t>条款</w:t>
            </w:r>
            <w:r>
              <w:rPr>
                <w:rFonts w:hint="eastAsia" w:ascii="宋体" w:hAnsi="宋体" w:cs="宋体"/>
                <w:color w:val="00B0F0"/>
                <w:szCs w:val="21"/>
                <w:lang w:eastAsia="zh-CN"/>
              </w:rPr>
              <w:t>，不符合事实描述为“</w:t>
            </w:r>
            <w:r>
              <w:rPr>
                <w:rFonts w:hint="eastAsia" w:ascii="宋体" w:hAnsi="宋体" w:cs="宋体"/>
                <w:color w:val="00B0F0"/>
                <w:szCs w:val="21"/>
              </w:rPr>
              <w:t>公司每年一次对适用否法律法规进行更新，现场查看未对法律法规进行更新</w:t>
            </w:r>
            <w:r>
              <w:rPr>
                <w:rFonts w:hint="eastAsia" w:ascii="宋体" w:hAnsi="宋体" w:cs="宋体"/>
                <w:color w:val="00B0F0"/>
                <w:szCs w:val="21"/>
                <w:lang w:eastAsia="zh-CN"/>
              </w:rPr>
              <w:t>”，已经对不合格原因进行了分析，制订了纠正措施，并对结果进行了验证。</w:t>
            </w:r>
          </w:p>
          <w:p>
            <w:pPr>
              <w:tabs>
                <w:tab w:val="center" w:pos="3169"/>
              </w:tabs>
              <w:spacing w:line="400" w:lineRule="exact"/>
              <w:ind w:firstLine="420" w:firstLineChars="200"/>
              <w:jc w:val="left"/>
              <w:rPr>
                <w:rFonts w:hint="eastAsia" w:ascii="宋体" w:hAnsi="宋体" w:eastAsia="宋体" w:cs="Times New Roman"/>
                <w:color w:val="00B0F0"/>
                <w:szCs w:val="21"/>
                <w:lang w:eastAsia="zh-CN"/>
              </w:rPr>
            </w:pPr>
            <w:r>
              <w:rPr>
                <w:rFonts w:hint="eastAsia" w:ascii="宋体" w:hAnsi="宋体" w:eastAsia="宋体" w:cs="Times New Roman"/>
                <w:color w:val="00B0F0"/>
                <w:szCs w:val="21"/>
                <w:lang w:eastAsia="zh-CN"/>
              </w:rPr>
              <w:t>查，审核结论：公司质量管理体系的建立符合标准要求、实施有效。</w:t>
            </w:r>
          </w:p>
          <w:p>
            <w:pPr>
              <w:tabs>
                <w:tab w:val="center" w:pos="3169"/>
              </w:tabs>
              <w:spacing w:line="400" w:lineRule="exact"/>
              <w:ind w:firstLine="420" w:firstLineChars="200"/>
              <w:jc w:val="left"/>
              <w:rPr>
                <w:rFonts w:hint="eastAsia" w:ascii="宋体" w:hAnsi="宋体" w:eastAsia="宋体" w:cs="Times New Roman"/>
                <w:color w:val="00B0F0"/>
                <w:kern w:val="2"/>
                <w:sz w:val="21"/>
                <w:szCs w:val="21"/>
                <w:lang w:val="en-US" w:eastAsia="zh-CN" w:bidi="ar-SA"/>
              </w:rPr>
            </w:pPr>
            <w:r>
              <w:rPr>
                <w:rFonts w:hint="eastAsia" w:ascii="宋体" w:hAnsi="宋体" w:eastAsia="宋体" w:cs="Times New Roman"/>
                <w:color w:val="00B0F0"/>
                <w:szCs w:val="21"/>
                <w:lang w:eastAsia="zh-CN"/>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00B0F0"/>
                <w:kern w:val="2"/>
                <w:sz w:val="21"/>
                <w:lang w:val="en-US" w:eastAsia="zh-CN" w:bidi="ar-SA"/>
              </w:rPr>
            </w:pPr>
            <w:r>
              <w:rPr>
                <w:rFonts w:hint="eastAsia"/>
                <w:color w:val="00B0F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szCs w:val="21"/>
                <w:lang w:val="en-US"/>
              </w:rPr>
            </w:pPr>
            <w:r>
              <w:rPr>
                <w:rFonts w:hint="eastAsia" w:ascii="宋体" w:hAnsi="宋体"/>
                <w:szCs w:val="21"/>
              </w:rPr>
              <w:t>E10.2;10.3；</w:t>
            </w:r>
            <w:r>
              <w:rPr>
                <w:rFonts w:hint="eastAsia" w:ascii="宋体" w:hAnsi="宋体"/>
                <w:szCs w:val="21"/>
                <w:lang w:val="en-US" w:eastAsia="zh-CN"/>
              </w:rPr>
              <w:t>S10.1;10.2</w:t>
            </w:r>
          </w:p>
          <w:p>
            <w:pPr>
              <w:rPr>
                <w:rFonts w:ascii="宋体" w:hAnsi="宋体" w:cs="新宋体"/>
                <w:szCs w:val="21"/>
              </w:rPr>
            </w:pPr>
          </w:p>
        </w:tc>
        <w:tc>
          <w:tcPr>
            <w:tcW w:w="10004" w:type="dxa"/>
            <w:vAlign w:val="top"/>
          </w:tcPr>
          <w:p>
            <w:pPr>
              <w:spacing w:line="400" w:lineRule="atLeast"/>
              <w:ind w:firstLine="420" w:firstLineChars="200"/>
              <w:rPr>
                <w:rFonts w:hint="eastAsia" w:ascii="宋体" w:hAnsi="宋体" w:eastAsia="宋体"/>
                <w:color w:val="00B0F0"/>
                <w:sz w:val="21"/>
                <w:szCs w:val="21"/>
              </w:rPr>
            </w:pPr>
            <w:r>
              <w:rPr>
                <w:rFonts w:hint="eastAsia" w:ascii="宋体" w:hAnsi="宋体" w:eastAsia="宋体"/>
                <w:color w:val="00B0F0"/>
                <w:sz w:val="21"/>
                <w:szCs w:val="21"/>
              </w:rPr>
              <w:t>公司制定系列程序文件《</w:t>
            </w:r>
            <w:r>
              <w:rPr>
                <w:rFonts w:hint="eastAsia" w:ascii="宋体" w:hAnsi="宋体" w:eastAsia="宋体"/>
                <w:color w:val="00B0F0"/>
                <w:sz w:val="21"/>
                <w:szCs w:val="21"/>
                <w:lang w:eastAsia="zh-CN"/>
              </w:rPr>
              <w:t>管理评审管理程序</w:t>
            </w:r>
            <w:r>
              <w:rPr>
                <w:rFonts w:hint="eastAsia" w:ascii="宋体" w:hAnsi="宋体" w:eastAsia="宋体"/>
                <w:color w:val="00B0F0"/>
                <w:sz w:val="21"/>
                <w:szCs w:val="21"/>
              </w:rPr>
              <w:t>》、《</w:t>
            </w:r>
            <w:r>
              <w:rPr>
                <w:rFonts w:hint="eastAsia" w:ascii="宋体" w:hAnsi="宋体" w:eastAsia="宋体"/>
                <w:color w:val="00B0F0"/>
                <w:sz w:val="21"/>
                <w:szCs w:val="21"/>
                <w:lang w:eastAsia="zh-CN"/>
              </w:rPr>
              <w:t>不符合控制管理程序</w:t>
            </w:r>
            <w:r>
              <w:rPr>
                <w:rFonts w:hint="eastAsia" w:ascii="宋体" w:hAnsi="宋体" w:eastAsia="宋体"/>
                <w:color w:val="00B0F0"/>
                <w:sz w:val="21"/>
                <w:szCs w:val="21"/>
              </w:rPr>
              <w:t>》、《</w:t>
            </w:r>
            <w:r>
              <w:rPr>
                <w:rFonts w:hint="eastAsia" w:ascii="宋体" w:hAnsi="宋体" w:eastAsia="宋体"/>
                <w:color w:val="00B0F0"/>
                <w:sz w:val="21"/>
                <w:szCs w:val="21"/>
                <w:lang w:eastAsia="zh-CN"/>
              </w:rPr>
              <w:t>纠正措施管理程序</w:t>
            </w:r>
            <w:r>
              <w:rPr>
                <w:rFonts w:hint="eastAsia" w:ascii="宋体" w:hAnsi="宋体" w:eastAsia="宋体"/>
                <w:color w:val="00B0F0"/>
                <w:sz w:val="21"/>
                <w:szCs w:val="21"/>
              </w:rPr>
              <w:t>》及《</w:t>
            </w:r>
            <w:r>
              <w:rPr>
                <w:rFonts w:hint="eastAsia" w:ascii="宋体" w:hAnsi="宋体" w:eastAsia="宋体"/>
                <w:color w:val="00B0F0"/>
                <w:sz w:val="21"/>
                <w:szCs w:val="21"/>
                <w:lang w:eastAsia="zh-CN"/>
              </w:rPr>
              <w:t>内部审核管理程序</w:t>
            </w:r>
            <w:r>
              <w:rPr>
                <w:rFonts w:hint="eastAsia" w:ascii="宋体" w:hAnsi="宋体" w:eastAsia="宋体"/>
                <w:color w:val="00B0F0"/>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hint="eastAsia" w:ascii="宋体" w:hAnsi="宋体" w:eastAsia="宋体"/>
                <w:color w:val="00B0F0"/>
                <w:sz w:val="21"/>
                <w:szCs w:val="21"/>
              </w:rPr>
            </w:pPr>
            <w:r>
              <w:rPr>
                <w:rFonts w:hint="eastAsia" w:ascii="宋体" w:hAnsi="宋体" w:eastAsia="宋体"/>
                <w:color w:val="00B0F0"/>
                <w:sz w:val="21"/>
                <w:szCs w:val="21"/>
              </w:rPr>
              <w:t>公司通过方针、目标的达成分析、内部审核结果、数据资料统计分析、纠正和预防措施和管理评审等方式，以推动环境和职业健康安全管理体系的持续改进。</w:t>
            </w:r>
          </w:p>
          <w:p>
            <w:pPr>
              <w:spacing w:line="400" w:lineRule="atLeast"/>
              <w:ind w:firstLine="420" w:firstLineChars="200"/>
              <w:rPr>
                <w:rFonts w:hint="eastAsia" w:ascii="宋体" w:hAnsi="宋体" w:eastAsia="宋体"/>
                <w:color w:val="00B0F0"/>
                <w:sz w:val="21"/>
                <w:szCs w:val="21"/>
                <w:lang w:eastAsia="zh-CN"/>
              </w:rPr>
            </w:pPr>
            <w:r>
              <w:rPr>
                <w:rFonts w:hint="eastAsia" w:ascii="宋体" w:hAnsi="宋体" w:eastAsia="宋体"/>
                <w:color w:val="00B0F0"/>
                <w:sz w:val="21"/>
                <w:szCs w:val="21"/>
                <w:lang w:eastAsia="zh-CN"/>
              </w:rPr>
              <w:t>查《纠正预防措施单》</w:t>
            </w:r>
          </w:p>
          <w:p>
            <w:pPr>
              <w:pStyle w:val="4"/>
              <w:rPr>
                <w:rFonts w:hint="eastAsia" w:ascii="宋体" w:hAnsi="宋体" w:eastAsia="宋体"/>
                <w:color w:val="00B0F0"/>
                <w:sz w:val="21"/>
                <w:szCs w:val="21"/>
                <w:lang w:eastAsia="zh-CN"/>
              </w:rPr>
            </w:pPr>
            <w:r>
              <w:rPr>
                <w:rFonts w:hint="eastAsia" w:ascii="宋体" w:hAnsi="宋体" w:eastAsia="宋体"/>
                <w:color w:val="00B0F0"/>
                <w:sz w:val="21"/>
                <w:szCs w:val="21"/>
                <w:lang w:eastAsia="zh-CN"/>
              </w:rPr>
              <w:t>责任部门：综合部</w:t>
            </w:r>
          </w:p>
          <w:p>
            <w:pPr>
              <w:pStyle w:val="4"/>
              <w:rPr>
                <w:rFonts w:hint="eastAsia" w:ascii="宋体" w:hAnsi="宋体"/>
                <w:color w:val="00B0F0"/>
                <w:sz w:val="21"/>
                <w:szCs w:val="21"/>
                <w:lang w:val="en-US" w:eastAsia="zh-CN"/>
              </w:rPr>
            </w:pPr>
            <w:r>
              <w:rPr>
                <w:rFonts w:hint="eastAsia" w:ascii="宋体" w:hAnsi="宋体" w:eastAsia="宋体"/>
                <w:color w:val="00B0F0"/>
                <w:sz w:val="21"/>
                <w:szCs w:val="21"/>
                <w:lang w:eastAsia="zh-CN"/>
              </w:rPr>
              <w:t>不符合事实：</w:t>
            </w:r>
            <w:r>
              <w:rPr>
                <w:rFonts w:hint="eastAsia" w:ascii="宋体" w:hAnsi="宋体" w:eastAsia="宋体"/>
                <w:color w:val="00B0F0"/>
                <w:sz w:val="21"/>
                <w:szCs w:val="21"/>
                <w:lang w:val="en-US" w:eastAsia="zh-CN"/>
              </w:rPr>
              <w:t>202</w:t>
            </w:r>
            <w:r>
              <w:rPr>
                <w:rFonts w:hint="eastAsia" w:ascii="宋体" w:hAnsi="宋体"/>
                <w:color w:val="00B0F0"/>
                <w:sz w:val="21"/>
                <w:szCs w:val="21"/>
                <w:lang w:val="en-US" w:eastAsia="zh-CN"/>
              </w:rPr>
              <w:t>1</w:t>
            </w:r>
            <w:r>
              <w:rPr>
                <w:rFonts w:hint="eastAsia" w:ascii="宋体" w:hAnsi="宋体" w:eastAsia="宋体"/>
                <w:color w:val="00B0F0"/>
                <w:sz w:val="21"/>
                <w:szCs w:val="21"/>
                <w:lang w:val="en-US" w:eastAsia="zh-CN"/>
              </w:rPr>
              <w:t>年9月</w:t>
            </w:r>
            <w:r>
              <w:rPr>
                <w:rFonts w:hint="eastAsia" w:ascii="宋体" w:hAnsi="宋体"/>
                <w:color w:val="00B0F0"/>
                <w:sz w:val="21"/>
                <w:szCs w:val="21"/>
                <w:lang w:val="en-US" w:eastAsia="zh-CN"/>
              </w:rPr>
              <w:t>20</w:t>
            </w:r>
            <w:r>
              <w:rPr>
                <w:rFonts w:hint="eastAsia" w:ascii="宋体" w:hAnsi="宋体" w:eastAsia="宋体"/>
                <w:color w:val="00B0F0"/>
                <w:sz w:val="21"/>
                <w:szCs w:val="21"/>
                <w:lang w:val="en-US" w:eastAsia="zh-CN"/>
              </w:rPr>
              <w:t>日</w:t>
            </w:r>
            <w:r>
              <w:rPr>
                <w:rFonts w:hint="eastAsia" w:ascii="宋体" w:hAnsi="宋体" w:eastAsia="宋体"/>
                <w:color w:val="00B0F0"/>
                <w:sz w:val="21"/>
                <w:szCs w:val="21"/>
                <w:lang w:eastAsia="zh-CN"/>
              </w:rPr>
              <w:t>对</w:t>
            </w:r>
            <w:r>
              <w:rPr>
                <w:rFonts w:hint="eastAsia" w:ascii="宋体" w:hAnsi="宋体"/>
                <w:color w:val="00B0F0"/>
                <w:sz w:val="21"/>
                <w:szCs w:val="21"/>
                <w:lang w:val="en-US" w:eastAsia="zh-CN"/>
              </w:rPr>
              <w:t>消防器材进行检查，发现一只灭火器过期。</w:t>
            </w:r>
          </w:p>
          <w:p>
            <w:pPr>
              <w:pStyle w:val="4"/>
              <w:rPr>
                <w:rFonts w:hint="eastAsia" w:ascii="宋体" w:hAnsi="宋体" w:eastAsia="宋体"/>
                <w:color w:val="00B0F0"/>
                <w:sz w:val="21"/>
                <w:szCs w:val="21"/>
                <w:lang w:val="en-US" w:eastAsia="zh-CN"/>
              </w:rPr>
            </w:pPr>
            <w:r>
              <w:rPr>
                <w:rFonts w:hint="eastAsia" w:ascii="宋体" w:hAnsi="宋体" w:eastAsia="宋体"/>
                <w:color w:val="00B0F0"/>
                <w:sz w:val="21"/>
                <w:szCs w:val="21"/>
                <w:lang w:eastAsia="zh-CN"/>
              </w:rPr>
              <w:t>纠正措施：</w:t>
            </w:r>
            <w:r>
              <w:rPr>
                <w:rFonts w:hint="eastAsia" w:ascii="宋体" w:hAnsi="宋体" w:eastAsia="宋体"/>
                <w:color w:val="00B0F0"/>
                <w:sz w:val="21"/>
                <w:szCs w:val="21"/>
                <w:lang w:val="en-US" w:eastAsia="zh-CN"/>
              </w:rPr>
              <w:t>1、</w:t>
            </w:r>
            <w:r>
              <w:rPr>
                <w:rFonts w:hint="eastAsia" w:ascii="宋体" w:hAnsi="宋体"/>
                <w:color w:val="00B0F0"/>
                <w:sz w:val="21"/>
                <w:szCs w:val="21"/>
                <w:lang w:val="en-US" w:eastAsia="zh-CN"/>
              </w:rPr>
              <w:t>立即更换过期灭火器材</w:t>
            </w:r>
            <w:r>
              <w:rPr>
                <w:rFonts w:hint="eastAsia" w:ascii="宋体" w:hAnsi="宋体" w:eastAsia="宋体"/>
                <w:color w:val="00B0F0"/>
                <w:sz w:val="21"/>
                <w:szCs w:val="21"/>
                <w:lang w:val="en-US" w:eastAsia="zh-CN"/>
              </w:rPr>
              <w:t>。2、对相关工作人员进行培训。</w:t>
            </w:r>
          </w:p>
          <w:p>
            <w:pPr>
              <w:pStyle w:val="4"/>
              <w:rPr>
                <w:rFonts w:hint="eastAsia" w:ascii="宋体" w:hAnsi="宋体" w:eastAsia="宋体"/>
                <w:color w:val="00B0F0"/>
                <w:sz w:val="21"/>
                <w:szCs w:val="21"/>
                <w:lang w:val="en-US" w:eastAsia="zh-CN"/>
              </w:rPr>
            </w:pPr>
            <w:r>
              <w:rPr>
                <w:rFonts w:hint="eastAsia" w:ascii="宋体" w:hAnsi="宋体" w:eastAsia="宋体"/>
                <w:color w:val="00B0F0"/>
                <w:sz w:val="21"/>
                <w:szCs w:val="21"/>
                <w:lang w:val="en-US" w:eastAsia="zh-CN"/>
              </w:rPr>
              <w:t>实施验证：按以上措施实施并验证实施有效。</w:t>
            </w:r>
          </w:p>
          <w:p>
            <w:pPr>
              <w:pStyle w:val="4"/>
              <w:rPr>
                <w:rFonts w:hint="eastAsia" w:ascii="宋体" w:hAnsi="宋体" w:eastAsia="宋体"/>
                <w:color w:val="00B0F0"/>
                <w:sz w:val="21"/>
                <w:szCs w:val="21"/>
                <w:lang w:val="en-US" w:eastAsia="zh-CN"/>
              </w:rPr>
            </w:pPr>
            <w:r>
              <w:rPr>
                <w:rFonts w:hint="eastAsia" w:ascii="宋体" w:hAnsi="宋体" w:eastAsia="宋体"/>
                <w:color w:val="00B0F0"/>
                <w:sz w:val="21"/>
                <w:szCs w:val="21"/>
                <w:lang w:val="en-US" w:eastAsia="zh-CN"/>
              </w:rPr>
              <w:t>验证人：谭巧玲</w:t>
            </w:r>
          </w:p>
          <w:p>
            <w:pPr>
              <w:pStyle w:val="4"/>
              <w:rPr>
                <w:rFonts w:hint="eastAsia"/>
                <w:color w:val="00B0F0"/>
                <w:lang w:eastAsia="zh-CN"/>
              </w:rPr>
            </w:pPr>
            <w:r>
              <w:rPr>
                <w:rFonts w:hint="eastAsia" w:ascii="宋体" w:hAnsi="宋体" w:eastAsia="宋体"/>
                <w:color w:val="00B0F0"/>
                <w:sz w:val="21"/>
                <w:szCs w:val="21"/>
                <w:lang w:val="en-US" w:eastAsia="zh-CN"/>
              </w:rPr>
              <w:t>时间：202</w:t>
            </w:r>
            <w:r>
              <w:rPr>
                <w:rFonts w:hint="eastAsia" w:ascii="宋体" w:hAnsi="宋体"/>
                <w:color w:val="00B0F0"/>
                <w:sz w:val="21"/>
                <w:szCs w:val="21"/>
                <w:lang w:val="en-US" w:eastAsia="zh-CN"/>
              </w:rPr>
              <w:t>1</w:t>
            </w:r>
            <w:r>
              <w:rPr>
                <w:rFonts w:hint="eastAsia" w:ascii="宋体" w:hAnsi="宋体" w:eastAsia="宋体"/>
                <w:color w:val="00B0F0"/>
                <w:sz w:val="21"/>
                <w:szCs w:val="21"/>
                <w:lang w:val="en-US" w:eastAsia="zh-CN"/>
              </w:rPr>
              <w:t>年9月</w:t>
            </w:r>
            <w:r>
              <w:rPr>
                <w:rFonts w:hint="eastAsia" w:ascii="宋体" w:hAnsi="宋体"/>
                <w:color w:val="00B0F0"/>
                <w:sz w:val="21"/>
                <w:szCs w:val="21"/>
                <w:lang w:val="en-US" w:eastAsia="zh-CN"/>
              </w:rPr>
              <w:t>22</w:t>
            </w:r>
            <w:r>
              <w:rPr>
                <w:rFonts w:hint="eastAsia" w:ascii="宋体" w:hAnsi="宋体" w:eastAsia="宋体"/>
                <w:color w:val="00B0F0"/>
                <w:sz w:val="21"/>
                <w:szCs w:val="21"/>
                <w:lang w:val="en-US" w:eastAsia="zh-CN"/>
              </w:rPr>
              <w:t>日。</w:t>
            </w:r>
          </w:p>
          <w:p>
            <w:pPr>
              <w:spacing w:line="400" w:lineRule="atLeast"/>
              <w:ind w:firstLine="420" w:firstLineChars="200"/>
              <w:rPr>
                <w:rFonts w:hint="eastAsia" w:ascii="宋体" w:hAnsi="宋体" w:eastAsia="宋体" w:cs="Times New Roman"/>
                <w:color w:val="00B0F0"/>
                <w:kern w:val="2"/>
                <w:sz w:val="21"/>
                <w:szCs w:val="21"/>
                <w:lang w:val="en-US" w:eastAsia="zh-CN" w:bidi="ar-SA"/>
              </w:rPr>
            </w:pPr>
            <w:r>
              <w:rPr>
                <w:rFonts w:hint="eastAsia" w:ascii="宋体" w:hAnsi="宋体" w:eastAsia="宋体"/>
                <w:color w:val="00B0F0"/>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00B0F0"/>
              </w:rPr>
            </w:pPr>
            <w:r>
              <w:rPr>
                <w:rFonts w:hint="eastAsia"/>
                <w:color w:val="00B0F0"/>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color w:val="00B0F0"/>
                <w:szCs w:val="21"/>
              </w:rPr>
            </w:pPr>
            <w:r>
              <w:rPr>
                <w:rFonts w:hint="eastAsia" w:ascii="宋体" w:hAnsi="宋体"/>
                <w:color w:val="00B0F0"/>
                <w:szCs w:val="21"/>
              </w:rPr>
              <w:t>提供20</w:t>
            </w:r>
            <w:r>
              <w:rPr>
                <w:rFonts w:hint="eastAsia" w:ascii="宋体" w:hAnsi="宋体"/>
                <w:color w:val="00B0F0"/>
                <w:szCs w:val="21"/>
                <w:lang w:val="en-US" w:eastAsia="zh-CN"/>
              </w:rPr>
              <w:t>21</w:t>
            </w:r>
            <w:r>
              <w:rPr>
                <w:rFonts w:hint="eastAsia" w:ascii="宋体" w:hAnsi="宋体"/>
                <w:color w:val="00B0F0"/>
                <w:szCs w:val="21"/>
              </w:rPr>
              <w:t>年度安全环保投入清单：支出项目有</w:t>
            </w:r>
            <w:r>
              <w:rPr>
                <w:rFonts w:hint="eastAsia" w:ascii="宋体" w:hAnsi="宋体"/>
                <w:color w:val="00B0F0"/>
                <w:szCs w:val="21"/>
                <w:lang w:eastAsia="zh-CN"/>
              </w:rPr>
              <w:t>固废处置</w:t>
            </w:r>
            <w:r>
              <w:rPr>
                <w:rFonts w:hint="eastAsia" w:ascii="宋体" w:hAnsi="宋体"/>
                <w:color w:val="00B0F0"/>
                <w:szCs w:val="21"/>
              </w:rPr>
              <w:t>、消防器材、劳保用品</w:t>
            </w:r>
            <w:r>
              <w:rPr>
                <w:rFonts w:hint="eastAsia" w:ascii="宋体" w:hAnsi="宋体"/>
                <w:color w:val="00B0F0"/>
                <w:szCs w:val="21"/>
                <w:lang w:eastAsia="zh-CN"/>
              </w:rPr>
              <w:t>、员工培训、人员体检</w:t>
            </w:r>
            <w:r>
              <w:rPr>
                <w:rFonts w:hint="eastAsia" w:ascii="宋体" w:hAnsi="宋体"/>
                <w:color w:val="00B0F0"/>
                <w:szCs w:val="21"/>
              </w:rPr>
              <w:t>等共计</w:t>
            </w:r>
            <w:r>
              <w:rPr>
                <w:rFonts w:hint="eastAsia" w:ascii="宋体" w:hAnsi="宋体"/>
                <w:color w:val="00B0F0"/>
                <w:szCs w:val="21"/>
                <w:lang w:val="en-US" w:eastAsia="zh-CN"/>
              </w:rPr>
              <w:t>3.6万</w:t>
            </w:r>
            <w:r>
              <w:rPr>
                <w:rFonts w:hint="eastAsia" w:ascii="宋体" w:hAnsi="宋体"/>
                <w:color w:val="00B0F0"/>
                <w:szCs w:val="21"/>
              </w:rPr>
              <w:t>元左右</w:t>
            </w:r>
            <w:r>
              <w:rPr>
                <w:rFonts w:hint="eastAsia" w:ascii="宋体" w:hAnsi="宋体"/>
                <w:color w:val="00B0F0"/>
                <w:szCs w:val="21"/>
                <w:lang w:eastAsia="zh-CN"/>
              </w:rPr>
              <w:t>，</w:t>
            </w:r>
            <w:r>
              <w:rPr>
                <w:rFonts w:hint="eastAsia" w:ascii="宋体" w:hAnsi="宋体"/>
                <w:color w:val="00B0F0"/>
                <w:szCs w:val="21"/>
                <w:lang w:val="en-US" w:eastAsia="zh-CN"/>
              </w:rPr>
              <w:t>2022年计划在环</w:t>
            </w:r>
            <w:r>
              <w:rPr>
                <w:rFonts w:hint="eastAsia" w:ascii="宋体" w:hAnsi="宋体"/>
                <w:color w:val="00B0F0"/>
                <w:szCs w:val="21"/>
              </w:rPr>
              <w:t>安全环保投入</w:t>
            </w:r>
            <w:r>
              <w:rPr>
                <w:rFonts w:hint="eastAsia" w:ascii="宋体" w:hAnsi="宋体"/>
                <w:color w:val="00B0F0"/>
                <w:szCs w:val="21"/>
                <w:lang w:val="en-US" w:eastAsia="zh-CN"/>
              </w:rPr>
              <w:t>3.8万元</w:t>
            </w:r>
            <w:r>
              <w:rPr>
                <w:rFonts w:hint="eastAsia" w:ascii="宋体" w:hAnsi="宋体"/>
                <w:color w:val="00B0F0"/>
                <w:szCs w:val="21"/>
              </w:rPr>
              <w:t>。</w:t>
            </w:r>
          </w:p>
        </w:tc>
        <w:tc>
          <w:tcPr>
            <w:tcW w:w="1585" w:type="dxa"/>
          </w:tcPr>
          <w:p>
            <w:pPr>
              <w:rPr>
                <w:color w:val="00B0F0"/>
              </w:rPr>
            </w:pPr>
          </w:p>
        </w:tc>
      </w:tr>
    </w:tbl>
    <w:p>
      <w:pPr>
        <w:pStyle w:val="9"/>
      </w:pPr>
      <w:r>
        <w:rPr>
          <w:rFonts w:hint="eastAsia"/>
        </w:rPr>
        <w:t>说明：不符合标注N</w:t>
      </w:r>
    </w:p>
    <w:p>
      <w:pPr>
        <w:pStyle w:val="2"/>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受审核部门：项目部（</w:t>
            </w:r>
            <w:r>
              <w:rPr>
                <w:rFonts w:hint="eastAsia"/>
                <w:sz w:val="24"/>
                <w:szCs w:val="24"/>
                <w:lang w:val="en-US" w:eastAsia="zh-CN"/>
              </w:rPr>
              <w:t>含临</w:t>
            </w:r>
            <w:r>
              <w:rPr>
                <w:rFonts w:hint="eastAsia"/>
                <w:sz w:val="24"/>
                <w:szCs w:val="24"/>
              </w:rPr>
              <w:t>时场所项目处）</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康勇</w:t>
            </w:r>
            <w:r>
              <w:rPr>
                <w:rFonts w:hint="eastAsia"/>
                <w:sz w:val="24"/>
                <w:szCs w:val="24"/>
              </w:rPr>
              <w:t>， 陪同人员</w:t>
            </w:r>
            <w:r>
              <w:rPr>
                <w:rFonts w:hint="eastAsia"/>
                <w:sz w:val="24"/>
                <w:szCs w:val="24"/>
                <w:lang w:eastAsia="zh-CN"/>
              </w:rPr>
              <w:t>：刘显燕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文平</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2022年01月16日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15"/>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项目部负责人对部门职责清楚。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6.2</w:t>
            </w:r>
          </w:p>
          <w:p>
            <w:pPr>
              <w:rPr>
                <w:rFonts w:ascii="宋体" w:hAnsi="宋体" w:cs="新宋体"/>
                <w:szCs w:val="21"/>
              </w:rPr>
            </w:pPr>
          </w:p>
        </w:tc>
        <w:tc>
          <w:tcPr>
            <w:tcW w:w="10004" w:type="dxa"/>
          </w:tcPr>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rPr>
              <w:t>查项目部的质量</w:t>
            </w:r>
            <w:r>
              <w:rPr>
                <w:rFonts w:hint="eastAsia" w:ascii="宋体" w:hAnsi="宋体" w:cs="Arial"/>
                <w:iCs/>
                <w:sz w:val="21"/>
                <w:szCs w:val="21"/>
                <w:lang w:eastAsia="zh-CN"/>
              </w:rPr>
              <w:t>、</w:t>
            </w:r>
            <w:r>
              <w:rPr>
                <w:rFonts w:hint="eastAsia" w:ascii="宋体" w:hAnsi="宋体" w:cs="Arial"/>
                <w:iCs/>
                <w:szCs w:val="21"/>
                <w:lang w:val="en-US" w:eastAsia="zh-CN"/>
              </w:rPr>
              <w:t>环境、安全</w:t>
            </w:r>
            <w:r>
              <w:rPr>
                <w:rFonts w:hint="eastAsia" w:ascii="宋体" w:hAnsi="宋体" w:cs="Arial"/>
                <w:iCs/>
                <w:sz w:val="21"/>
                <w:szCs w:val="21"/>
              </w:rPr>
              <w:t>目标为：</w:t>
            </w:r>
            <w:r>
              <w:rPr>
                <w:rFonts w:hint="eastAsia" w:ascii="宋体" w:hAnsi="宋体" w:cs="Arial"/>
                <w:iCs/>
                <w:sz w:val="21"/>
                <w:szCs w:val="21"/>
                <w:lang w:val="en-US" w:eastAsia="zh-CN"/>
              </w:rPr>
              <w:t xml:space="preserve">               考核情况（2021年01月-12月）</w:t>
            </w:r>
          </w:p>
          <w:p>
            <w:pPr>
              <w:numPr>
                <w:ilvl w:val="0"/>
                <w:numId w:val="5"/>
              </w:numPr>
              <w:spacing w:line="400" w:lineRule="atLeast"/>
              <w:ind w:right="170"/>
              <w:jc w:val="left"/>
              <w:rPr>
                <w:rFonts w:hint="eastAsia" w:ascii="宋体" w:hAnsi="宋体" w:eastAsia="宋体" w:cs="Arial"/>
                <w:bCs/>
                <w:iCs/>
                <w:spacing w:val="10"/>
                <w:kern w:val="2"/>
                <w:sz w:val="21"/>
                <w:szCs w:val="21"/>
                <w:lang w:val="en-US" w:eastAsia="zh-CN" w:bidi="ar-SA"/>
              </w:rPr>
            </w:pPr>
            <w:r>
              <w:rPr>
                <w:rFonts w:hint="eastAsia" w:ascii="宋体" w:hAnsi="宋体" w:cs="Arial"/>
                <w:iCs/>
                <w:sz w:val="21"/>
                <w:szCs w:val="21"/>
                <w:lang w:val="en-US" w:eastAsia="zh-CN"/>
              </w:rPr>
              <w:t>客户满意</w:t>
            </w:r>
            <w:r>
              <w:rPr>
                <w:rFonts w:hint="eastAsia" w:ascii="宋体" w:hAnsi="宋体" w:cs="Arial"/>
                <w:iCs/>
                <w:sz w:val="21"/>
                <w:szCs w:val="21"/>
              </w:rPr>
              <w:t>率≥</w:t>
            </w:r>
            <w:r>
              <w:rPr>
                <w:rFonts w:hint="eastAsia" w:ascii="宋体" w:hAnsi="宋体" w:cs="Arial"/>
                <w:iCs/>
                <w:sz w:val="21"/>
                <w:szCs w:val="21"/>
                <w:lang w:val="en-US" w:eastAsia="zh-CN"/>
              </w:rPr>
              <w:t>85分</w:t>
            </w:r>
            <w:r>
              <w:rPr>
                <w:rFonts w:hint="eastAsia" w:ascii="宋体" w:hAnsi="宋体" w:cs="Arial"/>
                <w:iCs/>
                <w:sz w:val="21"/>
                <w:szCs w:val="21"/>
              </w:rPr>
              <w:t>；</w:t>
            </w:r>
            <w:r>
              <w:rPr>
                <w:rFonts w:hint="eastAsia" w:ascii="宋体" w:hAnsi="宋体" w:cs="Arial"/>
                <w:iCs/>
                <w:sz w:val="21"/>
                <w:szCs w:val="21"/>
                <w:lang w:val="en-US" w:eastAsia="zh-CN"/>
              </w:rPr>
              <w:t xml:space="preserve">                             9</w:t>
            </w:r>
            <w:r>
              <w:rPr>
                <w:rFonts w:hint="eastAsia" w:ascii="宋体" w:hAnsi="宋体" w:eastAsia="宋体" w:cs="Arial"/>
                <w:bCs/>
                <w:iCs/>
                <w:spacing w:val="10"/>
                <w:kern w:val="2"/>
                <w:sz w:val="21"/>
                <w:szCs w:val="21"/>
                <w:lang w:val="en-US" w:eastAsia="zh-CN" w:bidi="ar-SA"/>
              </w:rPr>
              <w:t>4分</w:t>
            </w:r>
            <w:r>
              <w:rPr>
                <w:rFonts w:hint="eastAsia" w:ascii="宋体" w:hAnsi="宋体" w:cs="Arial"/>
                <w:bCs/>
                <w:iCs/>
                <w:spacing w:val="10"/>
                <w:kern w:val="2"/>
                <w:sz w:val="21"/>
                <w:szCs w:val="21"/>
                <w:lang w:val="en-US" w:eastAsia="zh-CN" w:bidi="ar-SA"/>
              </w:rPr>
              <w:t xml:space="preserve"> </w:t>
            </w:r>
          </w:p>
          <w:p>
            <w:pPr>
              <w:pStyle w:val="2"/>
              <w:numPr>
                <w:ilvl w:val="0"/>
                <w:numId w:val="5"/>
              </w:numPr>
              <w:rPr>
                <w:rFonts w:hint="eastAsia" w:ascii="宋体" w:hAnsi="宋体" w:eastAsia="宋体" w:cs="Arial"/>
                <w:bCs/>
                <w:iCs/>
                <w:spacing w:val="10"/>
                <w:kern w:val="2"/>
                <w:sz w:val="21"/>
                <w:szCs w:val="21"/>
                <w:lang w:val="en-US" w:eastAsia="zh-CN" w:bidi="ar-SA"/>
              </w:rPr>
            </w:pPr>
            <w:r>
              <w:rPr>
                <w:rFonts w:hint="eastAsia" w:ascii="宋体" w:hAnsi="宋体" w:eastAsia="宋体" w:cs="Arial"/>
                <w:bCs/>
                <w:iCs/>
                <w:spacing w:val="10"/>
                <w:kern w:val="2"/>
                <w:sz w:val="21"/>
                <w:szCs w:val="21"/>
                <w:lang w:val="en-US" w:eastAsia="zh-CN" w:bidi="ar-SA"/>
              </w:rPr>
              <w:t xml:space="preserve">业主投诉、报修、求助处理及时率100%；    </w:t>
            </w:r>
            <w:r>
              <w:rPr>
                <w:rFonts w:hint="eastAsia" w:ascii="宋体" w:hAnsi="宋体" w:cs="Arial"/>
                <w:bCs/>
                <w:iCs/>
                <w:spacing w:val="10"/>
                <w:kern w:val="2"/>
                <w:sz w:val="21"/>
                <w:szCs w:val="21"/>
                <w:lang w:val="en-US" w:eastAsia="zh-CN" w:bidi="ar-SA"/>
              </w:rPr>
              <w:t xml:space="preserve"> </w:t>
            </w:r>
            <w:r>
              <w:rPr>
                <w:rFonts w:hint="eastAsia" w:ascii="宋体" w:hAnsi="宋体" w:eastAsia="宋体" w:cs="Arial"/>
                <w:bCs/>
                <w:iCs/>
                <w:spacing w:val="10"/>
                <w:kern w:val="2"/>
                <w:sz w:val="21"/>
                <w:szCs w:val="21"/>
                <w:lang w:val="en-US" w:eastAsia="zh-CN" w:bidi="ar-SA"/>
              </w:rPr>
              <w:t xml:space="preserve"> 100%</w:t>
            </w:r>
          </w:p>
          <w:p>
            <w:pPr>
              <w:pStyle w:val="2"/>
              <w:numPr>
                <w:ilvl w:val="0"/>
                <w:numId w:val="5"/>
              </w:numPr>
              <w:rPr>
                <w:sz w:val="21"/>
                <w:szCs w:val="21"/>
              </w:rPr>
            </w:pPr>
            <w:r>
              <w:rPr>
                <w:rFonts w:hint="eastAsia"/>
                <w:sz w:val="21"/>
                <w:szCs w:val="21"/>
                <w:lang w:val="en-US" w:eastAsia="zh-CN"/>
              </w:rPr>
              <w:t>保洁验收合格</w:t>
            </w:r>
            <w:r>
              <w:rPr>
                <w:rFonts w:hint="eastAsia"/>
                <w:sz w:val="21"/>
                <w:szCs w:val="21"/>
              </w:rPr>
              <w:t>率</w:t>
            </w:r>
            <w:r>
              <w:rPr>
                <w:rFonts w:hint="eastAsia" w:ascii="宋体" w:hAnsi="宋体" w:cs="Arial"/>
                <w:iCs/>
                <w:sz w:val="21"/>
                <w:szCs w:val="21"/>
              </w:rPr>
              <w:t>≥9</w:t>
            </w:r>
            <w:r>
              <w:rPr>
                <w:rFonts w:hint="eastAsia" w:ascii="宋体" w:hAnsi="宋体" w:cs="Arial"/>
                <w:iCs/>
                <w:sz w:val="21"/>
                <w:szCs w:val="21"/>
                <w:lang w:val="en-US" w:eastAsia="zh-CN"/>
              </w:rPr>
              <w:t>5</w:t>
            </w:r>
            <w:r>
              <w:rPr>
                <w:rFonts w:hint="eastAsia" w:ascii="宋体" w:hAnsi="宋体" w:cs="Arial"/>
                <w:iCs/>
                <w:sz w:val="21"/>
                <w:szCs w:val="21"/>
              </w:rPr>
              <w:t>%；</w:t>
            </w:r>
            <w:r>
              <w:rPr>
                <w:rFonts w:hint="eastAsia" w:ascii="宋体" w:hAnsi="宋体" w:cs="Arial"/>
                <w:iCs/>
                <w:sz w:val="21"/>
                <w:szCs w:val="21"/>
                <w:lang w:val="en-US" w:eastAsia="zh-CN"/>
              </w:rPr>
              <w:t xml:space="preserve">                    96%</w:t>
            </w:r>
          </w:p>
          <w:p>
            <w:pPr>
              <w:pStyle w:val="2"/>
              <w:numPr>
                <w:ilvl w:val="0"/>
                <w:numId w:val="5"/>
              </w:numPr>
              <w:rPr>
                <w:sz w:val="21"/>
                <w:szCs w:val="21"/>
              </w:rPr>
            </w:pPr>
            <w:r>
              <w:rPr>
                <w:rFonts w:hint="eastAsia" w:ascii="宋体" w:hAnsi="宋体" w:cs="Arial"/>
                <w:iCs/>
                <w:sz w:val="21"/>
                <w:szCs w:val="21"/>
                <w:lang w:val="en-US" w:eastAsia="zh-CN"/>
              </w:rPr>
              <w:t>设备及时维修</w:t>
            </w:r>
            <w:r>
              <w:rPr>
                <w:rFonts w:hint="eastAsia" w:ascii="宋体" w:hAnsi="宋体" w:cs="Arial"/>
                <w:iCs/>
                <w:sz w:val="21"/>
                <w:szCs w:val="21"/>
              </w:rPr>
              <w:t>率≥</w:t>
            </w:r>
            <w:r>
              <w:rPr>
                <w:rFonts w:hint="eastAsia" w:ascii="宋体" w:hAnsi="宋体" w:cs="Arial"/>
                <w:iCs/>
                <w:sz w:val="21"/>
                <w:szCs w:val="21"/>
                <w:lang w:val="en-US" w:eastAsia="zh-CN"/>
              </w:rPr>
              <w:t>9</w:t>
            </w:r>
            <w:r>
              <w:rPr>
                <w:rFonts w:hint="eastAsia" w:ascii="宋体" w:hAnsi="宋体" w:cs="Arial"/>
                <w:iCs/>
                <w:sz w:val="21"/>
                <w:szCs w:val="21"/>
              </w:rPr>
              <w:t>0%；</w:t>
            </w:r>
            <w:r>
              <w:rPr>
                <w:rFonts w:hint="eastAsia" w:ascii="宋体" w:hAnsi="宋体" w:cs="Arial"/>
                <w:iCs/>
                <w:sz w:val="21"/>
                <w:szCs w:val="21"/>
                <w:lang w:val="en-US" w:eastAsia="zh-CN"/>
              </w:rPr>
              <w:t xml:space="preserve">                    97%</w:t>
            </w:r>
          </w:p>
          <w:p>
            <w:pPr>
              <w:pStyle w:val="2"/>
              <w:numPr>
                <w:ilvl w:val="0"/>
                <w:numId w:val="0"/>
              </w:numPr>
            </w:pPr>
            <w:r>
              <w:rPr>
                <w:rFonts w:hint="eastAsia"/>
                <w:lang w:val="en-US" w:eastAsia="zh-CN"/>
              </w:rPr>
              <w:t>1）对固体废弃物处置率100%；                 100%</w:t>
            </w:r>
          </w:p>
          <w:p>
            <w:pPr>
              <w:pStyle w:val="2"/>
              <w:numPr>
                <w:ilvl w:val="0"/>
                <w:numId w:val="0"/>
              </w:numPr>
            </w:pPr>
            <w:r>
              <w:rPr>
                <w:rFonts w:hint="eastAsia"/>
                <w:lang w:val="en-US" w:eastAsia="zh-CN"/>
              </w:rPr>
              <w:t>2）火灾事故发生率为零；                    未发生火灾事故</w:t>
            </w:r>
          </w:p>
          <w:p>
            <w:pPr>
              <w:pStyle w:val="2"/>
              <w:numPr>
                <w:ilvl w:val="0"/>
                <w:numId w:val="0"/>
              </w:numPr>
            </w:pPr>
            <w:r>
              <w:rPr>
                <w:rFonts w:hint="eastAsia"/>
                <w:lang w:val="en-US" w:eastAsia="zh-CN"/>
              </w:rPr>
              <w:t>3）死亡事故发生率为零；                    未发生死亡事故</w:t>
            </w:r>
          </w:p>
          <w:p>
            <w:pPr>
              <w:spacing w:line="400" w:lineRule="atLeast"/>
              <w:ind w:right="170"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2021年度质量、环境、安全目标实绩一览表，</w:t>
            </w:r>
            <w:r>
              <w:rPr>
                <w:rFonts w:hint="eastAsia" w:ascii="宋体" w:hAnsi="宋体" w:cs="宋体"/>
                <w:szCs w:val="21"/>
              </w:rPr>
              <w:t>项目部</w:t>
            </w:r>
            <w:r>
              <w:rPr>
                <w:rFonts w:hint="eastAsia" w:ascii="宋体" w:hAnsi="宋体" w:cs="宋体"/>
                <w:szCs w:val="21"/>
                <w:lang w:val="en-US" w:eastAsia="zh-CN"/>
              </w:rPr>
              <w:t>环境、安全</w:t>
            </w:r>
            <w:r>
              <w:rPr>
                <w:rFonts w:hint="eastAsia" w:ascii="宋体" w:hAnsi="宋体" w:cs="宋体"/>
                <w:szCs w:val="21"/>
              </w:rPr>
              <w:t>目标完成情况</w:t>
            </w:r>
            <w:r>
              <w:rPr>
                <w:rFonts w:hint="eastAsia" w:ascii="宋体" w:hAnsi="宋体" w:cs="宋体"/>
                <w:szCs w:val="21"/>
                <w:lang w:eastAsia="zh-CN"/>
              </w:rPr>
              <w:t>：</w:t>
            </w:r>
            <w:r>
              <w:rPr>
                <w:rFonts w:hint="eastAsia" w:ascii="宋体" w:hAnsi="宋体" w:cs="宋体"/>
                <w:szCs w:val="21"/>
              </w:rPr>
              <w:t>均能达到要求。</w:t>
            </w:r>
          </w:p>
          <w:p>
            <w:pPr>
              <w:pStyle w:val="2"/>
              <w:numPr>
                <w:ilvl w:val="0"/>
                <w:numId w:val="0"/>
              </w:numPr>
              <w:rPr>
                <w:rFonts w:ascii="宋体" w:hAnsi="宋体"/>
                <w:color w:val="FF0000"/>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查，依据《危险源</w:t>
            </w:r>
            <w:r>
              <w:rPr>
                <w:rFonts w:hint="eastAsia" w:ascii="宋体" w:cs="宋体"/>
                <w:szCs w:val="21"/>
                <w:lang w:val="en-US" w:eastAsia="zh-CN"/>
              </w:rPr>
              <w:t>和</w:t>
            </w:r>
            <w:r>
              <w:rPr>
                <w:rFonts w:hint="eastAsia" w:ascii="宋体" w:cs="宋体"/>
                <w:szCs w:val="21"/>
              </w:rPr>
              <w:t>环境因素识别</w:t>
            </w:r>
            <w:r>
              <w:rPr>
                <w:rFonts w:hint="eastAsia" w:ascii="宋体" w:cs="宋体"/>
                <w:szCs w:val="21"/>
                <w:lang w:val="en-US" w:eastAsia="zh-CN"/>
              </w:rPr>
              <w:t>与</w:t>
            </w:r>
            <w:r>
              <w:rPr>
                <w:rFonts w:hint="eastAsia" w:ascii="宋体" w:cs="宋体"/>
                <w:szCs w:val="21"/>
              </w:rPr>
              <w:t>评价管理程序》根据不同的时态、状态识别了环境因素，通过对其发生的可能性、危害性等进行评价，项目部确定的重要环境因素有：潜在火灾、固体废弃物排放</w:t>
            </w:r>
            <w:r>
              <w:rPr>
                <w:rFonts w:hint="eastAsia" w:ascii="宋体" w:cs="宋体"/>
                <w:szCs w:val="21"/>
                <w:lang w:eastAsia="zh-CN"/>
              </w:rPr>
              <w:t>、</w:t>
            </w:r>
            <w:r>
              <w:rPr>
                <w:rFonts w:hint="eastAsia" w:ascii="宋体" w:cs="宋体"/>
                <w:szCs w:val="21"/>
                <w:lang w:val="en-US" w:eastAsia="zh-CN"/>
              </w:rPr>
              <w:t>粉尘排放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eastAsia="宋体" w:cs="Times New Roman"/>
                <w:kern w:val="2"/>
                <w:sz w:val="21"/>
                <w:szCs w:val="21"/>
                <w:lang w:val="en-US" w:eastAsia="zh-CN" w:bidi="ar-SA"/>
              </w:rPr>
            </w:pPr>
            <w:r>
              <w:rPr>
                <w:rFonts w:hint="eastAsia" w:ascii="宋体" w:cs="宋体"/>
                <w:szCs w:val="21"/>
              </w:rPr>
              <w:t>现场查看，项目部的主要工作为</w:t>
            </w:r>
            <w:r>
              <w:rPr>
                <w:rFonts w:hint="eastAsia" w:ascii="宋体" w:hAnsi="宋体"/>
                <w:szCs w:val="21"/>
              </w:rPr>
              <w:t>维修服务、秩序维护、绿化保洁服务等</w:t>
            </w:r>
            <w:r>
              <w:rPr>
                <w:rFonts w:hint="eastAsia" w:ascii="宋体" w:cs="宋体"/>
                <w:szCs w:val="21"/>
              </w:rPr>
              <w:t>。部门的环境因素识别和重要环境因素基本到位。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spacing w:line="400" w:lineRule="exact"/>
              <w:ind w:firstLine="210" w:firstLineChars="100"/>
              <w:rPr>
                <w:rFonts w:hint="eastAsia"/>
                <w:szCs w:val="21"/>
              </w:rPr>
            </w:pPr>
            <w:r>
              <w:rPr>
                <w:rFonts w:hint="eastAsia"/>
                <w:szCs w:val="21"/>
              </w:rPr>
              <w:t>查，项目部经过辨识与评审形成了《危险源辨识与风险评价表》，包括电气设备使用不当造成火灾；员工操作不当造成机械伤害；保洁服务接触的扬尘等造成职业危害等危险源。</w:t>
            </w:r>
          </w:p>
          <w:p>
            <w:pPr>
              <w:spacing w:line="400" w:lineRule="exact"/>
              <w:ind w:firstLine="630" w:firstLineChars="300"/>
              <w:rPr>
                <w:rFonts w:hint="eastAsia"/>
                <w:szCs w:val="21"/>
              </w:rPr>
            </w:pPr>
            <w:r>
              <w:rPr>
                <w:rFonts w:hint="eastAsia"/>
                <w:szCs w:val="21"/>
                <w:lang w:eastAsia="zh-CN"/>
              </w:rPr>
              <w:t>因今年业务范围及人员均未有变化，故对</w:t>
            </w:r>
            <w:r>
              <w:rPr>
                <w:rFonts w:hint="eastAsia"/>
                <w:szCs w:val="21"/>
              </w:rPr>
              <w:t>不可接受风险</w:t>
            </w:r>
            <w:r>
              <w:rPr>
                <w:rFonts w:hint="eastAsia"/>
                <w:szCs w:val="21"/>
                <w:lang w:eastAsia="zh-CN"/>
              </w:rPr>
              <w:t>的识别任然为</w:t>
            </w:r>
            <w:r>
              <w:rPr>
                <w:rFonts w:hint="eastAsia"/>
                <w:szCs w:val="21"/>
              </w:rPr>
              <w:t>：火灾、意外伤害（触电、摔伤、暴力伤害等）。</w:t>
            </w:r>
          </w:p>
          <w:p>
            <w:pPr>
              <w:spacing w:line="400" w:lineRule="exact"/>
              <w:ind w:firstLine="210" w:firstLineChars="100"/>
              <w:rPr>
                <w:rFonts w:hint="eastAsia"/>
                <w:szCs w:val="21"/>
              </w:rPr>
            </w:pPr>
            <w:r>
              <w:rPr>
                <w:rFonts w:hint="eastAsia"/>
                <w:szCs w:val="21"/>
              </w:rPr>
              <w:t>危险源辨识基本充分、风险等级评价基本合理。</w:t>
            </w:r>
          </w:p>
          <w:p>
            <w:pPr>
              <w:spacing w:line="400" w:lineRule="exact"/>
              <w:ind w:firstLine="210" w:firstLineChars="100"/>
              <w:rPr>
                <w:rFonts w:hint="eastAsia"/>
                <w:szCs w:val="21"/>
              </w:rPr>
            </w:pPr>
            <w:r>
              <w:rPr>
                <w:rFonts w:hint="eastAsia"/>
                <w:szCs w:val="21"/>
              </w:rPr>
              <w:t xml:space="preserve">查，风险控制措施有：  </w:t>
            </w:r>
          </w:p>
          <w:p>
            <w:pPr>
              <w:spacing w:line="400" w:lineRule="exact"/>
              <w:ind w:firstLine="210" w:firstLineChars="100"/>
              <w:rPr>
                <w:rFonts w:hint="eastAsia"/>
                <w:szCs w:val="21"/>
              </w:rPr>
            </w:pPr>
            <w:r>
              <w:rPr>
                <w:rFonts w:hint="eastAsia"/>
                <w:szCs w:val="21"/>
              </w:rPr>
              <w:t>安全知识、消防知识宣传、教育及培训；</w:t>
            </w:r>
          </w:p>
          <w:p>
            <w:pPr>
              <w:spacing w:line="400" w:lineRule="exact"/>
              <w:ind w:firstLine="210" w:firstLineChars="100"/>
              <w:rPr>
                <w:rFonts w:hint="eastAsia"/>
                <w:szCs w:val="21"/>
              </w:rPr>
            </w:pPr>
            <w:r>
              <w:rPr>
                <w:rFonts w:hint="eastAsia"/>
                <w:szCs w:val="21"/>
              </w:rPr>
              <w:t>特种作业人员如电工作业人员须持证上岗；</w:t>
            </w:r>
          </w:p>
          <w:p>
            <w:pPr>
              <w:spacing w:line="400" w:lineRule="exact"/>
              <w:ind w:firstLine="210" w:firstLineChars="100"/>
              <w:rPr>
                <w:rFonts w:hint="eastAsia"/>
                <w:szCs w:val="21"/>
              </w:rPr>
            </w:pPr>
            <w:r>
              <w:rPr>
                <w:rFonts w:hint="eastAsia"/>
                <w:szCs w:val="21"/>
              </w:rPr>
              <w:t>重点和关键岗位须制定安全操作规程；</w:t>
            </w:r>
          </w:p>
          <w:p>
            <w:pPr>
              <w:spacing w:line="400" w:lineRule="exact"/>
              <w:ind w:firstLine="210" w:firstLineChars="100"/>
              <w:rPr>
                <w:rFonts w:hint="eastAsia"/>
                <w:szCs w:val="21"/>
              </w:rPr>
            </w:pPr>
            <w:r>
              <w:rPr>
                <w:rFonts w:hint="eastAsia"/>
                <w:szCs w:val="21"/>
              </w:rPr>
              <w:t>张贴安全、防护标志、消防疏散图；</w:t>
            </w:r>
          </w:p>
          <w:p>
            <w:pPr>
              <w:spacing w:line="400" w:lineRule="exact"/>
              <w:ind w:firstLine="210" w:firstLineChars="100"/>
              <w:rPr>
                <w:rFonts w:hint="eastAsia"/>
                <w:szCs w:val="21"/>
              </w:rPr>
            </w:pPr>
            <w:r>
              <w:rPr>
                <w:rFonts w:hint="eastAsia"/>
                <w:szCs w:val="21"/>
              </w:rPr>
              <w:t>配置消暑药品等；定期安全检查等。</w:t>
            </w:r>
          </w:p>
          <w:p>
            <w:pPr>
              <w:spacing w:line="400" w:lineRule="exact"/>
              <w:ind w:firstLine="210" w:firstLineChars="100"/>
              <w:rPr>
                <w:rFonts w:hint="eastAsia"/>
                <w:szCs w:val="21"/>
                <w:lang w:val="en-US" w:eastAsia="zh-CN"/>
              </w:rPr>
            </w:pPr>
            <w:r>
              <w:rPr>
                <w:rFonts w:hint="eastAsia"/>
                <w:szCs w:val="21"/>
              </w:rPr>
              <w:t>危险源识别基本充分，控制措施需要完善。</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imes New Roman" w:hAnsi="Times New Roman" w:eastAsia="宋体" w:cs="Times New Roman"/>
              </w:rPr>
            </w:pPr>
            <w:r>
              <w:rPr>
                <w:rFonts w:hint="eastAsia" w:ascii="Times New Roman" w:hAnsi="Times New Roman" w:eastAsia="宋体" w:cs="Times New Roman"/>
              </w:rPr>
              <w:t>监视和测量资源</w:t>
            </w:r>
          </w:p>
          <w:p>
            <w:pPr>
              <w:rPr>
                <w:rFonts w:hint="default" w:eastAsia="宋体"/>
                <w:lang w:val="en-US" w:eastAsia="zh-CN"/>
              </w:rPr>
            </w:pPr>
            <w:r>
              <w:rPr>
                <w:rFonts w:hint="eastAsia" w:ascii="Times New Roman" w:hAnsi="Times New Roman" w:eastAsia="宋体" w:cs="Times New Roman"/>
                <w:lang w:val="en-US" w:eastAsia="zh-CN"/>
              </w:rPr>
              <w:t>(上次不符合的验证)</w:t>
            </w:r>
          </w:p>
        </w:tc>
        <w:tc>
          <w:tcPr>
            <w:tcW w:w="9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spacing w:line="400" w:lineRule="exact"/>
              <w:ind w:firstLine="420" w:firstLineChars="200"/>
              <w:rPr>
                <w:rFonts w:hint="eastAsia"/>
                <w:szCs w:val="21"/>
                <w:lang w:eastAsia="zh-CN"/>
              </w:rPr>
            </w:pPr>
            <w:r>
              <w:rPr>
                <w:rFonts w:hint="eastAsia"/>
                <w:szCs w:val="21"/>
              </w:rPr>
              <w:t>查保洁服务质量验收检查主要按感官进行检查，暂未配置相应检测设备。工程维修服务配置有</w:t>
            </w:r>
            <w:r>
              <w:rPr>
                <w:rFonts w:hint="eastAsia"/>
                <w:szCs w:val="21"/>
                <w:lang w:eastAsia="zh-CN"/>
              </w:rPr>
              <w:t>数字钳形表</w:t>
            </w:r>
            <w:r>
              <w:rPr>
                <w:rFonts w:hint="eastAsia"/>
                <w:szCs w:val="21"/>
              </w:rPr>
              <w:t>检测设备，查</w:t>
            </w:r>
            <w:r>
              <w:rPr>
                <w:rFonts w:hint="eastAsia"/>
                <w:szCs w:val="21"/>
                <w:lang w:eastAsia="zh-CN"/>
              </w:rPr>
              <w:t>数字钳形表</w:t>
            </w:r>
            <w:r>
              <w:rPr>
                <w:rFonts w:hint="eastAsia"/>
                <w:szCs w:val="21"/>
              </w:rPr>
              <w:t>检定或校准证书，提供</w:t>
            </w:r>
            <w:r>
              <w:rPr>
                <w:rFonts w:hint="eastAsia"/>
                <w:szCs w:val="21"/>
                <w:lang w:eastAsia="zh-CN"/>
              </w:rPr>
              <w:t>数字钳形表</w:t>
            </w:r>
            <w:r>
              <w:rPr>
                <w:rFonts w:hint="eastAsia"/>
                <w:szCs w:val="21"/>
              </w:rPr>
              <w:t>有效检定校准证书</w:t>
            </w:r>
            <w:r>
              <w:rPr>
                <w:rFonts w:hint="eastAsia"/>
                <w:szCs w:val="21"/>
                <w:lang w:eastAsia="zh-CN"/>
              </w:rPr>
              <w:t>。</w:t>
            </w:r>
          </w:p>
          <w:p>
            <w:pPr>
              <w:spacing w:line="400" w:lineRule="exact"/>
              <w:ind w:firstLine="420" w:firstLineChars="200"/>
              <w:rPr>
                <w:rFonts w:hint="eastAsia" w:eastAsia="宋体"/>
                <w:szCs w:val="21"/>
                <w:lang w:val="en-US" w:eastAsia="zh-CN"/>
              </w:rPr>
            </w:pPr>
            <w:r>
              <w:rPr>
                <w:rFonts w:hint="eastAsia"/>
                <w:szCs w:val="21"/>
                <w:lang w:eastAsia="zh-CN"/>
              </w:rPr>
              <w:t>上次</w:t>
            </w:r>
            <w:r>
              <w:rPr>
                <w:rFonts w:hint="eastAsia"/>
                <w:szCs w:val="21"/>
              </w:rPr>
              <w:t>审核发现的不符合</w:t>
            </w:r>
            <w:r>
              <w:rPr>
                <w:rFonts w:hint="eastAsia"/>
                <w:szCs w:val="21"/>
                <w:lang w:eastAsia="zh-CN"/>
              </w:rPr>
              <w:t>经本次验证未出现类似不符合情况，其整改有效。</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ES8.1 </w:t>
            </w:r>
          </w:p>
          <w:p>
            <w:pPr>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color w:val="000000"/>
                <w:kern w:val="0"/>
                <w:szCs w:val="21"/>
              </w:rPr>
              <w:t xml:space="preserve"> </w:t>
            </w:r>
            <w:r>
              <w:rPr>
                <w:rFonts w:hint="eastAsia" w:ascii="宋体"/>
                <w:color w:val="000000"/>
                <w:kern w:val="0"/>
                <w:szCs w:val="21"/>
                <w:lang w:val="en-US" w:eastAsia="zh-CN"/>
              </w:rPr>
              <w:t xml:space="preserve">  </w:t>
            </w:r>
            <w:r>
              <w:rPr>
                <w:rFonts w:hint="eastAsia" w:ascii="宋体" w:hAnsi="宋体" w:eastAsia="宋体" w:cs="宋体"/>
                <w:sz w:val="21"/>
                <w:szCs w:val="21"/>
              </w:rPr>
              <w:t>查，</w:t>
            </w:r>
            <w:r>
              <w:rPr>
                <w:rFonts w:hint="eastAsia" w:ascii="宋体" w:hAnsi="宋体" w:eastAsia="宋体" w:cs="宋体"/>
                <w:sz w:val="21"/>
                <w:szCs w:val="21"/>
                <w:lang w:eastAsia="zh-CN"/>
              </w:rPr>
              <w:t>项目部</w:t>
            </w:r>
            <w:r>
              <w:rPr>
                <w:rFonts w:hint="eastAsia" w:ascii="宋体" w:hAnsi="宋体" w:eastAsia="宋体" w:cs="宋体"/>
                <w:sz w:val="21"/>
                <w:szCs w:val="21"/>
              </w:rPr>
              <w:t>实施以下环境</w:t>
            </w:r>
            <w:r>
              <w:rPr>
                <w:rFonts w:hint="eastAsia" w:ascii="宋体" w:hAnsi="宋体" w:eastAsia="宋体" w:cs="宋体"/>
                <w:sz w:val="21"/>
                <w:szCs w:val="21"/>
                <w:lang w:eastAsia="zh-CN"/>
              </w:rPr>
              <w:t>、</w:t>
            </w:r>
            <w:r>
              <w:rPr>
                <w:rFonts w:hint="eastAsia" w:ascii="宋体" w:hAnsi="宋体" w:eastAsia="宋体" w:cs="宋体"/>
                <w:sz w:val="21"/>
                <w:szCs w:val="21"/>
              </w:rPr>
              <w:t>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查看，公司制订的相应的安全管理制度及管理方案，对不可接受风险源进行管控。</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据称：对火灾应急设施、安防设施运行情况等进行了检查维护。</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现场查看，部门的服务内容主要有：</w:t>
            </w:r>
            <w:r>
              <w:rPr>
                <w:rFonts w:hint="eastAsia" w:ascii="宋体" w:hAnsi="宋体" w:eastAsia="宋体" w:cs="宋体"/>
                <w:sz w:val="21"/>
                <w:szCs w:val="21"/>
                <w:lang w:eastAsia="zh-CN"/>
              </w:rPr>
              <w:t>秩序维护</w:t>
            </w:r>
            <w:r>
              <w:rPr>
                <w:rFonts w:hint="eastAsia" w:ascii="宋体" w:hAnsi="宋体" w:eastAsia="宋体" w:cs="宋体"/>
                <w:sz w:val="21"/>
                <w:szCs w:val="21"/>
              </w:rPr>
              <w:t>、保洁、绿化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维修</w:t>
            </w:r>
            <w:r>
              <w:rPr>
                <w:rFonts w:hint="eastAsia" w:ascii="宋体" w:hAnsi="宋体" w:eastAsia="宋体" w:cs="宋体"/>
                <w:sz w:val="21"/>
                <w:szCs w:val="21"/>
              </w:rPr>
              <w:t>。</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凤鸣戎苑物管服务</w:t>
            </w:r>
            <w:r>
              <w:rPr>
                <w:rFonts w:hint="eastAsia" w:ascii="宋体" w:hAnsi="宋体" w:eastAsia="宋体" w:cs="宋体"/>
                <w:sz w:val="21"/>
                <w:szCs w:val="21"/>
                <w:lang w:eastAsia="zh-CN"/>
              </w:rPr>
              <w:t>项目</w:t>
            </w:r>
            <w:r>
              <w:rPr>
                <w:rFonts w:hint="eastAsia" w:ascii="宋体" w:hAnsi="宋体" w:eastAsia="宋体" w:cs="宋体"/>
                <w:sz w:val="21"/>
                <w:szCs w:val="21"/>
              </w:rPr>
              <w:t>现场查看：</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1、固废排放管理：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查，部门的主要固废为：业主生活垃圾，公共区域保洁垃圾、</w:t>
            </w:r>
            <w:r>
              <w:rPr>
                <w:rFonts w:hint="eastAsia" w:ascii="宋体" w:hAnsi="宋体" w:eastAsia="宋体" w:cs="宋体"/>
                <w:sz w:val="21"/>
                <w:szCs w:val="21"/>
                <w:lang w:eastAsia="zh-CN"/>
              </w:rPr>
              <w:t>绿化</w:t>
            </w:r>
            <w:r>
              <w:rPr>
                <w:rFonts w:hint="eastAsia" w:ascii="宋体" w:hAnsi="宋体" w:eastAsia="宋体" w:cs="宋体"/>
                <w:sz w:val="21"/>
                <w:szCs w:val="21"/>
              </w:rPr>
              <w:t>垃圾。</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公司编制了《固体废弃物管理规定》，规定了保洁</w:t>
            </w:r>
            <w:r>
              <w:rPr>
                <w:rFonts w:hint="eastAsia" w:ascii="宋体" w:hAnsi="宋体" w:eastAsia="宋体" w:cs="宋体"/>
                <w:sz w:val="21"/>
                <w:szCs w:val="21"/>
                <w:lang w:eastAsia="zh-CN"/>
              </w:rPr>
              <w:t>及</w:t>
            </w:r>
            <w:r>
              <w:rPr>
                <w:rFonts w:hint="eastAsia" w:ascii="宋体" w:hAnsi="宋体" w:eastAsia="宋体" w:cs="宋体"/>
                <w:sz w:val="21"/>
                <w:szCs w:val="21"/>
              </w:rPr>
              <w:t>绿化过程固废处理的管理要求。保洁、绿化过程的固废</w:t>
            </w:r>
            <w:r>
              <w:rPr>
                <w:rFonts w:hint="eastAsia" w:ascii="宋体" w:hAnsi="宋体" w:eastAsia="宋体" w:cs="宋体"/>
                <w:sz w:val="21"/>
                <w:szCs w:val="21"/>
                <w:lang w:eastAsia="zh-CN"/>
              </w:rPr>
              <w:t>按分类投放到</w:t>
            </w:r>
            <w:r>
              <w:rPr>
                <w:rFonts w:hint="eastAsia" w:ascii="宋体" w:hAnsi="宋体" w:eastAsia="宋体" w:cs="宋体"/>
                <w:sz w:val="21"/>
                <w:szCs w:val="21"/>
              </w:rPr>
              <w:t>可回收垃圾</w:t>
            </w:r>
            <w:r>
              <w:rPr>
                <w:rFonts w:hint="eastAsia" w:ascii="宋体" w:hAnsi="宋体" w:eastAsia="宋体" w:cs="宋体"/>
                <w:sz w:val="21"/>
                <w:szCs w:val="21"/>
                <w:lang w:eastAsia="zh-CN"/>
              </w:rPr>
              <w:t>、</w:t>
            </w:r>
            <w:r>
              <w:rPr>
                <w:rFonts w:hint="eastAsia" w:ascii="宋体" w:hAnsi="宋体" w:eastAsia="宋体" w:cs="宋体"/>
                <w:sz w:val="21"/>
                <w:szCs w:val="21"/>
              </w:rPr>
              <w:t>不可回收垃圾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有害垃圾桶内由市政统一回收。</w:t>
            </w:r>
            <w:r>
              <w:rPr>
                <w:rFonts w:hint="eastAsia" w:ascii="宋体" w:hAnsi="宋体" w:eastAsia="宋体" w:cs="宋体"/>
                <w:sz w:val="21"/>
                <w:szCs w:val="21"/>
                <w:lang w:eastAsia="zh-CN"/>
              </w:rPr>
              <w:t>新冠肺炎疫情控制期间增设了废弃口罩回收垃圾桶</w:t>
            </w:r>
            <w:r>
              <w:rPr>
                <w:rFonts w:hint="eastAsia" w:ascii="宋体" w:hAnsi="宋体" w:eastAsia="宋体" w:cs="宋体"/>
                <w:sz w:val="21"/>
                <w:szCs w:val="21"/>
              </w:rPr>
              <w:t>。</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w:t>
            </w:r>
            <w:r>
              <w:rPr>
                <w:rFonts w:hint="eastAsia" w:ascii="宋体" w:hAnsi="宋体" w:eastAsia="宋体" w:cs="宋体"/>
                <w:sz w:val="21"/>
                <w:szCs w:val="21"/>
                <w:lang w:val="en-US" w:eastAsia="zh-CN"/>
              </w:rPr>
              <w:t>小区</w:t>
            </w:r>
            <w:r>
              <w:rPr>
                <w:rFonts w:hint="eastAsia" w:ascii="宋体" w:hAnsi="宋体" w:eastAsia="宋体" w:cs="宋体"/>
                <w:sz w:val="21"/>
                <w:szCs w:val="21"/>
              </w:rPr>
              <w:t>公共区域，垃圾桶都在每栋楼室外固定</w:t>
            </w:r>
            <w:r>
              <w:rPr>
                <w:rFonts w:hint="eastAsia" w:ascii="宋体" w:hAnsi="宋体" w:eastAsia="宋体" w:cs="宋体"/>
                <w:sz w:val="21"/>
                <w:szCs w:val="21"/>
                <w:lang w:eastAsia="zh-CN"/>
              </w:rPr>
              <w:t>处</w:t>
            </w:r>
            <w:r>
              <w:rPr>
                <w:rFonts w:hint="eastAsia" w:ascii="宋体" w:hAnsi="宋体" w:eastAsia="宋体" w:cs="宋体"/>
                <w:sz w:val="21"/>
                <w:szCs w:val="21"/>
              </w:rPr>
              <w:t>，垃圾桶标识明确</w:t>
            </w:r>
            <w:r>
              <w:rPr>
                <w:rFonts w:hint="eastAsia" w:ascii="宋体" w:hAnsi="宋体" w:eastAsia="宋体" w:cs="宋体"/>
                <w:sz w:val="21"/>
                <w:szCs w:val="21"/>
                <w:lang w:eastAsia="zh-CN"/>
              </w:rPr>
              <w:t>并</w:t>
            </w:r>
            <w:r>
              <w:rPr>
                <w:rFonts w:hint="eastAsia" w:ascii="宋体" w:hAnsi="宋体" w:eastAsia="宋体" w:cs="宋体"/>
                <w:sz w:val="21"/>
                <w:szCs w:val="21"/>
              </w:rPr>
              <w:t>做好</w:t>
            </w:r>
            <w:r>
              <w:rPr>
                <w:rFonts w:hint="eastAsia" w:ascii="宋体" w:hAnsi="宋体" w:eastAsia="宋体" w:cs="宋体"/>
                <w:sz w:val="21"/>
                <w:szCs w:val="21"/>
                <w:lang w:eastAsia="zh-CN"/>
              </w:rPr>
              <w:t>了</w:t>
            </w:r>
            <w:r>
              <w:rPr>
                <w:rFonts w:hint="eastAsia" w:ascii="宋体" w:hAnsi="宋体" w:eastAsia="宋体" w:cs="宋体"/>
                <w:sz w:val="21"/>
                <w:szCs w:val="21"/>
              </w:rPr>
              <w:t>分类。垃圾处理都</w:t>
            </w:r>
            <w:r>
              <w:rPr>
                <w:rFonts w:hint="eastAsia" w:ascii="宋体" w:hAnsi="宋体" w:eastAsia="宋体" w:cs="宋体"/>
                <w:sz w:val="21"/>
                <w:szCs w:val="21"/>
                <w:lang w:eastAsia="zh-CN"/>
              </w:rPr>
              <w:t>由市政</w:t>
            </w:r>
            <w:r>
              <w:rPr>
                <w:rFonts w:hint="eastAsia" w:ascii="宋体" w:hAnsi="宋体" w:eastAsia="宋体" w:cs="宋体"/>
                <w:sz w:val="21"/>
                <w:szCs w:val="21"/>
              </w:rPr>
              <w:t>环卫部门定期进行。</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2、火灾预防：</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查看，公司编制了火灾预防管理规定、应急管理规定。</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查看，共用区域、住宅楼层设置了消防栓、灭火器、应急报警器等，设施状态良好。</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现场查看公共区域、大楼和</w:t>
            </w:r>
            <w:r>
              <w:rPr>
                <w:rFonts w:hint="eastAsia" w:ascii="宋体" w:hAnsi="宋体" w:eastAsia="宋体" w:cs="宋体"/>
                <w:sz w:val="21"/>
                <w:szCs w:val="21"/>
                <w:lang w:val="en-US" w:eastAsia="zh-CN"/>
              </w:rPr>
              <w:t>地下</w:t>
            </w:r>
            <w:r>
              <w:rPr>
                <w:rFonts w:hint="eastAsia" w:ascii="宋体" w:hAnsi="宋体" w:eastAsia="宋体" w:cs="宋体"/>
                <w:sz w:val="21"/>
                <w:szCs w:val="21"/>
                <w:lang w:eastAsia="zh-CN"/>
              </w:rPr>
              <w:t>停车</w:t>
            </w:r>
            <w:r>
              <w:rPr>
                <w:rFonts w:hint="eastAsia" w:ascii="宋体" w:hAnsi="宋体" w:eastAsia="宋体" w:cs="宋体"/>
                <w:sz w:val="21"/>
                <w:szCs w:val="21"/>
                <w:lang w:val="en-US" w:eastAsia="zh-CN"/>
              </w:rPr>
              <w:t>场</w:t>
            </w:r>
            <w:r>
              <w:rPr>
                <w:rFonts w:hint="eastAsia" w:ascii="宋体" w:hAnsi="宋体" w:eastAsia="宋体" w:cs="宋体"/>
                <w:sz w:val="21"/>
                <w:szCs w:val="21"/>
              </w:rPr>
              <w:t>，消防设施配置完整，完好。</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公司定期参加组织的消防培训和演练，</w:t>
            </w:r>
            <w:r>
              <w:rPr>
                <w:rFonts w:hint="eastAsia" w:ascii="宋体" w:hAnsi="宋体" w:eastAsia="宋体" w:cs="宋体"/>
                <w:sz w:val="21"/>
                <w:szCs w:val="21"/>
                <w:lang w:eastAsia="zh-CN"/>
              </w:rPr>
              <w:t>项目部</w:t>
            </w:r>
            <w:r>
              <w:rPr>
                <w:rFonts w:hint="eastAsia" w:ascii="宋体" w:hAnsi="宋体" w:eastAsia="宋体" w:cs="宋体"/>
                <w:sz w:val="21"/>
                <w:szCs w:val="21"/>
              </w:rPr>
              <w:t>主要岗位均参与。</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3、电能节约管理：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查看，公司的电能消耗主要为办公用电：空调、取暖、照明灯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室外用电：照明灯，装饰灯</w:t>
            </w:r>
            <w:r>
              <w:rPr>
                <w:rFonts w:hint="eastAsia" w:ascii="宋体" w:hAnsi="宋体" w:eastAsia="宋体" w:cs="宋体"/>
                <w:sz w:val="21"/>
                <w:szCs w:val="21"/>
              </w:rPr>
              <w:t>。公司对节约、安全用电进行了管理规定。</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查，现场对节约用电的要求明确，主要为控制空调温度、规定电器使用规范：必须使用节能灯，并根据天气情况规定开关灯时间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室外照明规定开启关闭时间</w:t>
            </w:r>
            <w:r>
              <w:rPr>
                <w:rFonts w:hint="eastAsia" w:ascii="宋体" w:hAnsi="宋体" w:eastAsia="宋体" w:cs="宋体"/>
                <w:sz w:val="21"/>
                <w:szCs w:val="21"/>
              </w:rPr>
              <w:t>。</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现场查看公共区域、大楼楼面，现场未发现违规情况。</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4、噪声排放：</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查，噪声主要偶然装修噪声、夜晚异常噪声。</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公司与业主约定了装修过程的噪声管理要求：规定了装修管理要求，同时施工要求告知公众。</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对于异常噪声管理，主要有夜晚车辆不得鸣笛，夜晚应急施工的管理要求等。</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5、污水排放：</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查，污水排放主要为生活污水，保洁作业排水。</w:t>
            </w:r>
          </w:p>
          <w:p>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废水经处理后排入城市污水管网。现场查及负责人介绍：凤鸣戎苑小区为陆军军医大学第一附属医院的家属小区，所产生的污水由医院化粪池处理排放。医院化粪池的清掏由医院自己处理。</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对于相关方环境影响，公司的主要环境管理相关方有：业主、外来人员，外包方。</w:t>
            </w:r>
          </w:p>
          <w:p>
            <w:pPr>
              <w:pStyle w:val="2"/>
              <w:rPr>
                <w:rFonts w:hint="eastAsia"/>
                <w:lang w:val="en-US" w:eastAsia="zh-CN"/>
              </w:rPr>
            </w:pPr>
          </w:p>
          <w:p>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现场查看，</w:t>
            </w:r>
            <w:r>
              <w:rPr>
                <w:rFonts w:hint="eastAsia" w:ascii="宋体" w:hAnsi="宋体" w:eastAsia="宋体" w:cs="宋体"/>
                <w:sz w:val="21"/>
                <w:szCs w:val="21"/>
                <w:lang w:eastAsia="zh-CN"/>
              </w:rPr>
              <w:t>项目部</w:t>
            </w:r>
            <w:r>
              <w:rPr>
                <w:rFonts w:hint="eastAsia" w:ascii="宋体" w:hAnsi="宋体" w:eastAsia="宋体" w:cs="宋体"/>
                <w:sz w:val="21"/>
                <w:szCs w:val="21"/>
              </w:rPr>
              <w:t>的不可接受风险为：火灾、意外伤害（</w:t>
            </w:r>
            <w:r>
              <w:rPr>
                <w:rFonts w:hint="eastAsia"/>
                <w:szCs w:val="21"/>
              </w:rPr>
              <w:t>触电、摔伤、暴力伤害等</w:t>
            </w:r>
            <w:r>
              <w:rPr>
                <w:rFonts w:hint="eastAsia" w:ascii="宋体" w:hAnsi="宋体" w:eastAsia="宋体" w:cs="宋体"/>
                <w:sz w:val="21"/>
                <w:szCs w:val="21"/>
                <w:lang w:eastAsia="zh-CN"/>
              </w:rPr>
              <w:t>）。</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项目部</w:t>
            </w:r>
            <w:r>
              <w:rPr>
                <w:rFonts w:hint="eastAsia" w:ascii="宋体" w:hAnsi="宋体" w:eastAsia="宋体" w:cs="宋体"/>
                <w:sz w:val="21"/>
                <w:szCs w:val="21"/>
              </w:rPr>
              <w:t>制订了相关的危险源防护、管理措施：</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凤鸣戎苑项目</w:t>
            </w:r>
            <w:r>
              <w:rPr>
                <w:rFonts w:hint="eastAsia" w:ascii="宋体" w:hAnsi="宋体" w:eastAsia="宋体" w:cs="宋体"/>
                <w:sz w:val="21"/>
                <w:szCs w:val="21"/>
              </w:rPr>
              <w:t>现场查看：</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1、触电风险管理：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现场查看，该项目范围内的电器、电线、配电设施完好，设置规范，无不符合情况。</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2、火灾伤害预防：</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现场了解：公司制订了火灾预防管理规定、应急管理规定。</w:t>
            </w:r>
            <w:r>
              <w:rPr>
                <w:rFonts w:hint="eastAsia" w:ascii="宋体" w:hAnsi="宋体" w:eastAsia="宋体" w:cs="宋体"/>
                <w:sz w:val="21"/>
                <w:szCs w:val="21"/>
                <w:lang w:val="en-US" w:eastAsia="zh-CN"/>
              </w:rPr>
              <w:t>在小区</w:t>
            </w:r>
            <w:r>
              <w:rPr>
                <w:rFonts w:hint="eastAsia" w:ascii="宋体" w:hAnsi="宋体" w:eastAsia="宋体" w:cs="宋体"/>
                <w:sz w:val="21"/>
                <w:szCs w:val="21"/>
              </w:rPr>
              <w:t>每个楼层、及公共场所均设置了消防栓、灭火器、消费通道、楼梯、消费报警器、应急疏散指示灯等，现场打开消防栓，能供水，压力明显。</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项目部</w:t>
            </w:r>
            <w:r>
              <w:rPr>
                <w:rFonts w:hint="eastAsia" w:ascii="宋体" w:hAnsi="宋体" w:eastAsia="宋体" w:cs="宋体"/>
                <w:sz w:val="21"/>
                <w:szCs w:val="21"/>
              </w:rPr>
              <w:t>员工定期参加小区的消防、应急、逃生培训和演习。</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现场查看，</w:t>
            </w:r>
            <w:r>
              <w:rPr>
                <w:rFonts w:hint="eastAsia" w:ascii="宋体" w:hAnsi="宋体" w:eastAsia="宋体" w:cs="宋体"/>
                <w:sz w:val="21"/>
                <w:szCs w:val="21"/>
                <w:lang w:eastAsia="zh-CN"/>
              </w:rPr>
              <w:t>公司</w:t>
            </w:r>
            <w:r>
              <w:rPr>
                <w:rFonts w:hint="eastAsia" w:ascii="宋体" w:hAnsi="宋体" w:eastAsia="宋体" w:cs="宋体"/>
                <w:sz w:val="21"/>
                <w:szCs w:val="21"/>
              </w:rPr>
              <w:t>办公地点位于</w:t>
            </w:r>
            <w:bookmarkStart w:id="0" w:name="生产地址"/>
            <w:r>
              <w:rPr>
                <w:rFonts w:asciiTheme="minorEastAsia" w:hAnsiTheme="minorEastAsia" w:eastAsiaTheme="minorEastAsia"/>
                <w:sz w:val="20"/>
              </w:rPr>
              <w:t>重庆市九龙坡区石杨路25-5-1、2、3、6、7、8、9号</w:t>
            </w:r>
            <w:bookmarkEnd w:id="0"/>
            <w:r>
              <w:rPr>
                <w:rFonts w:hint="eastAsia" w:ascii="宋体" w:hAnsi="宋体" w:eastAsia="宋体" w:cs="宋体"/>
                <w:sz w:val="21"/>
                <w:szCs w:val="21"/>
              </w:rPr>
              <w:t>，办公室内消防逃生通道畅通，办公室</w:t>
            </w:r>
            <w:r>
              <w:rPr>
                <w:rFonts w:hint="eastAsia" w:ascii="宋体" w:hAnsi="宋体" w:eastAsia="宋体" w:cs="宋体"/>
                <w:sz w:val="21"/>
                <w:szCs w:val="21"/>
                <w:lang w:val="en-US" w:eastAsia="zh-CN"/>
              </w:rPr>
              <w:t>区域配置有灭火器、消防栓等设施。</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现场查看公共区域、</w:t>
            </w:r>
            <w:r>
              <w:rPr>
                <w:rFonts w:hint="eastAsia" w:ascii="宋体" w:hAnsi="宋体" w:eastAsia="宋体" w:cs="宋体"/>
                <w:sz w:val="21"/>
                <w:szCs w:val="21"/>
                <w:lang w:val="en-US" w:eastAsia="zh-CN"/>
              </w:rPr>
              <w:t>住宅楼、配电房、保安室</w:t>
            </w:r>
            <w:r>
              <w:rPr>
                <w:rFonts w:hint="eastAsia" w:ascii="宋体" w:hAnsi="宋体" w:eastAsia="宋体" w:cs="宋体"/>
                <w:sz w:val="21"/>
                <w:szCs w:val="21"/>
              </w:rPr>
              <w:t>，火灾伤害预防管理基本符合要求。</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人身伤害</w:t>
            </w:r>
            <w:r>
              <w:rPr>
                <w:rFonts w:hint="eastAsia" w:ascii="宋体" w:hAnsi="宋体" w:eastAsia="宋体" w:cs="宋体"/>
                <w:sz w:val="21"/>
                <w:szCs w:val="21"/>
              </w:rPr>
              <w:t>预防管理：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项目部</w:t>
            </w:r>
            <w:r>
              <w:rPr>
                <w:rFonts w:hint="eastAsia" w:ascii="宋体" w:hAnsi="宋体" w:eastAsia="宋体" w:cs="宋体"/>
                <w:sz w:val="21"/>
                <w:szCs w:val="21"/>
              </w:rPr>
              <w:t>制订了高空坠物的管理要求，并通过公告等方式提醒业主，不得向窗外抛丢物品、垃圾等。</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同时对容易掉落物品的门道出口灯地方进行挡板防护。对于高空的墙体等可能掉落的物体，公司定期进行检查，及时消除隐患。</w:t>
            </w:r>
          </w:p>
          <w:p>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对于异常高空保洁，公司规定了保洁方法和管理要求，要求必须使用安全带，截止目前，公司暂无高空保洁操作，主要通过使用长杆进行天花板清洁等。</w:t>
            </w:r>
          </w:p>
          <w:p>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在楼道和道路易滑处张贴安全警示标志，防止摔倒造成伤害。于2021年9月10日进行了防暴演练，提供《防暴演练记录》</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机械伤害</w:t>
            </w:r>
            <w:r>
              <w:rPr>
                <w:rFonts w:hint="eastAsia" w:ascii="宋体" w:hAnsi="宋体" w:eastAsia="宋体" w:cs="宋体"/>
                <w:sz w:val="21"/>
                <w:szCs w:val="21"/>
              </w:rPr>
              <w:t>预防管理：</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查，</w:t>
            </w:r>
            <w:r>
              <w:rPr>
                <w:rFonts w:hint="eastAsia" w:ascii="宋体" w:hAnsi="宋体" w:eastAsia="宋体" w:cs="宋体"/>
                <w:sz w:val="21"/>
                <w:szCs w:val="21"/>
                <w:lang w:eastAsia="zh-CN"/>
              </w:rPr>
              <w:t>项目部</w:t>
            </w:r>
            <w:r>
              <w:rPr>
                <w:rFonts w:hint="eastAsia" w:ascii="宋体" w:hAnsi="宋体" w:eastAsia="宋体" w:cs="宋体"/>
                <w:sz w:val="21"/>
                <w:szCs w:val="21"/>
              </w:rPr>
              <w:t>制订了预防</w:t>
            </w:r>
            <w:r>
              <w:rPr>
                <w:rFonts w:hint="eastAsia" w:ascii="宋体" w:hAnsi="宋体" w:eastAsia="宋体" w:cs="宋体"/>
                <w:sz w:val="21"/>
                <w:szCs w:val="21"/>
                <w:lang w:val="en-US" w:eastAsia="zh-CN"/>
              </w:rPr>
              <w:t>机械伤害</w:t>
            </w:r>
            <w:r>
              <w:rPr>
                <w:rFonts w:hint="eastAsia" w:ascii="宋体" w:hAnsi="宋体" w:eastAsia="宋体" w:cs="宋体"/>
                <w:sz w:val="21"/>
                <w:szCs w:val="21"/>
              </w:rPr>
              <w:t>的管理</w:t>
            </w:r>
            <w:r>
              <w:rPr>
                <w:rFonts w:hint="eastAsia" w:ascii="宋体" w:hAnsi="宋体" w:eastAsia="宋体" w:cs="宋体"/>
                <w:sz w:val="21"/>
                <w:szCs w:val="21"/>
                <w:lang w:eastAsia="zh-CN"/>
              </w:rPr>
              <w:t>措施</w:t>
            </w:r>
            <w:r>
              <w:rPr>
                <w:rFonts w:hint="eastAsia" w:ascii="宋体" w:hAnsi="宋体" w:eastAsia="宋体" w:cs="宋体"/>
                <w:sz w:val="21"/>
                <w:szCs w:val="21"/>
              </w:rPr>
              <w:t>，</w:t>
            </w:r>
            <w:r>
              <w:rPr>
                <w:rFonts w:hint="eastAsia" w:ascii="宋体" w:hAnsi="宋体" w:eastAsia="宋体" w:cs="宋体"/>
                <w:sz w:val="21"/>
                <w:szCs w:val="21"/>
                <w:lang w:val="en-US" w:eastAsia="zh-CN"/>
              </w:rPr>
              <w:t>维修人员、保洁人员、绿化人员使用机械设备前，应熟读设备使用说明书，避免操作失误造成机械伤害。</w:t>
            </w:r>
          </w:p>
          <w:p>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公司定期组织服务人员进行安全工作培训，经培训合格后上岗就业</w:t>
            </w:r>
            <w:r>
              <w:rPr>
                <w:rFonts w:hint="eastAsia" w:ascii="宋体" w:hAnsi="宋体" w:eastAsia="宋体" w:cs="宋体"/>
                <w:sz w:val="21"/>
                <w:szCs w:val="21"/>
                <w:lang w:eastAsia="zh-CN"/>
              </w:rPr>
              <w:t>。</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项目部</w:t>
            </w:r>
            <w:r>
              <w:rPr>
                <w:rFonts w:hint="eastAsia" w:ascii="宋体" w:hAnsi="宋体" w:eastAsia="宋体" w:cs="宋体"/>
                <w:sz w:val="21"/>
                <w:szCs w:val="21"/>
              </w:rPr>
              <w:t>的安全应急主要有：火灾应急、触电应急等，公司策划了相应的应急管理要求。</w:t>
            </w:r>
          </w:p>
          <w:p>
            <w:pPr>
              <w:keepNext w:val="0"/>
              <w:keepLines w:val="0"/>
              <w:suppressLineNumbers w:val="0"/>
              <w:spacing w:before="0" w:beforeAutospacing="0" w:after="0" w:afterAutospacing="0"/>
              <w:ind w:left="0" w:right="0"/>
              <w:rPr>
                <w:rFonts w:hint="eastAsia" w:ascii="Times New Roman" w:hAnsi="Times New Roman" w:eastAsia="宋体" w:cs="Times New Roman"/>
                <w:bCs/>
                <w:color w:val="FF0000"/>
                <w:spacing w:val="10"/>
                <w:kern w:val="2"/>
                <w:sz w:val="21"/>
                <w:lang w:val="en-US" w:eastAsia="zh-CN" w:bidi="ar-SA"/>
              </w:rPr>
            </w:pPr>
            <w:r>
              <w:rPr>
                <w:rFonts w:hint="eastAsia" w:ascii="宋体" w:hAnsi="宋体" w:eastAsia="宋体" w:cs="宋体"/>
                <w:sz w:val="21"/>
                <w:szCs w:val="21"/>
              </w:rPr>
              <w:t>查保安、绿化、保洁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维修</w:t>
            </w:r>
            <w:r>
              <w:rPr>
                <w:rFonts w:hint="eastAsia" w:ascii="宋体" w:hAnsi="宋体" w:eastAsia="宋体" w:cs="宋体"/>
                <w:sz w:val="21"/>
                <w:szCs w:val="21"/>
              </w:rPr>
              <w:t>过程的安全管理，基本符合要求。</w:t>
            </w:r>
          </w:p>
        </w:tc>
        <w:tc>
          <w:tcPr>
            <w:tcW w:w="158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ES8.2</w:t>
            </w:r>
          </w:p>
          <w:p>
            <w:pPr>
              <w:rPr>
                <w:rFonts w:hint="eastAsia" w:ascii="宋体" w:hAnsi="宋体" w:eastAsia="宋体" w:cs="Times New Roman"/>
                <w:kern w:val="2"/>
                <w:sz w:val="21"/>
                <w:szCs w:val="21"/>
                <w:lang w:val="en-US" w:eastAsia="zh-CN" w:bidi="ar-SA"/>
              </w:rPr>
            </w:pPr>
          </w:p>
        </w:tc>
        <w:tc>
          <w:tcPr>
            <w:tcW w:w="10004" w:type="dxa"/>
            <w:vAlign w:val="top"/>
          </w:tcPr>
          <w:p>
            <w:pPr>
              <w:spacing w:line="360" w:lineRule="auto"/>
              <w:rPr>
                <w:rFonts w:hint="eastAsia" w:cs="宋体"/>
                <w:szCs w:val="21"/>
              </w:rPr>
            </w:pPr>
            <w:r>
              <w:rPr>
                <w:rFonts w:hint="eastAsia" w:cs="宋体"/>
                <w:szCs w:val="21"/>
              </w:rPr>
              <w:t>查见：《应急准备和响应程序》、《消防演习计划》</w:t>
            </w:r>
          </w:p>
          <w:p>
            <w:pPr>
              <w:spacing w:line="360" w:lineRule="auto"/>
              <w:rPr>
                <w:rFonts w:hint="eastAsia" w:ascii="宋体" w:hAnsi="Times New Roman" w:eastAsia="宋体" w:cs="宋体"/>
                <w:kern w:val="2"/>
                <w:sz w:val="21"/>
                <w:szCs w:val="21"/>
                <w:lang w:val="en-US" w:eastAsia="zh-CN" w:bidi="ar-SA"/>
              </w:rPr>
            </w:pPr>
            <w:r>
              <w:rPr>
                <w:rFonts w:hint="eastAsia" w:cs="宋体"/>
                <w:szCs w:val="21"/>
              </w:rPr>
              <w:t>项目部工作人的在行政部组织下，参加了2021年9月10日公司组织的消防演练。</w:t>
            </w:r>
            <w:r>
              <w:rPr>
                <w:rFonts w:hint="eastAsia" w:cs="宋体"/>
                <w:szCs w:val="21"/>
                <w:lang w:eastAsia="zh-CN"/>
              </w:rPr>
              <w:t>与员工刘显燕交谈</w:t>
            </w:r>
            <w:r>
              <w:rPr>
                <w:rFonts w:hint="eastAsia" w:cs="宋体"/>
                <w:szCs w:val="21"/>
              </w:rPr>
              <w:t>，员工的安全逃生意识有明显的改善和较大提高。使员工掌握了安全逃生的方式和路径。同时使员工掌握了灭火器材的使用。消防器材完善、良好。</w:t>
            </w:r>
          </w:p>
        </w:tc>
        <w:tc>
          <w:tcPr>
            <w:tcW w:w="158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Q8.1 </w:t>
            </w:r>
          </w:p>
          <w:p>
            <w:pPr>
              <w:rPr>
                <w:rFonts w:hint="eastAsia" w:ascii="宋体" w:hAnsi="宋体" w:eastAsia="宋体" w:cs="Times New Roman"/>
                <w:kern w:val="2"/>
                <w:sz w:val="21"/>
                <w:szCs w:val="21"/>
                <w:lang w:val="en-US" w:eastAsia="zh-CN" w:bidi="ar-SA"/>
              </w:rPr>
            </w:pPr>
          </w:p>
        </w:tc>
        <w:tc>
          <w:tcPr>
            <w:tcW w:w="10004" w:type="dxa"/>
            <w:vAlign w:val="top"/>
          </w:tcPr>
          <w:p>
            <w:pPr>
              <w:spacing w:line="360" w:lineRule="auto"/>
              <w:ind w:firstLine="420" w:firstLineChars="200"/>
              <w:jc w:val="left"/>
              <w:rPr>
                <w:rFonts w:hint="eastAsia"/>
                <w:szCs w:val="21"/>
              </w:rPr>
            </w:pPr>
            <w:r>
              <w:rPr>
                <w:rFonts w:hint="eastAsia"/>
                <w:szCs w:val="21"/>
              </w:rPr>
              <w:t>公司</w:t>
            </w:r>
            <w:r>
              <w:rPr>
                <w:rFonts w:hint="eastAsia"/>
                <w:szCs w:val="21"/>
                <w:lang w:eastAsia="zh-CN"/>
              </w:rPr>
              <w:t>业务范围</w:t>
            </w:r>
            <w:r>
              <w:rPr>
                <w:rFonts w:hint="eastAsia"/>
                <w:szCs w:val="21"/>
              </w:rPr>
              <w:t>主要从事</w:t>
            </w:r>
            <w:r>
              <w:rPr>
                <w:rFonts w:hint="eastAsia"/>
                <w:szCs w:val="21"/>
                <w:lang w:eastAsia="zh-CN"/>
              </w:rPr>
              <w:t>：</w:t>
            </w:r>
            <w:r>
              <w:rPr>
                <w:rFonts w:hint="eastAsia"/>
                <w:szCs w:val="21"/>
              </w:rPr>
              <w:t>物业管理服务</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公司物业管理服务执行标准主要为：</w:t>
            </w:r>
            <w:r>
              <w:rPr>
                <w:rFonts w:hint="eastAsia"/>
                <w:szCs w:val="21"/>
              </w:rPr>
              <w:t>《重庆市物业管理条例》、《物业服务收费管理办法》、《商务楼宇物业管理服务规范》和合同协议</w:t>
            </w:r>
            <w:r>
              <w:rPr>
                <w:rFonts w:hint="eastAsia" w:cs="黑体" w:asciiTheme="minorEastAsia" w:hAnsiTheme="minorEastAsia" w:eastAsiaTheme="minorEastAsia"/>
                <w:color w:val="000000"/>
                <w:szCs w:val="21"/>
              </w:rPr>
              <w:t>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项目部负责物业管理服务实现和服务提供的策划，策划输出的具体结果包括以下内容：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a）确定物业管理服务的要求；--《需求分析》、《合同》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b）建立过程准则以及物业管理服务的接收准则；---验收标准、作业指导书、《合同》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----外包过程：消防维保、电梯维保</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----关键过程的识别：服务过程；</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-----经确认：暂无策划的更改。</w:t>
            </w:r>
          </w:p>
          <w:p>
            <w:pPr>
              <w:rPr>
                <w:rFonts w:ascii="宋体"/>
                <w:color w:val="000000"/>
                <w:kern w:val="0"/>
                <w:szCs w:val="21"/>
              </w:rPr>
            </w:pP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hAnsi="宋体"/>
                <w:b/>
                <w:bCs/>
                <w:color w:val="000000"/>
                <w:sz w:val="21"/>
                <w:szCs w:val="21"/>
              </w:rPr>
              <w:t>物业管理服务流程：</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ascii="宋体" w:hAnsi="宋体"/>
                <w:color w:val="auto"/>
                <w:szCs w:val="21"/>
              </w:rPr>
              <w:t>收集招标信息—评标（合同评审）</w:t>
            </w:r>
            <w:r>
              <w:rPr>
                <w:rFonts w:hint="eastAsia" w:cs="黑体" w:asciiTheme="minorEastAsia" w:hAnsiTheme="minorEastAsia" w:eastAsiaTheme="minorEastAsia"/>
                <w:color w:val="000000"/>
                <w:szCs w:val="21"/>
                <w:lang w:eastAsia="zh-CN"/>
              </w:rPr>
              <w:t>--签订合同--物业交接—提供物业管理服务—物业管理服务管理检查评价—持续改进</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现场查看，服务内容主要有：秩序维护、保洁、绿化、维修等</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在</w:t>
            </w:r>
            <w:r>
              <w:rPr>
                <w:rFonts w:hint="eastAsia" w:cs="黑体" w:asciiTheme="minorEastAsia" w:hAnsiTheme="minorEastAsia" w:eastAsiaTheme="minorEastAsia"/>
                <w:color w:val="000000"/>
                <w:szCs w:val="21"/>
                <w:lang w:val="en-US" w:eastAsia="zh-CN"/>
              </w:rPr>
              <w:t>凤鸣戎苑小区</w:t>
            </w:r>
            <w:r>
              <w:rPr>
                <w:rFonts w:hint="eastAsia" w:cs="黑体" w:asciiTheme="minorEastAsia" w:hAnsiTheme="minorEastAsia" w:eastAsiaTheme="minorEastAsia"/>
                <w:color w:val="000000"/>
                <w:szCs w:val="21"/>
                <w:lang w:eastAsia="zh-CN"/>
              </w:rPr>
              <w:t>现场查看：</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1、电梯维保：共有</w:t>
            </w:r>
            <w:r>
              <w:rPr>
                <w:rFonts w:hint="eastAsia" w:cs="黑体" w:asciiTheme="minorEastAsia" w:hAnsiTheme="minorEastAsia" w:eastAsiaTheme="minorEastAsia"/>
                <w:color w:val="000000"/>
                <w:szCs w:val="21"/>
                <w:lang w:val="en-US" w:eastAsia="zh-CN"/>
              </w:rPr>
              <w:t>9</w:t>
            </w:r>
            <w:r>
              <w:rPr>
                <w:rFonts w:hint="eastAsia" w:cs="黑体" w:asciiTheme="minorEastAsia" w:hAnsiTheme="minorEastAsia" w:eastAsiaTheme="minorEastAsia"/>
                <w:color w:val="000000"/>
                <w:szCs w:val="21"/>
                <w:lang w:eastAsia="zh-CN"/>
              </w:rPr>
              <w:t>台电梯。</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查看了电梯维保厂家：重庆</w:t>
            </w:r>
            <w:r>
              <w:rPr>
                <w:rFonts w:hint="eastAsia" w:cs="黑体" w:asciiTheme="minorEastAsia" w:hAnsiTheme="minorEastAsia" w:eastAsiaTheme="minorEastAsia"/>
                <w:color w:val="000000"/>
                <w:szCs w:val="21"/>
                <w:lang w:val="en-US" w:eastAsia="zh-CN"/>
              </w:rPr>
              <w:t>晨耀</w:t>
            </w:r>
            <w:r>
              <w:rPr>
                <w:rFonts w:hint="eastAsia" w:cs="黑体" w:asciiTheme="minorEastAsia" w:hAnsiTheme="minorEastAsia" w:eastAsiaTheme="minorEastAsia"/>
                <w:color w:val="000000"/>
                <w:szCs w:val="21"/>
                <w:lang w:eastAsia="zh-CN"/>
              </w:rPr>
              <w:t>电梯有限公司，</w:t>
            </w:r>
            <w:r>
              <w:rPr>
                <w:rFonts w:hint="eastAsia" w:cs="黑体" w:asciiTheme="minorEastAsia" w:hAnsiTheme="minorEastAsia" w:eastAsiaTheme="minorEastAsia"/>
                <w:color w:val="000000"/>
                <w:szCs w:val="21"/>
                <w:lang w:val="en-US" w:eastAsia="zh-CN"/>
              </w:rPr>
              <w:t>公司对电梯按规定进行定期检测，提供有9台电梯的定期检验报告，见附件</w:t>
            </w:r>
            <w:r>
              <w:rPr>
                <w:rFonts w:hint="eastAsia" w:cs="黑体" w:asciiTheme="minorEastAsia" w:hAnsiTheme="minorEastAsia" w:eastAsiaTheme="minorEastAsia"/>
                <w:color w:val="000000"/>
                <w:szCs w:val="21"/>
                <w:lang w:eastAsia="zh-CN"/>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2、小区保洁及工程维护：共有3栋住宅楼（共</w:t>
            </w:r>
            <w:r>
              <w:rPr>
                <w:rFonts w:hint="eastAsia" w:cs="黑体" w:asciiTheme="minorEastAsia" w:hAnsiTheme="minorEastAsia" w:eastAsiaTheme="minorEastAsia"/>
                <w:color w:val="000000"/>
                <w:szCs w:val="21"/>
                <w:lang w:val="en-US" w:eastAsia="zh-CN"/>
              </w:rPr>
              <w:t>528</w:t>
            </w:r>
            <w:r>
              <w:rPr>
                <w:rFonts w:hint="eastAsia" w:cs="黑体" w:asciiTheme="minorEastAsia" w:hAnsiTheme="minorEastAsia" w:eastAsiaTheme="minorEastAsia"/>
                <w:color w:val="000000"/>
                <w:szCs w:val="21"/>
                <w:lang w:eastAsia="zh-CN"/>
              </w:rPr>
              <w:t>住户）和</w:t>
            </w:r>
            <w:r>
              <w:rPr>
                <w:rFonts w:hint="eastAsia" w:cs="黑体" w:asciiTheme="minorEastAsia" w:hAnsiTheme="minorEastAsia" w:eastAsiaTheme="minorEastAsia"/>
                <w:color w:val="000000"/>
                <w:szCs w:val="21"/>
                <w:lang w:val="en-US" w:eastAsia="zh-CN"/>
              </w:rPr>
              <w:t>740</w:t>
            </w:r>
            <w:r>
              <w:rPr>
                <w:rFonts w:hint="eastAsia" w:cs="黑体" w:asciiTheme="minorEastAsia" w:hAnsiTheme="minorEastAsia" w:eastAsiaTheme="minorEastAsia"/>
                <w:color w:val="000000"/>
                <w:szCs w:val="21"/>
                <w:lang w:eastAsia="zh-CN"/>
              </w:rPr>
              <w:t>平方米左右的公共绿化面积。</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 xml:space="preserve"> 配备有</w:t>
            </w:r>
            <w:r>
              <w:rPr>
                <w:rFonts w:hint="eastAsia" w:cs="黑体" w:asciiTheme="minorEastAsia" w:hAnsiTheme="minorEastAsia" w:eastAsiaTheme="minorEastAsia"/>
                <w:color w:val="000000"/>
                <w:szCs w:val="21"/>
                <w:lang w:val="en-US" w:eastAsia="zh-CN"/>
              </w:rPr>
              <w:t>4</w:t>
            </w:r>
            <w:r>
              <w:rPr>
                <w:rFonts w:hint="eastAsia" w:cs="黑体" w:asciiTheme="minorEastAsia" w:hAnsiTheme="minorEastAsia" w:eastAsiaTheme="minorEastAsia"/>
                <w:color w:val="000000"/>
                <w:szCs w:val="21"/>
                <w:lang w:eastAsia="zh-CN"/>
              </w:rPr>
              <w:t>名保洁员、</w:t>
            </w:r>
            <w:r>
              <w:rPr>
                <w:rFonts w:hint="eastAsia" w:cs="黑体" w:asciiTheme="minorEastAsia" w:hAnsiTheme="minorEastAsia" w:eastAsiaTheme="minorEastAsia"/>
                <w:color w:val="000000"/>
                <w:szCs w:val="21"/>
                <w:lang w:val="en-US" w:eastAsia="zh-CN"/>
              </w:rPr>
              <w:t>绿化工1个、</w:t>
            </w:r>
            <w:r>
              <w:rPr>
                <w:rFonts w:hint="eastAsia" w:cs="黑体" w:asciiTheme="minorEastAsia" w:hAnsiTheme="minorEastAsia" w:eastAsiaTheme="minorEastAsia"/>
                <w:color w:val="000000"/>
                <w:szCs w:val="21"/>
                <w:lang w:eastAsia="zh-CN"/>
              </w:rPr>
              <w:t>维修人员</w:t>
            </w:r>
            <w:r>
              <w:rPr>
                <w:rFonts w:hint="eastAsia" w:cs="黑体" w:asciiTheme="minorEastAsia" w:hAnsiTheme="minorEastAsia" w:eastAsiaTheme="minorEastAsia"/>
                <w:color w:val="000000"/>
                <w:szCs w:val="21"/>
                <w:lang w:val="en-US" w:eastAsia="zh-CN"/>
              </w:rPr>
              <w:t>3</w:t>
            </w:r>
            <w:r>
              <w:rPr>
                <w:rFonts w:hint="eastAsia" w:cs="黑体" w:asciiTheme="minorEastAsia" w:hAnsiTheme="minorEastAsia" w:eastAsiaTheme="minorEastAsia"/>
                <w:color w:val="000000"/>
                <w:szCs w:val="21"/>
                <w:lang w:eastAsia="zh-CN"/>
              </w:rPr>
              <w:t>名。</w:t>
            </w:r>
          </w:p>
          <w:p>
            <w:pPr>
              <w:spacing w:line="360" w:lineRule="auto"/>
              <w:ind w:firstLine="420" w:firstLineChars="200"/>
              <w:jc w:val="left"/>
              <w:rPr>
                <w:rFonts w:hint="default" w:cs="黑体" w:asciiTheme="minorEastAsia" w:hAnsiTheme="minorEastAsia" w:eastAsiaTheme="minorEastAsia"/>
                <w:color w:val="000000"/>
                <w:szCs w:val="21"/>
                <w:lang w:val="en-US" w:eastAsia="zh-CN"/>
              </w:rPr>
            </w:pPr>
            <w:r>
              <w:rPr>
                <w:rFonts w:hint="eastAsia" w:cs="黑体" w:asciiTheme="minorEastAsia" w:hAnsiTheme="minorEastAsia" w:eastAsiaTheme="minorEastAsia"/>
                <w:color w:val="000000"/>
                <w:szCs w:val="21"/>
                <w:lang w:eastAsia="zh-CN"/>
              </w:rPr>
              <w:t>3、小区安保：配备有</w:t>
            </w:r>
            <w:r>
              <w:rPr>
                <w:rFonts w:hint="eastAsia" w:cs="黑体" w:asciiTheme="minorEastAsia" w:hAnsiTheme="minorEastAsia" w:eastAsiaTheme="minorEastAsia"/>
                <w:color w:val="000000"/>
                <w:szCs w:val="21"/>
                <w:lang w:val="en-US" w:eastAsia="zh-CN"/>
              </w:rPr>
              <w:t>6</w:t>
            </w:r>
            <w:r>
              <w:rPr>
                <w:rFonts w:hint="eastAsia" w:cs="黑体" w:asciiTheme="minorEastAsia" w:hAnsiTheme="minorEastAsia" w:eastAsiaTheme="minorEastAsia"/>
                <w:color w:val="000000"/>
                <w:szCs w:val="21"/>
                <w:lang w:eastAsia="zh-CN"/>
              </w:rPr>
              <w:t>名保安员。</w:t>
            </w:r>
            <w:r>
              <w:rPr>
                <w:rFonts w:hint="eastAsia" w:cs="黑体" w:asciiTheme="minorEastAsia" w:hAnsiTheme="minorEastAsia" w:eastAsiaTheme="minorEastAsia"/>
                <w:color w:val="000000"/>
                <w:szCs w:val="21"/>
                <w:lang w:val="en-US" w:eastAsia="zh-CN"/>
              </w:rPr>
              <w:t>项目经理1名、客服经理1名。</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cs="黑体" w:asciiTheme="minorEastAsia" w:hAnsiTheme="minorEastAsia" w:eastAsiaTheme="minorEastAsia"/>
                <w:color w:val="000000"/>
                <w:szCs w:val="21"/>
                <w:lang w:eastAsia="zh-CN"/>
              </w:rPr>
              <w:t>项目部控制措施基本与管理要求基本一致，基本符合管理要求。</w:t>
            </w:r>
          </w:p>
        </w:tc>
        <w:tc>
          <w:tcPr>
            <w:tcW w:w="1585" w:type="dxa"/>
            <w:vAlign w:val="top"/>
          </w:tcPr>
          <w:p>
            <w:pPr>
              <w:rPr>
                <w:rFonts w:hint="eastAsia" w:eastAsia="宋体"/>
                <w:lang w:val="en-US" w:eastAsia="zh-CN"/>
              </w:rPr>
            </w:pPr>
            <w:r>
              <w:rPr>
                <w:rFonts w:hint="eastAsia"/>
                <w:lang w:val="en-US" w:eastAsia="zh-CN"/>
              </w:rPr>
              <w:t>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 xml:space="preserve">Q8.2 </w:t>
            </w:r>
          </w:p>
        </w:tc>
        <w:tc>
          <w:tcPr>
            <w:tcW w:w="10004" w:type="dxa"/>
            <w:vAlign w:val="top"/>
          </w:tcPr>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公司制定并实施《与顾客有关过程管理程序》，项目部采用上门拜访、会议、报告、函电、计算机网络等方式与顾客进行沟通。了解业主要求的产品的相关信息；问询、合同或订单的处理，包括对其修改；顾客反馈，包括顾客抱怨；处置或控制顾客财产；当有重大异常时，制定有关的应急措施及业主特定的要求；</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对市场进行调研，定向顾客提供的产品和服务的要求，从以下几个方面来确定与服务有关的要求：</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（1）顾客对产品规定的要求,包括产品项目内容、技术、进度和费用要求以及设计、策划后期服务要求；      </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（2）与产品有关的法律、法规要求；</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（3）公司确定的其他附加要求,如保密、特殊资历等</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顾客有合作意向时或发放招标文件时，介绍公司物业管理范围、项目，了解顾客要求，并结合相关标准进行确定，且明示在合同或订单上，确定顾客对产品的具体要求。负责人讲目前未有新的项目开展</w:t>
            </w:r>
          </w:p>
          <w:p>
            <w:pPr>
              <w:widowControl/>
              <w:numPr>
                <w:ilvl w:val="0"/>
                <w:numId w:val="6"/>
              </w:numPr>
              <w:spacing w:line="360" w:lineRule="auto"/>
              <w:ind w:firstLine="86" w:firstLineChars="41"/>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销售合同</w:t>
            </w:r>
          </w:p>
          <w:p>
            <w:pPr>
              <w:widowControl/>
              <w:numPr>
                <w:ilvl w:val="0"/>
                <w:numId w:val="0"/>
              </w:numPr>
              <w:spacing w:line="360" w:lineRule="auto"/>
              <w:ind w:firstLine="210" w:firstLineChars="100"/>
              <w:rPr>
                <w:rFonts w:ascii="宋体" w:hAnsi="宋体" w:cs="宋体"/>
                <w:szCs w:val="21"/>
              </w:rPr>
            </w:pPr>
            <w:r>
              <w:rPr>
                <w:rFonts w:hint="eastAsia" w:ascii="宋体" w:hAnsi="宋体" w:cs="宋体"/>
                <w:szCs w:val="21"/>
                <w:lang w:eastAsia="zh-CN"/>
              </w:rPr>
              <w:t>时间：</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widowControl/>
              <w:spacing w:line="360" w:lineRule="auto"/>
              <w:ind w:firstLine="315" w:firstLineChars="150"/>
              <w:rPr>
                <w:rFonts w:hint="default" w:ascii="宋体" w:hAnsi="宋体" w:eastAsia="宋体" w:cs="宋体"/>
                <w:szCs w:val="21"/>
                <w:lang w:val="en-US" w:eastAsia="zh-CN"/>
              </w:rPr>
            </w:pPr>
            <w:r>
              <w:rPr>
                <w:rFonts w:hint="eastAsia" w:ascii="宋体" w:hAnsi="宋体" w:cs="宋体"/>
                <w:szCs w:val="21"/>
              </w:rPr>
              <w:t>顾客:</w:t>
            </w:r>
            <w:r>
              <w:rPr>
                <w:rFonts w:hint="eastAsia" w:ascii="宋体" w:hAnsi="宋体" w:cs="宋体"/>
                <w:szCs w:val="21"/>
                <w:lang w:val="en-US" w:eastAsia="zh-CN"/>
              </w:rPr>
              <w:t>重庆市九龙坡区都市桃源小区业主委员会</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cs="宋体"/>
                <w:szCs w:val="21"/>
              </w:rPr>
              <w:t>项目：</w:t>
            </w:r>
            <w:r>
              <w:rPr>
                <w:rFonts w:hint="eastAsia" w:ascii="宋体" w:hAnsi="宋体" w:cs="宋体"/>
                <w:szCs w:val="21"/>
                <w:lang w:val="en-US" w:eastAsia="zh-CN"/>
              </w:rPr>
              <w:t>重庆市九龙坡区都市桃源小区</w:t>
            </w:r>
            <w:r>
              <w:rPr>
                <w:rFonts w:hint="eastAsia" w:ascii="宋体" w:hAnsi="宋体" w:eastAsia="宋体" w:cs="宋体"/>
                <w:szCs w:val="21"/>
                <w:lang w:val="en-US" w:eastAsia="zh-CN"/>
              </w:rPr>
              <w:t>物业服务合同</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合同内容：合同期限（2021.1.1至2026.1.1）、合同内容及要求、双方的权利和义务、违约责任等。</w:t>
            </w:r>
          </w:p>
          <w:p>
            <w:pPr>
              <w:widowControl/>
              <w:spacing w:line="360" w:lineRule="auto"/>
              <w:ind w:firstLine="315" w:firstLineChars="150"/>
              <w:rPr>
                <w:rFonts w:hint="default" w:ascii="宋体" w:hAnsi="宋体" w:eastAsia="宋体" w:cs="宋体"/>
                <w:szCs w:val="21"/>
                <w:lang w:val="en-US" w:eastAsia="zh-CN"/>
              </w:rPr>
            </w:pPr>
            <w:r>
              <w:rPr>
                <w:rFonts w:hint="eastAsia" w:ascii="宋体" w:hAnsi="宋体" w:eastAsia="宋体" w:cs="宋体"/>
                <w:szCs w:val="21"/>
                <w:lang w:val="en-US" w:eastAsia="zh-CN"/>
              </w:rPr>
              <w:t>签单人：杨川</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2、时间：2020年7月3日：</w:t>
            </w:r>
          </w:p>
          <w:p>
            <w:pPr>
              <w:widowControl/>
              <w:spacing w:line="360" w:lineRule="auto"/>
              <w:ind w:firstLine="315" w:firstLineChars="150"/>
              <w:rPr>
                <w:rFonts w:hint="default" w:ascii="宋体" w:hAnsi="宋体" w:eastAsia="宋体" w:cs="宋体"/>
                <w:szCs w:val="21"/>
                <w:lang w:val="en-US" w:eastAsia="zh-CN"/>
              </w:rPr>
            </w:pPr>
            <w:r>
              <w:rPr>
                <w:rFonts w:hint="eastAsia" w:ascii="宋体" w:hAnsi="宋体" w:eastAsia="宋体" w:cs="宋体"/>
                <w:szCs w:val="21"/>
                <w:lang w:val="en-US" w:eastAsia="zh-CN"/>
              </w:rPr>
              <w:t>顾客:凤鸣戎苑小区业主委员会（由陆军军医大学第一附属医院代为盖章）</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项目：凤鸣戎苑小区物业服务合同</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合同内容：合同期限（2020.9.1至2022.8.31）、合同范围、服务项目及要求、双方的权利和义务、违约责任等。</w:t>
            </w:r>
          </w:p>
          <w:p>
            <w:pPr>
              <w:widowControl/>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签单人：杨川</w:t>
            </w:r>
          </w:p>
          <w:p>
            <w:pPr>
              <w:pStyle w:val="15"/>
              <w:rPr>
                <w:rFonts w:hint="default"/>
                <w:lang w:val="en-US" w:eastAsia="zh-CN"/>
              </w:rPr>
            </w:pPr>
            <w:r>
              <w:rPr>
                <w:rFonts w:hint="eastAsia"/>
                <w:lang w:val="en-US" w:eastAsia="zh-CN"/>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hint="eastAsia" w:ascii="宋体" w:hAnsi="宋体" w:eastAsia="宋体" w:cs="宋体"/>
                <w:szCs w:val="21"/>
                <w:lang w:eastAsia="zh-CN"/>
              </w:rPr>
            </w:pPr>
            <w:r>
              <w:rPr>
                <w:rFonts w:hint="eastAsia" w:ascii="宋体" w:hAnsi="宋体" w:cs="宋体"/>
                <w:szCs w:val="21"/>
                <w:lang w:eastAsia="zh-CN"/>
              </w:rPr>
              <w:t>查见合同评审记录</w:t>
            </w:r>
          </w:p>
          <w:p>
            <w:pP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顾客：</w:t>
            </w:r>
            <w:r>
              <w:rPr>
                <w:rFonts w:hint="eastAsia" w:ascii="宋体" w:hAnsi="宋体" w:eastAsia="宋体" w:cs="宋体"/>
                <w:color w:val="auto"/>
                <w:kern w:val="2"/>
                <w:sz w:val="21"/>
                <w:szCs w:val="21"/>
                <w:lang w:val="en-US" w:eastAsia="zh-CN" w:bidi="ar-SA"/>
              </w:rPr>
              <w:t>凤鸣戎苑小区</w:t>
            </w:r>
            <w:r>
              <w:rPr>
                <w:rFonts w:hint="eastAsia" w:ascii="宋体" w:hAnsi="宋体" w:cs="宋体"/>
                <w:color w:val="auto"/>
                <w:kern w:val="2"/>
                <w:sz w:val="21"/>
                <w:szCs w:val="21"/>
                <w:lang w:val="en-US" w:eastAsia="zh-CN" w:bidi="ar-SA"/>
              </w:rPr>
              <w:t>业主委员会</w:t>
            </w:r>
          </w:p>
          <w:p>
            <w:pPr>
              <w:rPr>
                <w:rFonts w:hint="eastAsia" w:ascii="宋体" w:hAnsi="宋体" w:cs="宋体"/>
                <w:szCs w:val="21"/>
              </w:rPr>
            </w:pPr>
            <w:r>
              <w:rPr>
                <w:rFonts w:hint="eastAsia" w:ascii="宋体" w:hAnsi="宋体" w:cs="宋体"/>
                <w:szCs w:val="21"/>
              </w:rPr>
              <w:t>签订时间:2020年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p>
          <w:p>
            <w:pPr>
              <w:rPr>
                <w:rFonts w:ascii="宋体" w:hAnsi="宋体" w:cs="宋体"/>
                <w:szCs w:val="21"/>
              </w:rPr>
            </w:pPr>
            <w:r>
              <w:rPr>
                <w:rFonts w:hint="eastAsia" w:ascii="宋体" w:hAnsi="宋体" w:cs="宋体"/>
                <w:szCs w:val="21"/>
              </w:rPr>
              <w:t>项目：</w:t>
            </w:r>
            <w:r>
              <w:rPr>
                <w:rFonts w:hint="eastAsia" w:ascii="宋体" w:hAnsi="宋体" w:eastAsia="宋体" w:cs="宋体"/>
                <w:color w:val="auto"/>
                <w:kern w:val="2"/>
                <w:sz w:val="21"/>
                <w:szCs w:val="21"/>
                <w:lang w:val="en-US" w:eastAsia="zh-CN" w:bidi="ar-SA"/>
              </w:rPr>
              <w:t>凤鸣戎苑小区</w:t>
            </w:r>
            <w:r>
              <w:rPr>
                <w:rFonts w:hint="eastAsia" w:ascii="宋体" w:hAnsi="宋体" w:cs="宋体"/>
                <w:szCs w:val="21"/>
              </w:rPr>
              <w:t>物业服务合同。</w:t>
            </w:r>
          </w:p>
          <w:p>
            <w:pPr>
              <w:rPr>
                <w:rFonts w:ascii="宋体" w:hAnsi="宋体" w:cs="宋体"/>
                <w:szCs w:val="21"/>
              </w:rPr>
            </w:pPr>
            <w:r>
              <w:rPr>
                <w:rFonts w:hint="eastAsia" w:ascii="宋体" w:hAnsi="宋体" w:cs="宋体"/>
                <w:szCs w:val="21"/>
              </w:rPr>
              <w:t>评审内容：顾客对产品明示与潜在的要求(技术要求、质量要求、支持服务、价格等)</w:t>
            </w:r>
          </w:p>
          <w:p>
            <w:pPr>
              <w:rPr>
                <w:rFonts w:hint="default" w:ascii="宋体" w:hAnsi="宋体" w:eastAsia="宋体" w:cs="宋体"/>
                <w:szCs w:val="21"/>
                <w:lang w:val="en-US" w:eastAsia="zh-CN"/>
              </w:rPr>
            </w:pPr>
            <w:r>
              <w:rPr>
                <w:rFonts w:hint="eastAsia" w:ascii="宋体" w:hAnsi="宋体" w:cs="宋体"/>
                <w:szCs w:val="21"/>
              </w:rPr>
              <w:t>评审负责人：</w:t>
            </w:r>
            <w:r>
              <w:rPr>
                <w:rFonts w:hint="eastAsia" w:ascii="宋体" w:hAnsi="宋体" w:cs="宋体"/>
                <w:szCs w:val="21"/>
                <w:lang w:val="en-US" w:eastAsia="zh-CN"/>
              </w:rPr>
              <w:t>罗文容</w:t>
            </w:r>
            <w:r>
              <w:rPr>
                <w:rFonts w:hint="eastAsia" w:ascii="宋体" w:hAnsi="宋体" w:cs="宋体"/>
                <w:szCs w:val="21"/>
              </w:rPr>
              <w:t>、</w:t>
            </w:r>
            <w:r>
              <w:rPr>
                <w:rFonts w:hint="eastAsia" w:ascii="宋体" w:hAnsi="宋体" w:cs="宋体"/>
                <w:szCs w:val="21"/>
                <w:lang w:val="en-US" w:eastAsia="zh-CN"/>
              </w:rPr>
              <w:t>康勇、刘显燕、杨川</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日（合同签订前）</w:t>
            </w:r>
          </w:p>
          <w:p>
            <w:pPr>
              <w:rPr>
                <w:rFonts w:ascii="宋体" w:hAnsi="宋体" w:cs="宋体"/>
                <w:szCs w:val="21"/>
              </w:rPr>
            </w:pPr>
          </w:p>
          <w:p>
            <w:pPr>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顾客：</w:t>
            </w:r>
            <w:r>
              <w:rPr>
                <w:rFonts w:hint="eastAsia" w:ascii="宋体" w:hAnsi="宋体" w:cs="宋体"/>
                <w:szCs w:val="21"/>
                <w:lang w:val="en-US" w:eastAsia="zh-CN"/>
              </w:rPr>
              <w:t>重庆市九龙坡区都市桃源小区业主委员会</w:t>
            </w:r>
          </w:p>
          <w:p>
            <w:pPr>
              <w:rPr>
                <w:rFonts w:hint="eastAsia"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rPr>
                <w:rFonts w:ascii="宋体" w:hAnsi="宋体" w:cs="宋体"/>
                <w:szCs w:val="21"/>
              </w:rPr>
            </w:pPr>
            <w:r>
              <w:rPr>
                <w:rFonts w:hint="eastAsia" w:ascii="宋体" w:hAnsi="宋体" w:cs="宋体"/>
                <w:szCs w:val="21"/>
              </w:rPr>
              <w:t>项目：</w:t>
            </w:r>
            <w:r>
              <w:rPr>
                <w:rFonts w:hint="eastAsia" w:ascii="宋体" w:hAnsi="宋体" w:cs="宋体"/>
                <w:szCs w:val="21"/>
                <w:lang w:val="en-US" w:eastAsia="zh-CN"/>
              </w:rPr>
              <w:t>重庆市九龙坡区都市桃源小区</w:t>
            </w:r>
            <w:r>
              <w:rPr>
                <w:rFonts w:hint="eastAsia" w:ascii="宋体" w:hAnsi="宋体" w:cs="宋体"/>
                <w:szCs w:val="21"/>
              </w:rPr>
              <w:t>物业服务合同。</w:t>
            </w:r>
          </w:p>
          <w:p>
            <w:pPr>
              <w:rPr>
                <w:rFonts w:ascii="宋体" w:hAnsi="宋体" w:cs="宋体"/>
                <w:szCs w:val="21"/>
              </w:rPr>
            </w:pPr>
            <w:r>
              <w:rPr>
                <w:rFonts w:hint="eastAsia" w:ascii="宋体" w:hAnsi="宋体" w:cs="宋体"/>
                <w:szCs w:val="21"/>
              </w:rPr>
              <w:t>评审内容：顾客对产品明示与潜在的要求(技术要求、质量要求、支持服务、价格等)</w:t>
            </w:r>
          </w:p>
          <w:p>
            <w:pPr>
              <w:rPr>
                <w:rFonts w:hint="default" w:ascii="宋体" w:hAnsi="宋体" w:eastAsia="宋体" w:cs="宋体"/>
                <w:szCs w:val="21"/>
                <w:lang w:val="en-US" w:eastAsia="zh-CN"/>
              </w:rPr>
            </w:pPr>
            <w:r>
              <w:rPr>
                <w:rFonts w:hint="eastAsia" w:ascii="宋体" w:hAnsi="宋体" w:cs="宋体"/>
                <w:szCs w:val="21"/>
              </w:rPr>
              <w:t>评审负责人：</w:t>
            </w:r>
            <w:r>
              <w:rPr>
                <w:rFonts w:hint="eastAsia" w:ascii="宋体" w:hAnsi="宋体" w:cs="宋体"/>
                <w:szCs w:val="21"/>
                <w:lang w:val="en-US" w:eastAsia="zh-CN"/>
              </w:rPr>
              <w:t>罗文容</w:t>
            </w:r>
            <w:r>
              <w:rPr>
                <w:rFonts w:hint="eastAsia" w:ascii="宋体" w:hAnsi="宋体" w:cs="宋体"/>
                <w:szCs w:val="21"/>
              </w:rPr>
              <w:t>、</w:t>
            </w:r>
            <w:r>
              <w:rPr>
                <w:rFonts w:hint="eastAsia" w:ascii="宋体" w:hAnsi="宋体" w:cs="宋体"/>
                <w:szCs w:val="21"/>
                <w:lang w:val="en-US" w:eastAsia="zh-CN"/>
              </w:rPr>
              <w:t>康勇、刘显燕、杨川</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日（合同签订前）</w:t>
            </w:r>
          </w:p>
          <w:p>
            <w:pPr>
              <w:rPr>
                <w:rFonts w:ascii="宋体" w:hAnsi="宋体" w:cs="宋体"/>
                <w:szCs w:val="21"/>
              </w:rPr>
            </w:pPr>
            <w:r>
              <w:rPr>
                <w:rFonts w:hint="eastAsia" w:ascii="宋体" w:hAnsi="宋体" w:cs="宋体"/>
                <w:szCs w:val="21"/>
              </w:rPr>
              <w:t>.........</w:t>
            </w:r>
          </w:p>
          <w:p>
            <w:pPr>
              <w:rPr>
                <w:rFonts w:hint="eastAsia" w:ascii="宋体" w:hAnsi="宋体" w:eastAsia="宋体" w:cs="宋体"/>
                <w:iCs/>
                <w:kern w:val="2"/>
                <w:sz w:val="21"/>
                <w:szCs w:val="21"/>
                <w:lang w:val="en-US" w:eastAsia="zh-CN" w:bidi="ar-S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400" w:lineRule="exact"/>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spacing w:line="400" w:lineRule="exact"/>
              <w:rPr>
                <w:rFonts w:hint="eastAsia" w:ascii="宋体" w:hAnsi="宋体" w:eastAsia="宋体" w:cs="新宋体"/>
                <w:kern w:val="2"/>
                <w:sz w:val="21"/>
                <w:szCs w:val="21"/>
                <w:lang w:val="en-US" w:eastAsia="zh-CN" w:bidi="ar-SA"/>
              </w:rPr>
            </w:pPr>
            <w:r>
              <w:rPr>
                <w:rFonts w:hint="eastAsia" w:ascii="宋体" w:hAnsi="宋体"/>
                <w:szCs w:val="21"/>
              </w:rPr>
              <w:t xml:space="preserve">Q8.3 </w:t>
            </w:r>
          </w:p>
        </w:tc>
        <w:tc>
          <w:tcPr>
            <w:tcW w:w="10004" w:type="dxa"/>
            <w:vAlign w:val="top"/>
          </w:tcPr>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不适用，</w:t>
            </w:r>
            <w:r>
              <w:rPr>
                <w:rFonts w:hint="eastAsia" w:ascii="宋体" w:hAnsi="宋体" w:eastAsia="宋体" w:cs="宋体"/>
                <w:szCs w:val="21"/>
              </w:rPr>
              <w:t>理由：</w:t>
            </w:r>
            <w:r>
              <w:rPr>
                <w:rFonts w:hint="eastAsia" w:ascii="宋体" w:hAnsi="宋体" w:eastAsia="宋体" w:cs="Times New Roman"/>
                <w:szCs w:val="21"/>
              </w:rPr>
              <w:t>公司服务流程和模式已经成熟，没有开发新的管理模式和流程，公司主要依据业主的要求，实施服务的采购和销售，以往的管理方式及所提供的服务已经得到业主认可。服务过程较简单，未涉及设计开发过程。故8.3不适用，不适用不影响公司提供满足顾客要求和适用法律法规要求的服务的能力或责任。</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szCs w:val="21"/>
              </w:rPr>
              <w:t>生产和服务提供的控制</w:t>
            </w:r>
          </w:p>
        </w:tc>
        <w:tc>
          <w:tcPr>
            <w:tcW w:w="960" w:type="dxa"/>
          </w:tcPr>
          <w:p>
            <w:pPr>
              <w:rPr>
                <w:rFonts w:ascii="宋体" w:hAnsi="宋体" w:cs="新宋体"/>
                <w:szCs w:val="21"/>
              </w:rPr>
            </w:pPr>
            <w:r>
              <w:rPr>
                <w:rFonts w:hint="eastAsia" w:ascii="宋体" w:hAnsi="宋体"/>
                <w:szCs w:val="21"/>
              </w:rPr>
              <w:t>Q8.5.1</w:t>
            </w:r>
          </w:p>
        </w:tc>
        <w:tc>
          <w:tcPr>
            <w:tcW w:w="10004" w:type="dxa"/>
          </w:tcPr>
          <w:p>
            <w:pPr>
              <w:spacing w:line="400" w:lineRule="atLeast"/>
              <w:ind w:firstLine="420" w:firstLineChars="200"/>
              <w:rPr>
                <w:rFonts w:hint="eastAsia" w:ascii="宋体" w:hAnsi="宋体" w:eastAsia="宋体" w:cs="Times New Roman"/>
                <w:szCs w:val="21"/>
              </w:rPr>
            </w:pPr>
            <w:r>
              <w:rPr>
                <w:rFonts w:hint="eastAsia" w:ascii="宋体" w:hAnsi="宋体" w:eastAsia="宋体" w:cs="Times New Roman"/>
                <w:szCs w:val="21"/>
              </w:rPr>
              <w:t>公司制定了《运行控制程序》明确了受控条件</w:t>
            </w:r>
          </w:p>
          <w:p>
            <w:pPr>
              <w:spacing w:line="400" w:lineRule="atLeast"/>
              <w:ind w:firstLine="420" w:firstLineChars="200"/>
              <w:rPr>
                <w:rFonts w:hint="eastAsia" w:ascii="宋体" w:hAnsi="宋体" w:eastAsia="宋体" w:cs="Times New Roman"/>
                <w:szCs w:val="21"/>
              </w:rPr>
            </w:pPr>
            <w:r>
              <w:rPr>
                <w:rFonts w:hint="eastAsia" w:ascii="宋体" w:hAnsi="宋体" w:eastAsia="宋体" w:cs="Times New Roman"/>
                <w:szCs w:val="21"/>
              </w:rPr>
              <w:t>1、查服务现场各工序(工位)均有有正在服务的操作文件、参数，均为现行有效的文件，受控标识清楚；</w:t>
            </w:r>
          </w:p>
          <w:p>
            <w:pPr>
              <w:spacing w:line="400" w:lineRule="atLeast"/>
              <w:ind w:firstLine="420" w:firstLineChars="200"/>
              <w:rPr>
                <w:rFonts w:hint="eastAsia" w:ascii="宋体" w:hAnsi="宋体" w:eastAsia="宋体" w:cs="Times New Roman"/>
                <w:szCs w:val="21"/>
              </w:rPr>
            </w:pPr>
            <w:r>
              <w:rPr>
                <w:rFonts w:hint="eastAsia" w:ascii="宋体" w:hAnsi="宋体" w:eastAsia="宋体" w:cs="Times New Roman"/>
                <w:szCs w:val="21"/>
              </w:rPr>
              <w:t>2、查服务现场及作业工位执行的作业指导书主要包括：《门卫、秩序维护、清洁、绿化管理制度》、《质量标准》、过程检验记录等，均发放到相应环节，便于查阅对照。</w:t>
            </w:r>
          </w:p>
          <w:p>
            <w:pPr>
              <w:spacing w:line="400" w:lineRule="atLeast"/>
              <w:ind w:firstLine="420" w:firstLineChars="200"/>
              <w:rPr>
                <w:rFonts w:hint="eastAsia" w:ascii="宋体" w:hAnsi="宋体" w:eastAsia="宋体" w:cs="Times New Roman"/>
                <w:szCs w:val="21"/>
              </w:rPr>
            </w:pPr>
            <w:r>
              <w:rPr>
                <w:rFonts w:hint="eastAsia" w:ascii="宋体" w:hAnsi="宋体" w:eastAsia="宋体" w:cs="Times New Roman"/>
                <w:szCs w:val="21"/>
              </w:rPr>
              <w:t>3.现场查看：现场有保洁工具（拖帕、洗地机</w:t>
            </w:r>
            <w:r>
              <w:rPr>
                <w:rFonts w:hint="eastAsia" w:ascii="宋体" w:hAnsi="宋体" w:eastAsia="宋体" w:cs="Times New Roman"/>
                <w:szCs w:val="21"/>
                <w:lang w:eastAsia="zh-CN"/>
              </w:rPr>
              <w:t>、</w:t>
            </w:r>
            <w:r>
              <w:rPr>
                <w:rFonts w:hint="eastAsia" w:ascii="宋体" w:hAnsi="宋体" w:eastAsia="宋体" w:cs="Times New Roman"/>
                <w:szCs w:val="21"/>
              </w:rPr>
              <w:t>垃圾桶、扫帚、拖把）、安保工具(门位岗亭</w:t>
            </w:r>
            <w:r>
              <w:rPr>
                <w:rFonts w:hint="eastAsia" w:ascii="宋体" w:hAnsi="宋体" w:eastAsia="宋体" w:cs="Times New Roman"/>
                <w:szCs w:val="21"/>
                <w:lang w:eastAsia="zh-CN"/>
              </w:rPr>
              <w:t>、</w:t>
            </w:r>
            <w:r>
              <w:rPr>
                <w:rFonts w:hint="eastAsia" w:ascii="宋体" w:hAnsi="宋体" w:eastAsia="宋体" w:cs="Times New Roman"/>
                <w:szCs w:val="21"/>
              </w:rPr>
              <w:t>对讲机、巡更棒等)、维修设备（疏通器</w:t>
            </w:r>
            <w:r>
              <w:rPr>
                <w:rFonts w:hint="eastAsia" w:ascii="宋体" w:hAnsi="宋体" w:eastAsia="宋体" w:cs="Times New Roman"/>
                <w:szCs w:val="21"/>
                <w:lang w:eastAsia="zh-CN"/>
              </w:rPr>
              <w:t>、</w:t>
            </w:r>
            <w:r>
              <w:rPr>
                <w:rFonts w:hint="eastAsia" w:ascii="宋体" w:hAnsi="宋体" w:eastAsia="宋体" w:cs="Times New Roman"/>
                <w:szCs w:val="21"/>
              </w:rPr>
              <w:t>电工刀、螺丝刀</w:t>
            </w:r>
            <w:r>
              <w:rPr>
                <w:rFonts w:hint="eastAsia" w:ascii="宋体" w:hAnsi="宋体" w:eastAsia="宋体" w:cs="Times New Roman"/>
                <w:szCs w:val="21"/>
                <w:lang w:eastAsia="zh-CN"/>
              </w:rPr>
              <w:t>、角磨机、手电钻</w:t>
            </w:r>
            <w:r>
              <w:rPr>
                <w:rFonts w:hint="eastAsia" w:ascii="宋体" w:hAnsi="宋体" w:eastAsia="宋体" w:cs="Times New Roman"/>
                <w:szCs w:val="21"/>
              </w:rPr>
              <w:t>等）</w:t>
            </w:r>
            <w:r>
              <w:rPr>
                <w:rFonts w:hint="eastAsia" w:ascii="宋体" w:hAnsi="宋体" w:eastAsia="宋体" w:cs="Times New Roman"/>
                <w:szCs w:val="21"/>
                <w:lang w:eastAsia="zh-CN"/>
              </w:rPr>
              <w:t>绿化工具（</w:t>
            </w:r>
            <w:r>
              <w:rPr>
                <w:rFonts w:hint="eastAsia" w:ascii="宋体" w:hAnsi="宋体" w:eastAsia="宋体" w:cs="Times New Roman"/>
                <w:szCs w:val="21"/>
              </w:rPr>
              <w:t>绿篱机、</w:t>
            </w:r>
            <w:r>
              <w:rPr>
                <w:rFonts w:hint="eastAsia" w:ascii="宋体" w:hAnsi="宋体" w:eastAsia="宋体" w:cs="Times New Roman"/>
                <w:szCs w:val="21"/>
                <w:lang w:eastAsia="zh-CN"/>
              </w:rPr>
              <w:t>喷雾器、剪刀、铁铲）</w:t>
            </w:r>
            <w:r>
              <w:rPr>
                <w:rFonts w:hint="eastAsia" w:ascii="宋体" w:hAnsi="宋体" w:eastAsia="宋体" w:cs="Times New Roman"/>
                <w:szCs w:val="21"/>
              </w:rPr>
              <w:t>，服务相关设备工作正常，状态良好，无异常现象，符合产品的服务的条件及要求。</w:t>
            </w:r>
          </w:p>
          <w:p>
            <w:pPr>
              <w:spacing w:line="400" w:lineRule="atLeast"/>
              <w:ind w:firstLine="420" w:firstLineChars="200"/>
              <w:rPr>
                <w:rFonts w:hint="eastAsia" w:ascii="宋体" w:hAnsi="宋体" w:eastAsia="宋体" w:cs="Times New Roman"/>
                <w:szCs w:val="21"/>
              </w:rPr>
            </w:pPr>
            <w:r>
              <w:rPr>
                <w:rFonts w:hint="eastAsia" w:ascii="宋体" w:hAnsi="宋体" w:eastAsia="宋体" w:cs="Times New Roman"/>
                <w:szCs w:val="21"/>
              </w:rPr>
              <w:t>4. 检测设备；1）保洁服务质量检查主要靠感官检查，暂未配置检测设备；2）对于线路、照明设施、消防设备维护和检测配备有</w:t>
            </w:r>
            <w:r>
              <w:rPr>
                <w:rFonts w:hint="eastAsia" w:ascii="宋体" w:hAnsi="宋体" w:eastAsia="宋体" w:cs="Times New Roman"/>
                <w:szCs w:val="21"/>
                <w:lang w:eastAsia="zh-CN"/>
              </w:rPr>
              <w:t>数字钳形表</w:t>
            </w:r>
            <w:r>
              <w:rPr>
                <w:rFonts w:hint="eastAsia" w:ascii="宋体" w:hAnsi="宋体" w:eastAsia="宋体" w:cs="Times New Roman"/>
                <w:szCs w:val="21"/>
              </w:rPr>
              <w:t>，可以满足其服务的需要。</w:t>
            </w:r>
          </w:p>
          <w:p>
            <w:pPr>
              <w:spacing w:line="400" w:lineRule="atLeast"/>
              <w:ind w:firstLine="420" w:firstLineChars="200"/>
              <w:rPr>
                <w:rFonts w:hint="eastAsia" w:ascii="宋体" w:hAnsi="宋体" w:eastAsia="宋体" w:cs="Times New Roman"/>
                <w:szCs w:val="21"/>
              </w:rPr>
            </w:pPr>
            <w:r>
              <w:rPr>
                <w:rFonts w:hint="eastAsia" w:ascii="宋体" w:hAnsi="宋体" w:eastAsia="宋体" w:cs="Times New Roman"/>
                <w:szCs w:val="21"/>
                <w:lang w:eastAsia="zh-CN"/>
              </w:rPr>
              <w:t>从办公室到项目现场</w:t>
            </w:r>
            <w:r>
              <w:rPr>
                <w:rFonts w:hint="eastAsia" w:ascii="宋体" w:hAnsi="宋体" w:eastAsia="宋体" w:cs="Times New Roman"/>
                <w:szCs w:val="21"/>
              </w:rPr>
              <w:t>开车大约</w:t>
            </w:r>
            <w:r>
              <w:rPr>
                <w:rFonts w:hint="eastAsia" w:ascii="宋体" w:hAnsi="宋体" w:eastAsia="宋体" w:cs="Times New Roman"/>
                <w:szCs w:val="21"/>
                <w:lang w:val="en-US" w:eastAsia="zh-CN"/>
              </w:rPr>
              <w:t>30</w:t>
            </w:r>
            <w:r>
              <w:rPr>
                <w:rFonts w:hint="eastAsia" w:ascii="宋体" w:hAnsi="宋体" w:eastAsia="宋体" w:cs="Times New Roman"/>
                <w:szCs w:val="21"/>
              </w:rPr>
              <w:t>分钟，到</w:t>
            </w:r>
            <w:r>
              <w:rPr>
                <w:rFonts w:hint="eastAsia" w:ascii="宋体" w:hAnsi="宋体" w:eastAsia="宋体" w:cs="Times New Roman"/>
                <w:szCs w:val="21"/>
                <w:lang w:val="en-US" w:eastAsia="zh-CN"/>
              </w:rPr>
              <w:t>凤鸣戎苑</w:t>
            </w:r>
            <w:r>
              <w:rPr>
                <w:rFonts w:hint="eastAsia" w:ascii="宋体" w:hAnsi="宋体" w:eastAsia="宋体" w:cs="Times New Roman"/>
                <w:szCs w:val="21"/>
              </w:rPr>
              <w:t>小区物业现场，各岗位均编制了岗位职责，均经过了上岗培训，合格上岗。</w:t>
            </w:r>
          </w:p>
          <w:p>
            <w:pPr>
              <w:spacing w:line="400" w:lineRule="atLeast"/>
              <w:ind w:firstLine="420" w:firstLineChars="200"/>
              <w:rPr>
                <w:rFonts w:ascii="宋体" w:hAnsi="宋体"/>
                <w:szCs w:val="21"/>
              </w:rPr>
            </w:pPr>
            <w:r>
              <w:rPr>
                <w:rFonts w:hint="eastAsia" w:ascii="宋体" w:hAnsi="宋体"/>
                <w:szCs w:val="21"/>
              </w:rPr>
              <w:t>配置能满足物业管理要求。</w:t>
            </w:r>
          </w:p>
          <w:p>
            <w:pPr>
              <w:spacing w:line="400" w:lineRule="atLeast"/>
              <w:ind w:firstLine="420" w:firstLineChars="200"/>
              <w:rPr>
                <w:rFonts w:ascii="宋体" w:hAnsi="宋体"/>
                <w:szCs w:val="21"/>
              </w:rPr>
            </w:pPr>
            <w:r>
              <w:rPr>
                <w:rFonts w:hint="eastAsia" w:ascii="宋体" w:hAnsi="宋体"/>
                <w:szCs w:val="21"/>
              </w:rPr>
              <w:t>查，项目部策划了相应的物业</w:t>
            </w:r>
            <w:r>
              <w:rPr>
                <w:rFonts w:hint="eastAsia" w:ascii="宋体" w:hAnsi="宋体"/>
                <w:szCs w:val="21"/>
                <w:lang w:eastAsia="zh-CN"/>
              </w:rPr>
              <w:t>服务</w:t>
            </w:r>
            <w:r>
              <w:rPr>
                <w:rFonts w:hint="eastAsia" w:ascii="宋体" w:hAnsi="宋体"/>
                <w:szCs w:val="21"/>
              </w:rPr>
              <w:t>标准。</w:t>
            </w:r>
          </w:p>
          <w:p>
            <w:pPr>
              <w:spacing w:line="400" w:lineRule="atLeast"/>
              <w:ind w:firstLine="422" w:firstLineChars="200"/>
              <w:rPr>
                <w:rFonts w:ascii="宋体" w:hAnsi="宋体"/>
                <w:szCs w:val="21"/>
              </w:rPr>
            </w:pPr>
            <w:r>
              <w:rPr>
                <w:rFonts w:hint="eastAsia" w:ascii="宋体" w:hAnsi="宋体"/>
                <w:b/>
                <w:szCs w:val="21"/>
              </w:rPr>
              <w:t>1、在保安、消防管理方面：</w:t>
            </w:r>
            <w:r>
              <w:rPr>
                <w:rFonts w:hint="eastAsia" w:ascii="宋体" w:hAnsi="宋体"/>
                <w:szCs w:val="21"/>
              </w:rPr>
              <w:t>具体由项目部负责管理,公司有专职秩序维护人员负责物业区域的秩序维护服务：包括：门岗、巡查</w:t>
            </w:r>
            <w:r>
              <w:rPr>
                <w:rFonts w:hint="eastAsia" w:ascii="宋体" w:hAnsi="宋体"/>
                <w:szCs w:val="21"/>
                <w:lang w:eastAsia="zh-CN"/>
              </w:rPr>
              <w:t>、人员进出登记、车辆进出登记</w:t>
            </w:r>
            <w:r>
              <w:rPr>
                <w:rFonts w:hint="eastAsia" w:ascii="宋体" w:hAnsi="宋体"/>
                <w:szCs w:val="21"/>
              </w:rPr>
              <w:t>。</w:t>
            </w:r>
          </w:p>
          <w:p>
            <w:pPr>
              <w:keepNext w:val="0"/>
              <w:keepLines w:val="0"/>
              <w:numPr>
                <w:ilvl w:val="0"/>
                <w:numId w:val="7"/>
              </w:numPr>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Cs w:val="21"/>
              </w:rPr>
              <w:t>查，现场有《消防安全管理检查制度》、《</w:t>
            </w:r>
            <w:r>
              <w:rPr>
                <w:rFonts w:hint="eastAsia" w:ascii="宋体" w:hAnsi="宋体"/>
                <w:szCs w:val="21"/>
                <w:lang w:eastAsia="zh-CN"/>
              </w:rPr>
              <w:t>电梯管理制度</w:t>
            </w:r>
            <w:r>
              <w:rPr>
                <w:rFonts w:hint="eastAsia" w:ascii="宋体" w:hAnsi="宋体"/>
                <w:szCs w:val="21"/>
              </w:rPr>
              <w:t>》、《门岗值班制度》、《秩序维护巡查制度》</w:t>
            </w:r>
            <w:r>
              <w:rPr>
                <w:rFonts w:hint="eastAsia" w:ascii="宋体" w:hAnsi="宋体"/>
                <w:szCs w:val="21"/>
                <w:lang w:eastAsia="zh-CN"/>
              </w:rPr>
              <w:t>等。</w:t>
            </w:r>
            <w:r>
              <w:rPr>
                <w:rFonts w:hint="eastAsia" w:ascii="宋体" w:hAnsi="宋体"/>
                <w:sz w:val="21"/>
                <w:szCs w:val="21"/>
              </w:rPr>
              <w:t>规定了</w:t>
            </w:r>
            <w:r>
              <w:rPr>
                <w:rFonts w:hint="eastAsia" w:ascii="宋体" w:hAnsi="宋体"/>
                <w:sz w:val="21"/>
                <w:szCs w:val="21"/>
                <w:lang w:eastAsia="zh-CN"/>
              </w:rPr>
              <w:t>秩序维护</w:t>
            </w:r>
            <w:r>
              <w:rPr>
                <w:rFonts w:hint="eastAsia" w:ascii="宋体" w:hAnsi="宋体"/>
                <w:sz w:val="21"/>
                <w:szCs w:val="21"/>
              </w:rPr>
              <w:t>各岗位人员的岗位职责、操作要求。公司提供消防、治安管理报警保安联络电话。</w:t>
            </w:r>
          </w:p>
          <w:p>
            <w:pPr>
              <w:numPr>
                <w:ilvl w:val="0"/>
                <w:numId w:val="7"/>
              </w:numPr>
              <w:spacing w:line="400" w:lineRule="atLeast"/>
              <w:ind w:left="0" w:firstLine="420" w:firstLineChars="200"/>
              <w:rPr>
                <w:rFonts w:ascii="宋体" w:hAnsi="宋体"/>
                <w:szCs w:val="21"/>
              </w:rPr>
            </w:pPr>
            <w:r>
              <w:rPr>
                <w:rFonts w:hint="eastAsia" w:ascii="宋体" w:hAnsi="宋体"/>
                <w:szCs w:val="21"/>
              </w:rPr>
              <w:t>在监控室查看，配备了相应的设备：监控主机、消防主机、对讲机等；在公司的物业现场，楼道、通道等均配置了消防实施、应急灯、消防通道、消防指示牌等。提供监控布局方案：主要布局点有车辆出入口、人员出入库等。提供《</w:t>
            </w:r>
            <w:r>
              <w:rPr>
                <w:rFonts w:hint="eastAsia" w:ascii="宋体" w:hAnsi="宋体"/>
                <w:szCs w:val="21"/>
                <w:lang w:val="en-US" w:eastAsia="zh-CN"/>
              </w:rPr>
              <w:t>每日防火巡查记录</w:t>
            </w:r>
            <w:r>
              <w:rPr>
                <w:rFonts w:hint="eastAsia" w:ascii="宋体" w:hAnsi="宋体"/>
                <w:szCs w:val="21"/>
              </w:rPr>
              <w:t>》、《</w:t>
            </w:r>
            <w:r>
              <w:rPr>
                <w:rFonts w:hint="eastAsia" w:ascii="宋体" w:hAnsi="宋体"/>
                <w:szCs w:val="21"/>
                <w:lang w:val="en-US" w:eastAsia="zh-CN"/>
              </w:rPr>
              <w:t>消防控制室值班记录</w:t>
            </w:r>
            <w:r>
              <w:rPr>
                <w:rFonts w:hint="eastAsia" w:ascii="宋体" w:hAnsi="宋体"/>
                <w:szCs w:val="21"/>
              </w:rPr>
              <w:t>》</w:t>
            </w:r>
            <w:r>
              <w:rPr>
                <w:rFonts w:hint="eastAsia" w:ascii="宋体" w:hAnsi="宋体"/>
                <w:szCs w:val="21"/>
                <w:lang w:eastAsia="zh-CN"/>
              </w:rPr>
              <w:t>《灭火器月度检查记录表》。</w:t>
            </w:r>
          </w:p>
          <w:p>
            <w:pPr>
              <w:pStyle w:val="2"/>
              <w:rPr>
                <w:rFonts w:hint="eastAsia" w:eastAsia="宋体"/>
                <w:lang w:eastAsia="zh-CN"/>
              </w:rPr>
            </w:pPr>
            <w:r>
              <w:drawing>
                <wp:inline distT="0" distB="0" distL="114300" distR="114300">
                  <wp:extent cx="2265680" cy="2228215"/>
                  <wp:effectExtent l="0" t="0" r="7620" b="6985"/>
                  <wp:docPr id="1" name="图片 1" descr="08c9fe1afbf67b70b001253fb2d1b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c9fe1afbf67b70b001253fb2d1bf7"/>
                          <pic:cNvPicPr>
                            <a:picLocks noChangeAspect="1"/>
                          </pic:cNvPicPr>
                        </pic:nvPicPr>
                        <pic:blipFill>
                          <a:blip r:embed="rId6"/>
                          <a:stretch>
                            <a:fillRect/>
                          </a:stretch>
                        </pic:blipFill>
                        <pic:spPr>
                          <a:xfrm>
                            <a:off x="0" y="0"/>
                            <a:ext cx="2265680" cy="2228215"/>
                          </a:xfrm>
                          <a:prstGeom prst="rect">
                            <a:avLst/>
                          </a:prstGeom>
                        </pic:spPr>
                      </pic:pic>
                    </a:graphicData>
                  </a:graphic>
                </wp:inline>
              </w:drawing>
            </w:r>
            <w:r>
              <w:rPr>
                <w:rFonts w:hint="eastAsia" w:eastAsia="宋体"/>
                <w:lang w:eastAsia="zh-CN"/>
              </w:rPr>
              <w:drawing>
                <wp:inline distT="0" distB="0" distL="114300" distR="114300">
                  <wp:extent cx="1294765" cy="2733675"/>
                  <wp:effectExtent l="0" t="0" r="635" b="9525"/>
                  <wp:docPr id="10" name="图片 10" descr="50c86062c5f5270fea1f3170fc0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0c86062c5f5270fea1f3170fc01510"/>
                          <pic:cNvPicPr>
                            <a:picLocks noChangeAspect="1"/>
                          </pic:cNvPicPr>
                        </pic:nvPicPr>
                        <pic:blipFill>
                          <a:blip r:embed="rId7"/>
                          <a:stretch>
                            <a:fillRect/>
                          </a:stretch>
                        </pic:blipFill>
                        <pic:spPr>
                          <a:xfrm>
                            <a:off x="0" y="0"/>
                            <a:ext cx="1294765" cy="2733675"/>
                          </a:xfrm>
                          <a:prstGeom prst="rect">
                            <a:avLst/>
                          </a:prstGeom>
                        </pic:spPr>
                      </pic:pic>
                    </a:graphicData>
                  </a:graphic>
                </wp:inline>
              </w:drawing>
            </w:r>
          </w:p>
          <w:p>
            <w:pPr>
              <w:spacing w:line="400" w:lineRule="atLeast"/>
              <w:ind w:firstLine="420" w:firstLineChars="200"/>
              <w:rPr>
                <w:rFonts w:hint="eastAsia" w:ascii="宋体" w:hAnsi="宋体"/>
                <w:szCs w:val="21"/>
                <w:highlight w:val="none"/>
              </w:rPr>
            </w:pPr>
            <w:r>
              <w:rPr>
                <w:rFonts w:hint="eastAsia" w:ascii="宋体" w:hAnsi="宋体"/>
                <w:szCs w:val="21"/>
              </w:rPr>
              <w:t>监控员：</w:t>
            </w:r>
            <w:r>
              <w:rPr>
                <w:rFonts w:hint="eastAsia" w:ascii="宋体" w:hAnsi="宋体"/>
                <w:szCs w:val="21"/>
                <w:lang w:val="en-US" w:eastAsia="zh-CN"/>
              </w:rPr>
              <w:t>赵素云、黄玲</w:t>
            </w:r>
            <w:r>
              <w:rPr>
                <w:rFonts w:hint="eastAsia" w:ascii="宋体" w:hAnsi="宋体"/>
                <w:szCs w:val="21"/>
                <w:highlight w:val="none"/>
              </w:rPr>
              <w:t>。</w:t>
            </w:r>
          </w:p>
          <w:p>
            <w:pPr>
              <w:numPr>
                <w:ilvl w:val="0"/>
                <w:numId w:val="0"/>
              </w:numPr>
              <w:spacing w:line="400" w:lineRule="atLeast"/>
              <w:rPr>
                <w:rFonts w:hint="eastAsia" w:ascii="宋体" w:hAnsi="宋体" w:eastAsia="宋体" w:cs="Times New Roman"/>
                <w:szCs w:val="21"/>
              </w:rPr>
            </w:pPr>
            <w:r>
              <w:rPr>
                <w:rFonts w:hint="eastAsia" w:ascii="宋体" w:hAnsi="宋体"/>
                <w:szCs w:val="21"/>
                <w:highlight w:val="none"/>
                <w:lang w:val="en-US" w:eastAsia="zh-CN"/>
              </w:rPr>
              <w:t>3）</w:t>
            </w:r>
            <w:r>
              <w:rPr>
                <w:rFonts w:hint="eastAsia" w:ascii="宋体" w:hAnsi="宋体"/>
                <w:szCs w:val="21"/>
                <w:highlight w:val="none"/>
              </w:rPr>
              <w:t>在该项目的门岗现场查看，主要职责：</w:t>
            </w:r>
            <w:r>
              <w:rPr>
                <w:rFonts w:hint="eastAsia" w:ascii="宋体" w:hAnsi="宋体"/>
                <w:szCs w:val="21"/>
              </w:rPr>
              <w:t>维护现场治安，对异常人员进行巡查，设置了门岗工作办公桌，对讲机，工作服要求，</w:t>
            </w:r>
            <w:r>
              <w:rPr>
                <w:rFonts w:hint="eastAsia" w:ascii="宋体" w:hAnsi="宋体" w:eastAsia="宋体" w:cs="Times New Roman"/>
                <w:szCs w:val="21"/>
              </w:rPr>
              <w:t>墙上有门岗秩序维护管理制度，提供</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岗位值班记录薄》</w:t>
            </w:r>
            <w:r>
              <w:rPr>
                <w:rFonts w:hint="eastAsia" w:ascii="宋体" w:hAnsi="宋体" w:eastAsia="宋体" w:cs="Times New Roman"/>
                <w:szCs w:val="21"/>
              </w:rPr>
              <w:t>。小区实行一人一卡制，外来人员必须进行登记以及接受门岗人员的基本信息询问，现场标识有一人一卡及外来人员登记等温馨提示。</w:t>
            </w:r>
          </w:p>
          <w:p>
            <w:pPr>
              <w:numPr>
                <w:ilvl w:val="0"/>
                <w:numId w:val="0"/>
              </w:numPr>
              <w:spacing w:line="400" w:lineRule="atLeast"/>
              <w:rPr>
                <w:rFonts w:hint="eastAsia" w:ascii="宋体" w:hAnsi="宋体" w:eastAsia="宋体" w:cs="Times New Roman"/>
                <w:szCs w:val="21"/>
                <w:lang w:eastAsia="zh-CN"/>
              </w:rPr>
            </w:pPr>
            <w:r>
              <w:rPr>
                <w:rFonts w:hint="eastAsia" w:ascii="宋体" w:hAnsi="宋体" w:eastAsia="宋体" w:cs="Times New Roman"/>
                <w:szCs w:val="21"/>
              </w:rPr>
              <w:t>本小区业主持通行证在测量体温合格后方可进入，发现体温高于37.3℃人员立即向社区报告处理，现场配备有体温测试仪和体温测试记录表</w:t>
            </w:r>
            <w:r>
              <w:rPr>
                <w:rFonts w:hint="eastAsia" w:ascii="宋体" w:hAnsi="宋体" w:eastAsia="宋体" w:cs="Times New Roman"/>
                <w:szCs w:val="21"/>
                <w:lang w:eastAsia="zh-CN"/>
              </w:rPr>
              <w:t>，提供《返渝人员疫情防控登记表》</w:t>
            </w:r>
          </w:p>
          <w:p>
            <w:pPr>
              <w:numPr>
                <w:ilvl w:val="0"/>
                <w:numId w:val="0"/>
              </w:numPr>
              <w:spacing w:line="400" w:lineRule="atLeast"/>
              <w:rPr>
                <w:rFonts w:hint="default" w:ascii="宋体" w:hAnsi="宋体" w:eastAsia="宋体" w:cs="Times New Roman"/>
                <w:szCs w:val="21"/>
                <w:lang w:val="en-US" w:eastAsia="zh-CN"/>
              </w:rPr>
            </w:pPr>
            <w:r>
              <w:rPr>
                <w:rFonts w:hint="eastAsia" w:ascii="宋体" w:hAnsi="宋体" w:eastAsia="宋体" w:cs="Times New Roman"/>
                <w:szCs w:val="21"/>
              </w:rPr>
              <w:t>值班人员：</w:t>
            </w:r>
            <w:r>
              <w:rPr>
                <w:rFonts w:hint="eastAsia" w:ascii="宋体" w:hAnsi="宋体" w:eastAsia="宋体" w:cs="Times New Roman"/>
                <w:szCs w:val="21"/>
                <w:lang w:val="en-US" w:eastAsia="zh-CN"/>
              </w:rPr>
              <w:t>周眼云</w:t>
            </w:r>
          </w:p>
          <w:p>
            <w:pPr>
              <w:numPr>
                <w:ilvl w:val="0"/>
                <w:numId w:val="0"/>
              </w:numPr>
              <w:spacing w:line="400" w:lineRule="atLeast"/>
              <w:rPr>
                <w:highlight w:val="none"/>
              </w:rPr>
            </w:pPr>
            <w:r>
              <w:rPr>
                <w:rFonts w:hint="eastAsia" w:ascii="宋体" w:hAnsi="宋体"/>
                <w:szCs w:val="21"/>
                <w:highlight w:val="none"/>
                <w:lang w:val="en-US" w:eastAsia="zh-CN"/>
              </w:rPr>
              <w:t>4）</w:t>
            </w:r>
            <w:r>
              <w:rPr>
                <w:rFonts w:hint="eastAsia" w:ascii="宋体" w:hAnsi="宋体"/>
                <w:szCs w:val="21"/>
                <w:highlight w:val="none"/>
                <w:lang w:eastAsia="zh-CN"/>
              </w:rPr>
              <w:t>查见</w:t>
            </w:r>
            <w:r>
              <w:rPr>
                <w:rFonts w:hint="eastAsia" w:ascii="宋体" w:hAnsi="宋体"/>
                <w:szCs w:val="21"/>
                <w:highlight w:val="none"/>
              </w:rPr>
              <w:t>现场巡查秩序情况，查看，公司制订了秩序巡逻路线图和频率要求，设置了巡逻点签字登记表，现场询问巡查秩序人员</w:t>
            </w:r>
            <w:r>
              <w:rPr>
                <w:rFonts w:hint="eastAsia" w:ascii="宋体" w:hAnsi="宋体"/>
                <w:szCs w:val="21"/>
                <w:highlight w:val="none"/>
                <w:lang w:val="en-US" w:eastAsia="zh-CN"/>
              </w:rPr>
              <w:t>罗春华</w:t>
            </w:r>
            <w:r>
              <w:rPr>
                <w:rFonts w:hint="eastAsia" w:ascii="宋体" w:hAnsi="宋体"/>
                <w:szCs w:val="21"/>
                <w:highlight w:val="none"/>
              </w:rPr>
              <w:t>，</w:t>
            </w:r>
            <w:r>
              <w:rPr>
                <w:rFonts w:hint="eastAsia" w:ascii="宋体" w:hAnsi="宋体"/>
                <w:szCs w:val="21"/>
                <w:highlight w:val="none"/>
                <w:lang w:eastAsia="zh-CN"/>
              </w:rPr>
              <w:t>该安保人员介绍，</w:t>
            </w:r>
            <w:r>
              <w:rPr>
                <w:rFonts w:hint="eastAsia" w:ascii="宋体" w:hAnsi="宋体"/>
                <w:szCs w:val="21"/>
                <w:highlight w:val="none"/>
              </w:rPr>
              <w:t>巡查主要内容</w:t>
            </w:r>
            <w:r>
              <w:rPr>
                <w:rFonts w:hint="eastAsia" w:ascii="宋体" w:hAnsi="宋体"/>
                <w:szCs w:val="21"/>
                <w:highlight w:val="none"/>
                <w:lang w:eastAsia="zh-CN"/>
              </w:rPr>
              <w:t>为</w:t>
            </w:r>
            <w:r>
              <w:rPr>
                <w:rFonts w:hint="eastAsia" w:ascii="宋体" w:hAnsi="宋体"/>
                <w:szCs w:val="21"/>
                <w:highlight w:val="none"/>
              </w:rPr>
              <w:t>消防设施、应急灯、安全标志、消防通道、突发事件，同时包括环境卫生等异常情况，提供</w:t>
            </w:r>
            <w:r>
              <w:rPr>
                <w:rFonts w:hint="eastAsia" w:ascii="宋体" w:hAnsi="宋体"/>
                <w:szCs w:val="21"/>
                <w:highlight w:val="none"/>
                <w:lang w:eastAsia="zh-CN"/>
              </w:rPr>
              <w:t>《人员每日</w:t>
            </w:r>
            <w:r>
              <w:rPr>
                <w:rFonts w:hint="eastAsia" w:ascii="宋体" w:hAnsi="宋体"/>
                <w:szCs w:val="21"/>
                <w:highlight w:val="none"/>
              </w:rPr>
              <w:t>巡查记录表</w:t>
            </w:r>
            <w:r>
              <w:rPr>
                <w:rFonts w:hint="eastAsia" w:ascii="宋体" w:hAnsi="宋体"/>
                <w:szCs w:val="21"/>
                <w:highlight w:val="none"/>
                <w:lang w:eastAsia="zh-CN"/>
              </w:rPr>
              <w:t>》</w:t>
            </w:r>
            <w:r>
              <w:rPr>
                <w:rFonts w:hint="eastAsia" w:ascii="宋体" w:hAnsi="宋体"/>
                <w:szCs w:val="21"/>
                <w:highlight w:val="none"/>
              </w:rPr>
              <w:t>。</w:t>
            </w:r>
          </w:p>
          <w:p>
            <w:pPr>
              <w:pStyle w:val="2"/>
              <w:rPr>
                <w:rFonts w:hint="eastAsia" w:eastAsia="宋体"/>
                <w:lang w:eastAsia="zh-CN"/>
              </w:rPr>
            </w:pPr>
            <w:r>
              <w:rPr>
                <w:rFonts w:hint="eastAsia" w:eastAsia="宋体"/>
                <w:lang w:eastAsia="zh-CN"/>
              </w:rPr>
              <w:drawing>
                <wp:inline distT="0" distB="0" distL="114300" distR="114300">
                  <wp:extent cx="3018790" cy="2924175"/>
                  <wp:effectExtent l="0" t="0" r="3810" b="9525"/>
                  <wp:docPr id="2" name="图片 2" descr="2f9e1f9aee6601224a4415573d7e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9e1f9aee6601224a4415573d7e770"/>
                          <pic:cNvPicPr>
                            <a:picLocks noChangeAspect="1"/>
                          </pic:cNvPicPr>
                        </pic:nvPicPr>
                        <pic:blipFill>
                          <a:blip r:embed="rId8"/>
                          <a:stretch>
                            <a:fillRect/>
                          </a:stretch>
                        </pic:blipFill>
                        <pic:spPr>
                          <a:xfrm>
                            <a:off x="0" y="0"/>
                            <a:ext cx="3018790" cy="2924175"/>
                          </a:xfrm>
                          <a:prstGeom prst="rect">
                            <a:avLst/>
                          </a:prstGeom>
                        </pic:spPr>
                      </pic:pic>
                    </a:graphicData>
                  </a:graphic>
                </wp:inline>
              </w:drawing>
            </w:r>
          </w:p>
          <w:p>
            <w:pPr>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rPr>
              <w:t>巡查员：</w:t>
            </w:r>
            <w:r>
              <w:rPr>
                <w:rFonts w:hint="eastAsia" w:ascii="宋体" w:hAnsi="宋体"/>
                <w:szCs w:val="21"/>
                <w:highlight w:val="none"/>
                <w:lang w:val="en-US" w:eastAsia="zh-CN"/>
              </w:rPr>
              <w:t>罗春华</w:t>
            </w:r>
          </w:p>
          <w:p>
            <w:pPr>
              <w:spacing w:line="400" w:lineRule="atLeast"/>
              <w:rPr>
                <w:rFonts w:hint="eastAsia" w:ascii="宋体" w:hAnsi="宋体" w:eastAsia="宋体"/>
                <w:szCs w:val="21"/>
                <w:lang w:eastAsia="zh-CN"/>
              </w:rPr>
            </w:pPr>
            <w:r>
              <w:rPr>
                <w:rFonts w:hint="eastAsia" w:ascii="宋体" w:hAnsi="宋体"/>
                <w:b/>
                <w:bCs/>
                <w:szCs w:val="21"/>
                <w:lang w:val="en-US" w:eastAsia="zh-CN"/>
              </w:rPr>
              <w:t>5）</w:t>
            </w:r>
            <w:r>
              <w:rPr>
                <w:rFonts w:hint="eastAsia" w:ascii="宋体" w:hAnsi="宋体"/>
                <w:b/>
                <w:bCs/>
                <w:szCs w:val="21"/>
              </w:rPr>
              <w:t>查，电梯维保情况</w:t>
            </w:r>
            <w:r>
              <w:rPr>
                <w:rFonts w:hint="eastAsia" w:ascii="宋体" w:hAnsi="宋体"/>
                <w:szCs w:val="21"/>
              </w:rPr>
              <w:t>，</w:t>
            </w:r>
            <w:r>
              <w:rPr>
                <w:rFonts w:hint="eastAsia" w:ascii="宋体" w:hAnsi="宋体"/>
                <w:szCs w:val="21"/>
                <w:lang w:eastAsia="zh-CN"/>
              </w:rPr>
              <w:t>外包方：重庆晨耀电梯</w:t>
            </w:r>
            <w:r>
              <w:rPr>
                <w:rFonts w:hint="eastAsia" w:ascii="宋体" w:hAnsi="宋体"/>
                <w:szCs w:val="21"/>
              </w:rPr>
              <w:t>均按月进行了维保</w:t>
            </w:r>
            <w:r>
              <w:rPr>
                <w:rFonts w:hint="eastAsia" w:ascii="宋体" w:hAnsi="宋体"/>
                <w:szCs w:val="21"/>
                <w:lang w:eastAsia="zh-CN"/>
              </w:rPr>
              <w:t>。</w:t>
            </w:r>
            <w:r>
              <w:rPr>
                <w:rFonts w:hint="eastAsia" w:ascii="宋体" w:hAnsi="宋体"/>
                <w:szCs w:val="21"/>
              </w:rPr>
              <w:t>电梯内张帖有电梯管理公示信息，包括电梯维修人员证照、电梯维保信息公示等，</w:t>
            </w:r>
            <w:r>
              <w:rPr>
                <w:rFonts w:hint="eastAsia" w:ascii="宋体" w:hAnsi="宋体"/>
                <w:szCs w:val="21"/>
                <w:lang w:eastAsia="zh-CN"/>
              </w:rPr>
              <w:t>按合同约定按《电梯使用管理与维护保养规则》进行半月、季度、年度保养。每月对电梯进行例行保养</w:t>
            </w:r>
            <w:r>
              <w:rPr>
                <w:rFonts w:hint="eastAsia" w:ascii="宋体" w:hAnsi="宋体"/>
                <w:szCs w:val="21"/>
                <w:lang w:val="en-US" w:eastAsia="zh-CN"/>
              </w:rPr>
              <w:t>2次</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查看最近两次电梯维保日期为202</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01</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10</w:t>
            </w:r>
            <w:r>
              <w:rPr>
                <w:rFonts w:hint="eastAsia" w:ascii="宋体" w:hAnsi="宋体" w:eastAsia="宋体" w:cs="Times New Roman"/>
                <w:szCs w:val="21"/>
                <w:lang w:eastAsia="zh-CN"/>
              </w:rPr>
              <w:t>、202</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01</w:t>
            </w:r>
            <w:r>
              <w:rPr>
                <w:rFonts w:hint="eastAsia" w:ascii="宋体" w:hAnsi="宋体" w:eastAsia="宋体" w:cs="Times New Roman"/>
                <w:szCs w:val="21"/>
                <w:lang w:eastAsia="zh-CN"/>
              </w:rPr>
              <w:t>.1</w:t>
            </w:r>
            <w:r>
              <w:rPr>
                <w:rFonts w:hint="eastAsia" w:ascii="宋体" w:hAnsi="宋体" w:eastAsia="宋体" w:cs="Times New Roman"/>
                <w:szCs w:val="21"/>
                <w:lang w:val="en-US" w:eastAsia="zh-CN"/>
              </w:rPr>
              <w:t>6</w:t>
            </w:r>
            <w:r>
              <w:rPr>
                <w:rFonts w:hint="eastAsia" w:ascii="宋体" w:hAnsi="宋体" w:eastAsia="宋体" w:cs="Times New Roman"/>
                <w:szCs w:val="21"/>
                <w:lang w:eastAsia="zh-CN"/>
              </w:rPr>
              <w:t>，公</w:t>
            </w:r>
            <w:r>
              <w:rPr>
                <w:rFonts w:hint="eastAsia" w:ascii="宋体" w:hAnsi="宋体"/>
                <w:szCs w:val="21"/>
                <w:highlight w:val="none"/>
              </w:rPr>
              <w:t>司的</w:t>
            </w:r>
            <w:r>
              <w:rPr>
                <w:rFonts w:hint="eastAsia" w:ascii="宋体" w:hAnsi="宋体"/>
                <w:szCs w:val="21"/>
              </w:rPr>
              <w:t>工程维修人员每天巡查，发现异常及时通知电梯维保单位维修。</w:t>
            </w:r>
            <w:r>
              <w:rPr>
                <w:rFonts w:hint="eastAsia" w:ascii="宋体" w:hAnsi="宋体"/>
                <w:szCs w:val="21"/>
                <w:lang w:eastAsia="zh-CN"/>
              </w:rPr>
              <w:t>提供《电梯故障维修记录表》</w:t>
            </w:r>
            <w:r>
              <w:rPr>
                <w:rFonts w:hint="eastAsia" w:ascii="宋体" w:hAnsi="宋体" w:eastAsia="宋体"/>
                <w:szCs w:val="21"/>
                <w:lang w:eastAsia="zh-CN"/>
              </w:rPr>
              <w:drawing>
                <wp:inline distT="0" distB="0" distL="114300" distR="114300">
                  <wp:extent cx="2903855" cy="3342640"/>
                  <wp:effectExtent l="0" t="0" r="10160" b="4445"/>
                  <wp:docPr id="3" name="图片 3" descr="30443c9198c7066c8c1b0fc8be058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443c9198c7066c8c1b0fc8be058ee"/>
                          <pic:cNvPicPr>
                            <a:picLocks noChangeAspect="1"/>
                          </pic:cNvPicPr>
                        </pic:nvPicPr>
                        <pic:blipFill>
                          <a:blip r:embed="rId9"/>
                          <a:stretch>
                            <a:fillRect/>
                          </a:stretch>
                        </pic:blipFill>
                        <pic:spPr>
                          <a:xfrm rot="16200000" flipH="1">
                            <a:off x="0" y="0"/>
                            <a:ext cx="2903855" cy="3342640"/>
                          </a:xfrm>
                          <a:prstGeom prst="rect">
                            <a:avLst/>
                          </a:prstGeom>
                        </pic:spPr>
                      </pic:pic>
                    </a:graphicData>
                  </a:graphic>
                </wp:inline>
              </w:drawing>
            </w:r>
            <w:r>
              <w:rPr>
                <w:rFonts w:hint="eastAsia" w:ascii="宋体" w:hAnsi="宋体" w:eastAsia="宋体"/>
                <w:szCs w:val="21"/>
                <w:lang w:eastAsia="zh-CN"/>
              </w:rPr>
              <w:drawing>
                <wp:inline distT="0" distB="0" distL="114300" distR="114300">
                  <wp:extent cx="2282825" cy="3316605"/>
                  <wp:effectExtent l="0" t="0" r="3175" b="10795"/>
                  <wp:docPr id="9" name="图片 9" descr="bccbf8ef27277a789f6bfe5124bd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ccbf8ef27277a789f6bfe5124bd914"/>
                          <pic:cNvPicPr>
                            <a:picLocks noChangeAspect="1"/>
                          </pic:cNvPicPr>
                        </pic:nvPicPr>
                        <pic:blipFill>
                          <a:blip r:embed="rId10"/>
                          <a:stretch>
                            <a:fillRect/>
                          </a:stretch>
                        </pic:blipFill>
                        <pic:spPr>
                          <a:xfrm>
                            <a:off x="0" y="0"/>
                            <a:ext cx="2282825" cy="3316605"/>
                          </a:xfrm>
                          <a:prstGeom prst="rect">
                            <a:avLst/>
                          </a:prstGeom>
                        </pic:spPr>
                      </pic:pic>
                    </a:graphicData>
                  </a:graphic>
                </wp:inline>
              </w:drawing>
            </w:r>
          </w:p>
          <w:p>
            <w:pPr>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rPr>
              <w:t>检查人：</w:t>
            </w:r>
            <w:r>
              <w:rPr>
                <w:rFonts w:hint="eastAsia" w:ascii="宋体" w:hAnsi="宋体"/>
                <w:szCs w:val="21"/>
                <w:highlight w:val="none"/>
                <w:lang w:val="en-US" w:eastAsia="zh-CN"/>
              </w:rPr>
              <w:t>康勇</w:t>
            </w:r>
          </w:p>
          <w:p>
            <w:pPr>
              <w:spacing w:line="400" w:lineRule="atLeast"/>
              <w:ind w:firstLine="422" w:firstLineChars="200"/>
              <w:rPr>
                <w:rFonts w:ascii="宋体" w:hAnsi="宋体"/>
                <w:szCs w:val="21"/>
              </w:rPr>
            </w:pPr>
            <w:r>
              <w:rPr>
                <w:rFonts w:hint="eastAsia" w:ascii="宋体" w:hAnsi="宋体"/>
                <w:b/>
                <w:szCs w:val="21"/>
              </w:rPr>
              <w:t>2、车辆管理：</w:t>
            </w:r>
          </w:p>
          <w:p>
            <w:pPr>
              <w:spacing w:line="400" w:lineRule="atLeast"/>
              <w:ind w:firstLine="420" w:firstLineChars="200"/>
              <w:rPr>
                <w:rFonts w:ascii="宋体" w:hAnsi="宋体"/>
                <w:szCs w:val="21"/>
              </w:rPr>
            </w:pPr>
            <w:r>
              <w:rPr>
                <w:rFonts w:hint="eastAsia" w:ascii="宋体" w:hAnsi="宋体"/>
                <w:szCs w:val="21"/>
              </w:rPr>
              <w:t>查，车辆管理：主要为业主车辆。安装有车辆识别管理系统。停车场</w:t>
            </w:r>
            <w:r>
              <w:rPr>
                <w:rFonts w:hint="eastAsia" w:ascii="宋体" w:hAnsi="宋体"/>
                <w:szCs w:val="21"/>
                <w:lang w:val="en-US" w:eastAsia="zh-CN"/>
              </w:rPr>
              <w:t>为地下停车场</w:t>
            </w:r>
            <w:r>
              <w:rPr>
                <w:rFonts w:hint="eastAsia" w:ascii="宋体" w:hAnsi="宋体"/>
                <w:szCs w:val="21"/>
              </w:rPr>
              <w:t>，</w:t>
            </w:r>
            <w:r>
              <w:rPr>
                <w:rFonts w:hint="eastAsia" w:ascii="宋体" w:hAnsi="宋体"/>
                <w:szCs w:val="21"/>
                <w:lang w:val="en-US" w:eastAsia="zh-CN"/>
              </w:rPr>
              <w:t>共有331个车位。</w:t>
            </w:r>
            <w:r>
              <w:rPr>
                <w:rFonts w:hint="eastAsia" w:ascii="宋体" w:hAnsi="宋体"/>
                <w:szCs w:val="21"/>
              </w:rPr>
              <w:t>查看地下</w:t>
            </w:r>
            <w:r>
              <w:rPr>
                <w:rFonts w:hint="eastAsia" w:ascii="宋体" w:hAnsi="宋体"/>
                <w:szCs w:val="21"/>
                <w:lang w:val="en-US" w:eastAsia="zh-CN"/>
              </w:rPr>
              <w:t>停车场，</w:t>
            </w:r>
            <w:r>
              <w:rPr>
                <w:rFonts w:hint="eastAsia" w:ascii="宋体" w:hAnsi="宋体"/>
                <w:szCs w:val="21"/>
              </w:rPr>
              <w:t>有车位划线，停车安全警告，停车库设置了消防设施、摄像头，警示标志等。</w:t>
            </w:r>
          </w:p>
          <w:p>
            <w:pPr>
              <w:pStyle w:val="2"/>
              <w:rPr>
                <w:rFonts w:hint="eastAsia" w:eastAsia="宋体"/>
                <w:lang w:eastAsia="zh-CN"/>
              </w:rPr>
            </w:pPr>
            <w:r>
              <w:rPr>
                <w:rFonts w:hint="eastAsia"/>
              </w:rPr>
              <w:t>在新冠脑炎疫情控制期间司乘人员也要进行体温测试，管理措施与行人进入小区相同。</w:t>
            </w:r>
            <w:r>
              <w:rPr>
                <w:rFonts w:hint="eastAsia"/>
                <w:lang w:eastAsia="zh-CN"/>
              </w:rPr>
              <w:t>对于外来车辆，安保人员进行登记管理。</w:t>
            </w:r>
            <w:r>
              <w:rPr>
                <w:rFonts w:hint="eastAsia" w:eastAsia="宋体"/>
                <w:lang w:eastAsia="zh-CN"/>
              </w:rPr>
              <w:drawing>
                <wp:inline distT="0" distB="0" distL="114300" distR="114300">
                  <wp:extent cx="3426460" cy="2435860"/>
                  <wp:effectExtent l="0" t="0" r="2540" b="2540"/>
                  <wp:docPr id="5" name="图片 5" descr="fe502852106d1a1dbf390d80627e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e502852106d1a1dbf390d80627e279"/>
                          <pic:cNvPicPr>
                            <a:picLocks noChangeAspect="1"/>
                          </pic:cNvPicPr>
                        </pic:nvPicPr>
                        <pic:blipFill>
                          <a:blip r:embed="rId11"/>
                          <a:stretch>
                            <a:fillRect/>
                          </a:stretch>
                        </pic:blipFill>
                        <pic:spPr>
                          <a:xfrm>
                            <a:off x="0" y="0"/>
                            <a:ext cx="3426460" cy="2435860"/>
                          </a:xfrm>
                          <a:prstGeom prst="rect">
                            <a:avLst/>
                          </a:prstGeom>
                        </pic:spPr>
                      </pic:pic>
                    </a:graphicData>
                  </a:graphic>
                </wp:inline>
              </w:drawing>
            </w:r>
          </w:p>
          <w:p>
            <w:pPr>
              <w:spacing w:line="400" w:lineRule="atLeast"/>
              <w:ind w:firstLine="422" w:firstLineChars="200"/>
              <w:rPr>
                <w:rFonts w:ascii="宋体" w:hAnsi="宋体"/>
                <w:b/>
                <w:szCs w:val="21"/>
              </w:rPr>
            </w:pPr>
            <w:r>
              <w:rPr>
                <w:rFonts w:hint="eastAsia" w:ascii="宋体" w:hAnsi="宋体"/>
                <w:b/>
                <w:szCs w:val="21"/>
              </w:rPr>
              <w:t>3、保洁</w:t>
            </w:r>
            <w:r>
              <w:rPr>
                <w:rFonts w:hint="eastAsia" w:ascii="宋体" w:hAnsi="宋体"/>
                <w:b/>
                <w:szCs w:val="21"/>
                <w:lang w:eastAsia="zh-CN"/>
              </w:rPr>
              <w:t>、</w:t>
            </w:r>
            <w:r>
              <w:rPr>
                <w:rFonts w:hint="eastAsia" w:ascii="宋体" w:hAnsi="宋体"/>
                <w:b/>
                <w:szCs w:val="21"/>
              </w:rPr>
              <w:t>绿化管理：</w:t>
            </w:r>
            <w:r>
              <w:rPr>
                <w:rFonts w:hint="eastAsia" w:ascii="宋体" w:hAnsi="宋体"/>
                <w:szCs w:val="21"/>
              </w:rPr>
              <w:t>该项目保洁主要为室外保洁、楼道、电梯保洁和室外绿化</w:t>
            </w:r>
            <w:r>
              <w:rPr>
                <w:rFonts w:hint="eastAsia" w:ascii="宋体" w:hAnsi="宋体"/>
                <w:szCs w:val="21"/>
                <w:lang w:eastAsia="zh-CN"/>
              </w:rPr>
              <w:t>、消杀</w:t>
            </w:r>
            <w:r>
              <w:rPr>
                <w:rFonts w:hint="eastAsia" w:ascii="宋体" w:hAnsi="宋体"/>
                <w:szCs w:val="21"/>
              </w:rPr>
              <w:t>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sz w:val="21"/>
                <w:szCs w:val="21"/>
              </w:rPr>
              <w:t>在</w:t>
            </w:r>
            <w:r>
              <w:rPr>
                <w:rFonts w:hint="eastAsia" w:ascii="宋体" w:hAnsi="宋体"/>
                <w:sz w:val="21"/>
                <w:szCs w:val="21"/>
              </w:rPr>
              <w:t>室外保洁现场，查看保洁员</w:t>
            </w:r>
            <w:r>
              <w:rPr>
                <w:rFonts w:hint="eastAsia" w:ascii="宋体" w:hAnsi="宋体"/>
                <w:sz w:val="21"/>
                <w:szCs w:val="21"/>
                <w:lang w:val="en-US" w:eastAsia="zh-CN"/>
              </w:rPr>
              <w:t>贺绍珍、杨吉林</w:t>
            </w:r>
            <w:r>
              <w:rPr>
                <w:rFonts w:hint="eastAsia" w:ascii="宋体" w:hAnsi="宋体"/>
                <w:sz w:val="21"/>
                <w:szCs w:val="21"/>
              </w:rPr>
              <w:t>正在</w:t>
            </w:r>
            <w:r>
              <w:rPr>
                <w:rFonts w:hint="eastAsia" w:ascii="宋体" w:hAnsi="宋体"/>
                <w:sz w:val="21"/>
                <w:szCs w:val="21"/>
                <w:lang w:eastAsia="zh-CN"/>
              </w:rPr>
              <w:t>楼道</w:t>
            </w:r>
            <w:r>
              <w:rPr>
                <w:rFonts w:hint="eastAsia" w:ascii="宋体" w:hAnsi="宋体"/>
                <w:sz w:val="21"/>
                <w:szCs w:val="21"/>
              </w:rPr>
              <w:t>进行保洁工作：用扫把清洁地面垃圾，频率为每天</w:t>
            </w:r>
            <w:r>
              <w:rPr>
                <w:rFonts w:hint="eastAsia" w:ascii="宋体" w:hAnsi="宋体"/>
                <w:sz w:val="21"/>
                <w:szCs w:val="21"/>
                <w:lang w:val="en-US" w:eastAsia="zh-CN"/>
              </w:rPr>
              <w:t>1</w:t>
            </w:r>
            <w:r>
              <w:rPr>
                <w:rFonts w:hint="eastAsia" w:ascii="宋体" w:hAnsi="宋体"/>
                <w:sz w:val="21"/>
                <w:szCs w:val="21"/>
              </w:rPr>
              <w:t>次。若地面有污渍则需要用</w:t>
            </w:r>
            <w:r>
              <w:rPr>
                <w:rFonts w:hint="eastAsia" w:ascii="宋体" w:hAnsi="宋体"/>
                <w:sz w:val="21"/>
                <w:szCs w:val="21"/>
                <w:lang w:val="en-US" w:eastAsia="zh-CN"/>
              </w:rPr>
              <w:t>钢丝球</w:t>
            </w:r>
            <w:r>
              <w:rPr>
                <w:rFonts w:hint="eastAsia" w:ascii="宋体" w:hAnsi="宋体"/>
                <w:sz w:val="21"/>
                <w:szCs w:val="21"/>
              </w:rPr>
              <w:t>进行</w:t>
            </w:r>
            <w:r>
              <w:rPr>
                <w:rFonts w:hint="eastAsia" w:ascii="宋体" w:hAnsi="宋体"/>
                <w:sz w:val="21"/>
                <w:szCs w:val="21"/>
                <w:lang w:val="en-US" w:eastAsia="zh-CN"/>
              </w:rPr>
              <w:t>擦</w:t>
            </w:r>
            <w:r>
              <w:rPr>
                <w:rFonts w:hint="eastAsia" w:ascii="宋体" w:hAnsi="宋体"/>
                <w:sz w:val="21"/>
                <w:szCs w:val="21"/>
              </w:rPr>
              <w:t>洗。对于地面的</w:t>
            </w:r>
            <w:r>
              <w:rPr>
                <w:rFonts w:hint="eastAsia" w:ascii="宋体" w:hAnsi="宋体"/>
                <w:sz w:val="21"/>
                <w:szCs w:val="21"/>
                <w:lang w:val="en-US" w:eastAsia="zh-CN"/>
              </w:rPr>
              <w:t>清洗</w:t>
            </w:r>
            <w:r>
              <w:rPr>
                <w:rFonts w:hint="eastAsia" w:ascii="宋体" w:hAnsi="宋体"/>
                <w:sz w:val="21"/>
                <w:szCs w:val="21"/>
              </w:rPr>
              <w:t>，要求每</w:t>
            </w:r>
            <w:r>
              <w:rPr>
                <w:rFonts w:hint="eastAsia" w:ascii="宋体" w:hAnsi="宋体"/>
                <w:sz w:val="21"/>
                <w:szCs w:val="21"/>
                <w:lang w:val="en-US" w:eastAsia="zh-CN"/>
              </w:rPr>
              <w:t>周</w:t>
            </w:r>
            <w:r>
              <w:rPr>
                <w:rFonts w:hint="eastAsia" w:ascii="宋体" w:hAnsi="宋体"/>
                <w:sz w:val="21"/>
                <w:szCs w:val="21"/>
              </w:rPr>
              <w:t>必须</w:t>
            </w:r>
            <w:r>
              <w:rPr>
                <w:rFonts w:hint="eastAsia" w:ascii="宋体" w:hAnsi="宋体"/>
                <w:sz w:val="21"/>
                <w:szCs w:val="21"/>
                <w:lang w:val="en-US" w:eastAsia="zh-CN"/>
              </w:rPr>
              <w:t>用多功能刷地机清洗</w:t>
            </w:r>
            <w:r>
              <w:rPr>
                <w:rFonts w:hint="eastAsia" w:ascii="宋体" w:hAnsi="宋体"/>
                <w:sz w:val="21"/>
                <w:szCs w:val="21"/>
              </w:rPr>
              <w:t>一次。提供《保洁工作检查表》</w:t>
            </w:r>
            <w:r>
              <w:rPr>
                <w:rFonts w:hint="eastAsia" w:ascii="宋体" w:hAnsi="宋体"/>
                <w:sz w:val="21"/>
                <w:szCs w:val="21"/>
                <w:lang w:eastAsia="zh-CN"/>
              </w:rPr>
              <w:t>、《</w:t>
            </w:r>
            <w:r>
              <w:rPr>
                <w:rFonts w:hint="eastAsia" w:ascii="宋体" w:hAnsi="宋体"/>
                <w:sz w:val="21"/>
                <w:szCs w:val="21"/>
                <w:lang w:val="en-US" w:eastAsia="zh-CN"/>
              </w:rPr>
              <w:t>保洁员工作情况记录表</w:t>
            </w:r>
            <w:r>
              <w:rPr>
                <w:rFonts w:hint="eastAsia" w:ascii="宋体" w:hAnsi="宋体"/>
                <w:sz w:val="21"/>
                <w:szCs w:val="21"/>
                <w:lang w:eastAsia="zh-CN"/>
              </w:rPr>
              <w:t>》</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查看楼内保洁情况：在</w:t>
            </w:r>
            <w:r>
              <w:rPr>
                <w:rFonts w:hint="eastAsia" w:ascii="宋体" w:hAnsi="宋体"/>
                <w:sz w:val="21"/>
                <w:szCs w:val="21"/>
                <w:lang w:val="en-US" w:eastAsia="zh-CN"/>
              </w:rPr>
              <w:t>4</w:t>
            </w:r>
            <w:r>
              <w:rPr>
                <w:rFonts w:hint="eastAsia" w:ascii="宋体" w:hAnsi="宋体"/>
                <w:sz w:val="21"/>
                <w:szCs w:val="21"/>
              </w:rPr>
              <w:t>层</w:t>
            </w:r>
            <w:r>
              <w:rPr>
                <w:rFonts w:hint="eastAsia" w:ascii="宋体" w:hAnsi="宋体"/>
                <w:sz w:val="21"/>
                <w:szCs w:val="21"/>
                <w:lang w:eastAsia="zh-CN"/>
              </w:rPr>
              <w:t>楼道</w:t>
            </w:r>
            <w:r>
              <w:rPr>
                <w:rFonts w:hint="eastAsia" w:ascii="宋体" w:hAnsi="宋体"/>
                <w:sz w:val="21"/>
                <w:szCs w:val="21"/>
              </w:rPr>
              <w:t>保洁在正常进行</w:t>
            </w:r>
            <w:r>
              <w:rPr>
                <w:rFonts w:hint="eastAsia" w:ascii="宋体" w:hAnsi="宋体"/>
                <w:sz w:val="21"/>
                <w:szCs w:val="21"/>
                <w:lang w:eastAsia="zh-CN"/>
              </w:rPr>
              <w:t>，</w:t>
            </w:r>
            <w:r>
              <w:rPr>
                <w:rFonts w:hint="eastAsia" w:ascii="宋体" w:hAnsi="宋体"/>
                <w:sz w:val="21"/>
                <w:szCs w:val="21"/>
                <w:lang w:val="en-US" w:eastAsia="zh-CN"/>
              </w:rPr>
              <w:t>保洁员：朱秀伦</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操作要求：地面用拖把每天清洁一次，标准：地面无污渍、无积尘、无水迹；梯道扶手要求每天用毛巾擦拭一次。</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对于绿化操作：</w:t>
            </w:r>
            <w:r>
              <w:rPr>
                <w:rFonts w:hint="eastAsia" w:ascii="宋体" w:hAnsi="宋体"/>
                <w:sz w:val="21"/>
                <w:szCs w:val="21"/>
                <w:lang w:val="en-US" w:eastAsia="zh-CN"/>
              </w:rPr>
              <w:t>按绿化养护管理执行</w:t>
            </w:r>
            <w:r>
              <w:rPr>
                <w:rFonts w:hint="eastAsia" w:ascii="宋体" w:hAnsi="宋体"/>
                <w:sz w:val="21"/>
                <w:szCs w:val="21"/>
              </w:rPr>
              <w:t>，</w:t>
            </w:r>
            <w:r>
              <w:rPr>
                <w:rFonts w:hint="eastAsia" w:ascii="宋体" w:hAnsi="宋体"/>
                <w:sz w:val="21"/>
                <w:szCs w:val="21"/>
                <w:lang w:val="en-US" w:eastAsia="zh-CN"/>
              </w:rPr>
              <w:t>绿化人员：付应林。付应林讲因前段时间重庆降温，有少部分花草受损，今天进行绿植补植，现场查看绿化作业按作业文件实施，绿化人员技能娴熟。</w:t>
            </w:r>
            <w:r>
              <w:rPr>
                <w:rFonts w:hint="eastAsia" w:ascii="宋体" w:hAnsi="宋体"/>
                <w:sz w:val="21"/>
                <w:szCs w:val="21"/>
              </w:rPr>
              <w:t>查问：公司的绿化养护规定：每季度进行一次修剪，春夏各一次规定了喷药、松土、浇灌、施肥、除草的具体要求。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提供《绿化养护记录表》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查，消杀工作管理情况：虫害、鼠害防治，公司制订了消杀管理要求，</w:t>
            </w:r>
            <w:r>
              <w:rPr>
                <w:rFonts w:hint="eastAsia" w:ascii="宋体" w:hAnsi="宋体"/>
                <w:sz w:val="21"/>
                <w:szCs w:val="21"/>
                <w:lang w:eastAsia="zh-CN"/>
              </w:rPr>
              <w:t>项目部</w:t>
            </w:r>
            <w:r>
              <w:rPr>
                <w:rFonts w:hint="eastAsia" w:ascii="宋体" w:hAnsi="宋体"/>
                <w:sz w:val="21"/>
                <w:szCs w:val="21"/>
              </w:rPr>
              <w:t>主管负责跟踪验证。</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highlight w:val="none"/>
                <w:lang w:val="en-US" w:eastAsia="zh-CN"/>
              </w:rPr>
            </w:pPr>
            <w:r>
              <w:rPr>
                <w:rFonts w:hint="eastAsia" w:ascii="宋体" w:hAnsi="宋体"/>
                <w:sz w:val="21"/>
                <w:szCs w:val="21"/>
                <w:highlight w:val="none"/>
              </w:rPr>
              <w:t>提供</w:t>
            </w:r>
            <w:r>
              <w:rPr>
                <w:rFonts w:hint="eastAsia" w:ascii="宋体" w:hAnsi="宋体"/>
                <w:sz w:val="21"/>
                <w:szCs w:val="21"/>
                <w:highlight w:val="none"/>
                <w:lang w:val="en-US" w:eastAsia="zh-CN"/>
              </w:rPr>
              <w:t>2021-</w:t>
            </w:r>
            <w:r>
              <w:rPr>
                <w:rFonts w:hint="eastAsia" w:ascii="宋体" w:hAnsi="宋体"/>
                <w:sz w:val="21"/>
                <w:szCs w:val="21"/>
                <w:highlight w:val="none"/>
              </w:rPr>
              <w:t>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度除四害消杀</w:t>
            </w:r>
            <w:r>
              <w:rPr>
                <w:rFonts w:hint="eastAsia" w:ascii="宋体" w:hAnsi="宋体"/>
                <w:sz w:val="21"/>
                <w:szCs w:val="21"/>
                <w:highlight w:val="none"/>
              </w:rPr>
              <w:t>记录</w:t>
            </w:r>
            <w:r>
              <w:rPr>
                <w:rFonts w:hint="eastAsia" w:ascii="宋体" w:hAnsi="宋体"/>
                <w:sz w:val="21"/>
                <w:szCs w:val="21"/>
                <w:highlight w:val="none"/>
                <w:lang w:val="en-US" w:eastAsia="zh-CN"/>
              </w:rPr>
              <w:t>表</w:t>
            </w:r>
            <w:r>
              <w:rPr>
                <w:rFonts w:hint="eastAsia" w:ascii="宋体" w:hAnsi="宋体"/>
                <w:sz w:val="21"/>
                <w:szCs w:val="21"/>
                <w:highlight w:val="none"/>
              </w:rPr>
              <w:t>。对于</w:t>
            </w:r>
            <w:r>
              <w:rPr>
                <w:rFonts w:hint="eastAsia" w:ascii="宋体" w:hAnsi="宋体"/>
                <w:sz w:val="21"/>
                <w:szCs w:val="21"/>
                <w:highlight w:val="none"/>
                <w:lang w:val="en-US" w:eastAsia="zh-CN"/>
              </w:rPr>
              <w:t>除四害消杀</w:t>
            </w:r>
            <w:r>
              <w:rPr>
                <w:rFonts w:hint="eastAsia" w:ascii="宋体" w:hAnsi="宋体"/>
                <w:sz w:val="21"/>
                <w:szCs w:val="21"/>
                <w:highlight w:val="none"/>
              </w:rPr>
              <w:t>，主要根据《消杀作业</w:t>
            </w:r>
            <w:r>
              <w:rPr>
                <w:rFonts w:hint="eastAsia" w:ascii="宋体" w:hAnsi="宋体"/>
                <w:sz w:val="21"/>
                <w:szCs w:val="21"/>
                <w:highlight w:val="none"/>
                <w:lang w:eastAsia="zh-CN"/>
              </w:rPr>
              <w:t>方案</w:t>
            </w:r>
            <w:r>
              <w:rPr>
                <w:rFonts w:hint="eastAsia" w:ascii="宋体" w:hAnsi="宋体"/>
                <w:sz w:val="21"/>
                <w:szCs w:val="21"/>
                <w:highlight w:val="none"/>
              </w:rPr>
              <w:t>》</w:t>
            </w:r>
            <w:r>
              <w:rPr>
                <w:rFonts w:hint="eastAsia" w:ascii="宋体" w:hAnsi="宋体"/>
                <w:sz w:val="21"/>
                <w:szCs w:val="21"/>
                <w:highlight w:val="none"/>
                <w:lang w:eastAsia="zh-CN"/>
              </w:rPr>
              <w:t>进行作业</w:t>
            </w:r>
            <w:r>
              <w:rPr>
                <w:rFonts w:hint="eastAsia" w:ascii="宋体" w:hAnsi="宋体"/>
                <w:sz w:val="21"/>
                <w:szCs w:val="21"/>
                <w:highlight w:val="none"/>
              </w:rPr>
              <w:t>，由公司</w:t>
            </w:r>
            <w:r>
              <w:rPr>
                <w:rFonts w:hint="eastAsia" w:ascii="宋体" w:hAnsi="宋体"/>
                <w:sz w:val="21"/>
                <w:szCs w:val="21"/>
                <w:highlight w:val="none"/>
                <w:lang w:eastAsia="zh-CN"/>
              </w:rPr>
              <w:t>项目部</w:t>
            </w:r>
            <w:r>
              <w:rPr>
                <w:rFonts w:hint="eastAsia" w:ascii="宋体" w:hAnsi="宋体"/>
                <w:sz w:val="21"/>
                <w:szCs w:val="21"/>
                <w:highlight w:val="none"/>
              </w:rPr>
              <w:t>负责实施。作业标准规定了消杀的用药、频率，效果确认。</w:t>
            </w:r>
            <w:r>
              <w:rPr>
                <w:rFonts w:hint="eastAsia" w:ascii="宋体" w:hAnsi="宋体"/>
                <w:sz w:val="21"/>
                <w:szCs w:val="21"/>
                <w:highlight w:val="none"/>
                <w:lang w:val="en-US" w:eastAsia="zh-CN"/>
              </w:rPr>
              <w:t xml:space="preserve">   </w:t>
            </w:r>
            <w:r>
              <w:rPr>
                <w:rFonts w:hint="eastAsia" w:ascii="宋体" w:hAnsi="宋体"/>
                <w:sz w:val="21"/>
                <w:szCs w:val="21"/>
                <w:highlight w:val="none"/>
                <w:lang w:val="en-US" w:eastAsia="zh-CN"/>
              </w:rPr>
              <w:drawing>
                <wp:inline distT="0" distB="0" distL="114300" distR="114300">
                  <wp:extent cx="6203315" cy="3342005"/>
                  <wp:effectExtent l="0" t="0" r="6985" b="10795"/>
                  <wp:docPr id="7" name="图片 7" descr="097e15fe23f172408aedb5d3f041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97e15fe23f172408aedb5d3f041d35"/>
                          <pic:cNvPicPr>
                            <a:picLocks noChangeAspect="1"/>
                          </pic:cNvPicPr>
                        </pic:nvPicPr>
                        <pic:blipFill>
                          <a:blip r:embed="rId12"/>
                          <a:stretch>
                            <a:fillRect/>
                          </a:stretch>
                        </pic:blipFill>
                        <pic:spPr>
                          <a:xfrm>
                            <a:off x="0" y="0"/>
                            <a:ext cx="6203315" cy="3342005"/>
                          </a:xfrm>
                          <a:prstGeom prst="rect">
                            <a:avLst/>
                          </a:prstGeom>
                        </pic:spPr>
                      </pic:pic>
                    </a:graphicData>
                  </a:graphic>
                </wp:inline>
              </w:drawing>
            </w:r>
          </w:p>
          <w:p>
            <w:pPr>
              <w:pStyle w:val="2"/>
              <w:rPr>
                <w:rFonts w:hint="eastAsia" w:ascii="宋体" w:hAnsi="宋体"/>
                <w:sz w:val="21"/>
                <w:szCs w:val="21"/>
              </w:rPr>
            </w:pPr>
            <w:r>
              <w:rPr>
                <w:rFonts w:hint="eastAsia" w:ascii="宋体" w:hAnsi="宋体"/>
                <w:sz w:val="21"/>
                <w:szCs w:val="21"/>
                <w:highlight w:val="none"/>
                <w:lang w:val="en-US" w:eastAsia="zh-CN"/>
              </w:rPr>
              <w:t xml:space="preserve"> </w:t>
            </w:r>
            <w:r>
              <w:rPr>
                <w:rFonts w:hint="eastAsia" w:ascii="宋体" w:hAnsi="宋体"/>
                <w:sz w:val="21"/>
                <w:szCs w:val="21"/>
              </w:rPr>
              <w:t>查，垃圾清运实施情况：</w:t>
            </w:r>
            <w:r>
              <w:rPr>
                <w:rFonts w:hint="eastAsia" w:ascii="宋体" w:hAnsi="宋体"/>
                <w:sz w:val="21"/>
                <w:szCs w:val="21"/>
                <w:lang w:val="en-US" w:eastAsia="zh-CN"/>
              </w:rPr>
              <w:t>公司提供有标识清楚的垃圾桶供使用</w:t>
            </w:r>
            <w:r>
              <w:rPr>
                <w:rFonts w:hint="eastAsia" w:ascii="宋体" w:hAnsi="宋体"/>
                <w:sz w:val="21"/>
                <w:szCs w:val="21"/>
                <w:lang w:eastAsia="zh-CN"/>
              </w:rPr>
              <w:t>，</w:t>
            </w:r>
            <w:r>
              <w:rPr>
                <w:rFonts w:hint="eastAsia" w:ascii="宋体" w:hAnsi="宋体"/>
                <w:sz w:val="21"/>
                <w:szCs w:val="21"/>
                <w:lang w:val="en-US" w:eastAsia="zh-CN"/>
              </w:rPr>
              <w:t>包括</w:t>
            </w:r>
            <w:r>
              <w:rPr>
                <w:rFonts w:hint="eastAsia" w:ascii="宋体" w:hAnsi="宋体"/>
                <w:sz w:val="21"/>
                <w:szCs w:val="21"/>
                <w:lang w:eastAsia="zh-CN"/>
              </w:rPr>
              <w:t>针对新冠脑炎疫情的控制需要新增</w:t>
            </w:r>
            <w:r>
              <w:rPr>
                <w:rFonts w:hint="eastAsia" w:ascii="宋体" w:hAnsi="宋体"/>
                <w:sz w:val="21"/>
                <w:szCs w:val="21"/>
                <w:lang w:val="en-US" w:eastAsia="zh-CN"/>
              </w:rPr>
              <w:t>的</w:t>
            </w:r>
            <w:r>
              <w:rPr>
                <w:rFonts w:hint="eastAsia" w:ascii="宋体" w:hAnsi="宋体"/>
                <w:sz w:val="21"/>
                <w:szCs w:val="21"/>
                <w:lang w:eastAsia="zh-CN"/>
              </w:rPr>
              <w:t>废弃口罩回收垃圾桶</w:t>
            </w:r>
            <w:r>
              <w:rPr>
                <w:rFonts w:hint="eastAsia" w:ascii="宋体" w:hAnsi="宋体"/>
                <w:sz w:val="21"/>
                <w:szCs w:val="21"/>
                <w:lang w:val="en-US" w:eastAsia="zh-CN"/>
              </w:rPr>
              <w:t>，</w:t>
            </w:r>
            <w:r>
              <w:rPr>
                <w:rFonts w:hint="eastAsia" w:ascii="宋体" w:hAnsi="宋体"/>
                <w:sz w:val="21"/>
                <w:szCs w:val="21"/>
                <w:lang w:eastAsia="zh-CN"/>
              </w:rPr>
              <w:t>业主</w:t>
            </w:r>
            <w:r>
              <w:rPr>
                <w:rFonts w:hint="eastAsia" w:ascii="宋体" w:hAnsi="宋体"/>
                <w:sz w:val="21"/>
                <w:szCs w:val="21"/>
              </w:rPr>
              <w:t>将垃圾</w:t>
            </w:r>
            <w:r>
              <w:rPr>
                <w:rFonts w:hint="eastAsia" w:ascii="宋体" w:hAnsi="宋体"/>
                <w:sz w:val="21"/>
                <w:szCs w:val="21"/>
                <w:lang w:eastAsia="zh-CN"/>
              </w:rPr>
              <w:t>分类</w:t>
            </w:r>
            <w:r>
              <w:rPr>
                <w:rFonts w:hint="eastAsia" w:ascii="宋体" w:hAnsi="宋体"/>
                <w:sz w:val="21"/>
                <w:szCs w:val="21"/>
              </w:rPr>
              <w:t>放到指定位置</w:t>
            </w:r>
            <w:r>
              <w:rPr>
                <w:rFonts w:hint="eastAsia" w:ascii="宋体" w:hAnsi="宋体"/>
                <w:sz w:val="21"/>
                <w:szCs w:val="21"/>
                <w:lang w:eastAsia="zh-CN"/>
              </w:rPr>
              <w:t>的垃圾桶内</w:t>
            </w:r>
            <w:r>
              <w:rPr>
                <w:rFonts w:hint="eastAsia" w:ascii="宋体" w:hAnsi="宋体"/>
                <w:sz w:val="21"/>
                <w:szCs w:val="21"/>
              </w:rPr>
              <w:t>，由</w:t>
            </w:r>
            <w:r>
              <w:rPr>
                <w:rFonts w:hint="eastAsia" w:ascii="宋体" w:hAnsi="宋体"/>
                <w:sz w:val="21"/>
                <w:szCs w:val="21"/>
                <w:lang w:eastAsia="zh-CN"/>
              </w:rPr>
              <w:t>市政</w:t>
            </w:r>
            <w:r>
              <w:rPr>
                <w:rFonts w:hint="eastAsia" w:ascii="宋体" w:hAnsi="宋体"/>
                <w:sz w:val="21"/>
                <w:szCs w:val="21"/>
              </w:rPr>
              <w:t>环卫部门定期清运。</w:t>
            </w:r>
          </w:p>
          <w:p>
            <w:pPr>
              <w:pStyle w:val="2"/>
              <w:rPr>
                <w:rFonts w:hint="eastAsia" w:eastAsia="宋体"/>
                <w:lang w:eastAsia="zh-CN"/>
              </w:rPr>
            </w:pPr>
            <w:r>
              <w:rPr>
                <w:rFonts w:hint="eastAsia" w:eastAsia="宋体"/>
                <w:lang w:eastAsia="zh-CN"/>
              </w:rPr>
              <w:drawing>
                <wp:inline distT="0" distB="0" distL="114300" distR="114300">
                  <wp:extent cx="2312670" cy="1711325"/>
                  <wp:effectExtent l="0" t="0" r="11430" b="3175"/>
                  <wp:docPr id="8" name="图片 8" descr="3d32f1b9f97f5627b317a90cc87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d32f1b9f97f5627b317a90cc876427"/>
                          <pic:cNvPicPr>
                            <a:picLocks noChangeAspect="1"/>
                          </pic:cNvPicPr>
                        </pic:nvPicPr>
                        <pic:blipFill>
                          <a:blip r:embed="rId13"/>
                          <a:stretch>
                            <a:fillRect/>
                          </a:stretch>
                        </pic:blipFill>
                        <pic:spPr>
                          <a:xfrm>
                            <a:off x="0" y="0"/>
                            <a:ext cx="2312670" cy="1711325"/>
                          </a:xfrm>
                          <a:prstGeom prst="rect">
                            <a:avLst/>
                          </a:prstGeom>
                        </pic:spPr>
                      </pic:pic>
                    </a:graphicData>
                  </a:graphic>
                </wp:inline>
              </w:drawing>
            </w:r>
          </w:p>
          <w:p>
            <w:pPr>
              <w:keepNext w:val="0"/>
              <w:keepLines w:val="0"/>
              <w:suppressLineNumbers w:val="0"/>
              <w:spacing w:before="0" w:beforeAutospacing="0" w:after="0" w:afterAutospacing="0" w:line="400" w:lineRule="atLeast"/>
              <w:ind w:right="0"/>
              <w:rPr>
                <w:rFonts w:hint="eastAsia" w:ascii="宋体" w:hAnsi="宋体"/>
                <w:sz w:val="21"/>
                <w:szCs w:val="21"/>
              </w:rPr>
            </w:pPr>
            <w:r>
              <w:rPr>
                <w:rFonts w:hint="eastAsia" w:ascii="宋体" w:hAnsi="宋体"/>
                <w:b/>
                <w:sz w:val="21"/>
                <w:szCs w:val="21"/>
                <w:lang w:val="en-US" w:eastAsia="zh-CN"/>
              </w:rPr>
              <w:t>4</w:t>
            </w:r>
            <w:r>
              <w:rPr>
                <w:rFonts w:hint="eastAsia" w:ascii="宋体" w:hAnsi="宋体"/>
                <w:b/>
                <w:sz w:val="21"/>
                <w:szCs w:val="21"/>
              </w:rPr>
              <w:t>、</w:t>
            </w:r>
            <w:r>
              <w:rPr>
                <w:rFonts w:hint="eastAsia" w:ascii="宋体" w:hAnsi="宋体"/>
                <w:b/>
                <w:sz w:val="21"/>
                <w:szCs w:val="21"/>
                <w:lang w:val="en-US" w:eastAsia="zh-CN"/>
              </w:rPr>
              <w:t>售后服务</w:t>
            </w:r>
            <w:r>
              <w:rPr>
                <w:rFonts w:hint="eastAsia" w:ascii="宋体" w:hAnsi="宋体"/>
                <w:b/>
                <w:sz w:val="21"/>
                <w:szCs w:val="21"/>
              </w:rPr>
              <w:t>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查，物业管理的售后服务主要为业主反馈问题处理</w:t>
            </w:r>
            <w:r>
              <w:rPr>
                <w:rFonts w:hint="eastAsia" w:ascii="宋体" w:hAnsi="宋体"/>
                <w:sz w:val="21"/>
                <w:szCs w:val="21"/>
                <w:lang w:eastAsia="zh-CN"/>
              </w:rPr>
              <w:t>、</w:t>
            </w:r>
            <w:r>
              <w:rPr>
                <w:rFonts w:hint="eastAsia" w:ascii="宋体" w:hAnsi="宋体"/>
                <w:sz w:val="21"/>
                <w:szCs w:val="21"/>
                <w:lang w:val="en-US" w:eastAsia="zh-CN"/>
              </w:rPr>
              <w:t>工程维修处理</w:t>
            </w:r>
            <w:r>
              <w:rPr>
                <w:rFonts w:hint="eastAsia" w:ascii="宋体" w:hAnsi="宋体"/>
                <w:sz w:val="21"/>
                <w:szCs w:val="21"/>
                <w:lang w:eastAsia="zh-CN"/>
              </w:rPr>
              <w:t>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lang w:eastAsia="zh-CN"/>
              </w:rPr>
              <w:t>现场查看业主需求登记表：</w:t>
            </w:r>
          </w:p>
          <w:tbl>
            <w:tblPr>
              <w:tblStyle w:val="12"/>
              <w:tblW w:w="9409" w:type="dxa"/>
              <w:tblInd w:w="-20" w:type="dxa"/>
              <w:shd w:val="clear" w:color="auto" w:fill="auto"/>
              <w:tblLayout w:type="fixed"/>
              <w:tblCellMar>
                <w:top w:w="0" w:type="dxa"/>
                <w:left w:w="0" w:type="dxa"/>
                <w:bottom w:w="0" w:type="dxa"/>
                <w:right w:w="0" w:type="dxa"/>
              </w:tblCellMar>
            </w:tblPr>
            <w:tblGrid>
              <w:gridCol w:w="1071"/>
              <w:gridCol w:w="1188"/>
              <w:gridCol w:w="2320"/>
              <w:gridCol w:w="710"/>
              <w:gridCol w:w="940"/>
              <w:gridCol w:w="1960"/>
              <w:gridCol w:w="1220"/>
            </w:tblGrid>
            <w:tr>
              <w:tblPrEx>
                <w:shd w:val="clear" w:color="auto" w:fill="auto"/>
                <w:tblCellMar>
                  <w:top w:w="0" w:type="dxa"/>
                  <w:left w:w="0" w:type="dxa"/>
                  <w:bottom w:w="0" w:type="dxa"/>
                  <w:right w:w="0" w:type="dxa"/>
                </w:tblCellMar>
              </w:tblPrEx>
              <w:trPr>
                <w:trHeight w:val="632"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房号及姓名</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kern w:val="0"/>
                      <w:sz w:val="20"/>
                      <w:szCs w:val="20"/>
                      <w:highlight w:val="none"/>
                      <w:u w:val="none"/>
                      <w:lang w:val="en-US" w:eastAsia="zh-CN" w:bidi="ar"/>
                    </w:rPr>
                    <w:t>需求</w:t>
                  </w:r>
                  <w:r>
                    <w:rPr>
                      <w:rFonts w:hint="eastAsia" w:ascii="宋体" w:hAnsi="宋体" w:cs="宋体"/>
                      <w:i w:val="0"/>
                      <w:color w:val="000000"/>
                      <w:sz w:val="20"/>
                      <w:szCs w:val="20"/>
                      <w:highlight w:val="none"/>
                      <w:u w:val="none"/>
                      <w:lang w:val="en-US" w:eastAsia="zh-CN"/>
                    </w:rPr>
                    <w:t>内容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记录人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检查人</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处理情况</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业主满意度</w:t>
                  </w:r>
                </w:p>
              </w:tc>
            </w:tr>
            <w:tr>
              <w:tblPrEx>
                <w:shd w:val="clear" w:color="auto" w:fill="auto"/>
                <w:tblCellMar>
                  <w:top w:w="0" w:type="dxa"/>
                  <w:left w:w="0" w:type="dxa"/>
                  <w:bottom w:w="0" w:type="dxa"/>
                  <w:right w:w="0" w:type="dxa"/>
                </w:tblCellMar>
              </w:tblPrEx>
              <w:trPr>
                <w:trHeight w:val="32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lang w:val="en-US"/>
                    </w:rPr>
                  </w:pPr>
                  <w:r>
                    <w:rPr>
                      <w:rFonts w:hint="eastAsia"/>
                      <w:highlight w:val="none"/>
                      <w:lang w:val="en-US" w:eastAsia="zh-CN"/>
                    </w:rPr>
                    <w:t>2022.1.10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2-1-4陈**</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楼道地面有狗粪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谢周清</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谢周清</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已清扫干净</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满意</w:t>
                  </w:r>
                </w:p>
              </w:tc>
            </w:tr>
            <w:tr>
              <w:tblPrEx>
                <w:shd w:val="clear" w:color="auto" w:fill="auto"/>
                <w:tblCellMar>
                  <w:top w:w="0" w:type="dxa"/>
                  <w:left w:w="0" w:type="dxa"/>
                  <w:bottom w:w="0" w:type="dxa"/>
                  <w:right w:w="0" w:type="dxa"/>
                </w:tblCellMar>
              </w:tblPrEx>
              <w:trPr>
                <w:trHeight w:val="632"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2</w:t>
                  </w:r>
                  <w:r>
                    <w:rPr>
                      <w:rFonts w:hint="eastAsia" w:ascii="宋体" w:hAnsi="宋体" w:cs="宋体"/>
                      <w:i w:val="0"/>
                      <w:color w:val="000000"/>
                      <w:kern w:val="0"/>
                      <w:sz w:val="20"/>
                      <w:szCs w:val="20"/>
                      <w:highlight w:val="none"/>
                      <w:u w:val="none"/>
                      <w:lang w:val="en-US" w:eastAsia="zh-CN" w:bidi="ar"/>
                    </w:rPr>
                    <w:t>021.12.26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1-4-6刘**</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kern w:val="0"/>
                      <w:sz w:val="20"/>
                      <w:szCs w:val="20"/>
                      <w:highlight w:val="none"/>
                      <w:u w:val="none"/>
                      <w:lang w:val="en-US" w:eastAsia="zh-CN" w:bidi="ar"/>
                    </w:rPr>
                    <w:t>电梯轿厢有异味</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谢周清</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谢周清</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kern w:val="0"/>
                      <w:sz w:val="20"/>
                      <w:szCs w:val="20"/>
                      <w:highlight w:val="none"/>
                      <w:u w:val="none"/>
                      <w:lang w:val="en-US" w:eastAsia="zh-CN" w:bidi="ar"/>
                    </w:rPr>
                    <w:t>已处理</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满意</w:t>
                  </w:r>
                </w:p>
              </w:tc>
            </w:tr>
            <w:tr>
              <w:tblPrEx>
                <w:shd w:val="clear" w:color="auto" w:fill="auto"/>
                <w:tblCellMar>
                  <w:top w:w="0" w:type="dxa"/>
                  <w:left w:w="0" w:type="dxa"/>
                  <w:bottom w:w="0" w:type="dxa"/>
                  <w:right w:w="0" w:type="dxa"/>
                </w:tblCellMar>
              </w:tblPrEx>
              <w:trPr>
                <w:trHeight w:val="32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20</w:t>
                  </w:r>
                  <w:r>
                    <w:rPr>
                      <w:rFonts w:hint="eastAsia" w:ascii="宋体" w:hAnsi="宋体" w:cs="宋体"/>
                      <w:i w:val="0"/>
                      <w:color w:val="000000"/>
                      <w:kern w:val="0"/>
                      <w:sz w:val="20"/>
                      <w:szCs w:val="20"/>
                      <w:highlight w:val="none"/>
                      <w:u w:val="none"/>
                      <w:lang w:val="en-US" w:eastAsia="zh-CN" w:bidi="ar"/>
                    </w:rPr>
                    <w:t>21.11.12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3-9-2冯*</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sz w:val="20"/>
                      <w:szCs w:val="20"/>
                      <w:highlight w:val="none"/>
                      <w:u w:val="none"/>
                      <w:lang w:val="en-US" w:eastAsia="zh-CN"/>
                    </w:rPr>
                    <w:t>楼道地面清洁较脏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谢周清</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谢周清</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cs="宋体"/>
                      <w:i w:val="0"/>
                      <w:color w:val="000000"/>
                      <w:sz w:val="20"/>
                      <w:szCs w:val="20"/>
                      <w:highlight w:val="none"/>
                      <w:u w:val="none"/>
                      <w:lang w:val="en-US" w:eastAsia="zh-CN"/>
                    </w:rPr>
                    <w:t>已清扫干净</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满意</w:t>
                  </w:r>
                </w:p>
              </w:tc>
            </w:tr>
          </w:tbl>
          <w:p>
            <w:pPr>
              <w:keepNext w:val="0"/>
              <w:keepLines w:val="0"/>
              <w:suppressLineNumbers w:val="0"/>
              <w:spacing w:before="0" w:beforeAutospacing="0" w:after="0" w:afterAutospacing="0" w:line="400" w:lineRule="atLeast"/>
              <w:ind w:right="0"/>
              <w:rPr>
                <w:rFonts w:hint="eastAsia" w:ascii="宋体" w:hAnsi="宋体"/>
                <w:sz w:val="21"/>
                <w:szCs w:val="21"/>
              </w:rPr>
            </w:pPr>
            <w:r>
              <w:rPr>
                <w:rFonts w:hint="eastAsia" w:ascii="宋体" w:hAnsi="宋体"/>
                <w:sz w:val="21"/>
                <w:szCs w:val="21"/>
              </w:rPr>
              <w:t>处理结果业主基本满意。</w:t>
            </w:r>
          </w:p>
          <w:p>
            <w:pPr>
              <w:keepNext w:val="0"/>
              <w:keepLines w:val="0"/>
              <w:widowControl/>
              <w:suppressLineNumbers w:val="0"/>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t xml:space="preserve"> </w:t>
            </w:r>
          </w:p>
          <w:p>
            <w:pPr>
              <w:rPr>
                <w:rFonts w:ascii="宋体" w:hAnsi="宋体" w:cs="宋体"/>
                <w:color w:val="auto"/>
                <w:szCs w:val="21"/>
              </w:rPr>
            </w:pPr>
            <w:r>
              <w:rPr>
                <w:rFonts w:hint="eastAsia" w:ascii="宋体" w:hAnsi="宋体" w:cs="宋体"/>
                <w:color w:val="auto"/>
                <w:szCs w:val="21"/>
              </w:rPr>
              <w:t>特殊</w:t>
            </w:r>
            <w:r>
              <w:rPr>
                <w:rFonts w:ascii="宋体" w:hAnsi="宋体" w:cs="宋体"/>
                <w:color w:val="auto"/>
                <w:szCs w:val="21"/>
              </w:rPr>
              <w:t>过程：</w:t>
            </w:r>
            <w:r>
              <w:rPr>
                <w:rFonts w:hint="eastAsia" w:ascii="宋体" w:hAnsi="宋体" w:cs="宋体"/>
                <w:color w:val="auto"/>
                <w:szCs w:val="21"/>
                <w:lang w:val="en-US" w:eastAsia="zh-CN"/>
              </w:rPr>
              <w:t>物业服务</w:t>
            </w:r>
            <w:r>
              <w:rPr>
                <w:rFonts w:ascii="宋体" w:hAnsi="宋体" w:cs="宋体"/>
                <w:color w:val="auto"/>
                <w:szCs w:val="21"/>
              </w:rPr>
              <w:t>过程</w:t>
            </w:r>
          </w:p>
          <w:p>
            <w:pPr>
              <w:rPr>
                <w:rFonts w:ascii="宋体" w:hAnsi="宋体" w:cs="宋体"/>
                <w:szCs w:val="21"/>
              </w:rPr>
            </w:pPr>
            <w:r>
              <w:rPr>
                <w:rFonts w:hint="eastAsia" w:ascii="宋体" w:hAnsi="宋体" w:cs="宋体"/>
                <w:szCs w:val="21"/>
              </w:rPr>
              <w:t>1、</w:t>
            </w:r>
            <w:r>
              <w:rPr>
                <w:rFonts w:hint="eastAsia" w:ascii="宋体" w:hAnsi="宋体" w:cs="宋体"/>
                <w:color w:val="000000"/>
                <w:szCs w:val="21"/>
              </w:rPr>
              <w:t>公司编制</w:t>
            </w:r>
            <w:r>
              <w:rPr>
                <w:rFonts w:hint="eastAsia" w:ascii="宋体" w:hAnsi="宋体" w:eastAsia="宋体" w:cs="宋体"/>
                <w:color w:val="000000"/>
                <w:szCs w:val="21"/>
              </w:rPr>
              <w:t>了《</w:t>
            </w:r>
            <w:r>
              <w:rPr>
                <w:rFonts w:hint="eastAsia" w:ascii="宋体" w:hAnsi="宋体" w:cs="宋体"/>
                <w:color w:val="000000"/>
                <w:szCs w:val="21"/>
                <w:lang w:val="en-US" w:eastAsia="zh-CN"/>
              </w:rPr>
              <w:t>物业</w:t>
            </w:r>
            <w:r>
              <w:rPr>
                <w:rFonts w:hint="eastAsia" w:ascii="宋体" w:hAnsi="宋体" w:eastAsia="宋体" w:cs="宋体"/>
                <w:color w:val="000000"/>
                <w:szCs w:val="21"/>
              </w:rPr>
              <w:t>服务</w:t>
            </w:r>
            <w:r>
              <w:rPr>
                <w:rFonts w:hint="eastAsia" w:ascii="宋体" w:hAnsi="宋体" w:cs="宋体"/>
                <w:color w:val="000000"/>
                <w:szCs w:val="21"/>
                <w:lang w:val="en-US" w:eastAsia="zh-CN"/>
              </w:rPr>
              <w:t>管理</w:t>
            </w:r>
            <w:r>
              <w:rPr>
                <w:rFonts w:hint="eastAsia" w:ascii="宋体" w:hAnsi="宋体" w:eastAsia="宋体" w:cs="宋体"/>
                <w:color w:val="000000"/>
                <w:szCs w:val="21"/>
              </w:rPr>
              <w:t>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》等对公司的</w:t>
            </w:r>
            <w:r>
              <w:rPr>
                <w:rFonts w:hint="eastAsia" w:ascii="宋体" w:hAnsi="宋体" w:cs="宋体"/>
                <w:color w:val="000000"/>
                <w:szCs w:val="21"/>
                <w:lang w:val="en-US" w:eastAsia="zh-CN"/>
              </w:rPr>
              <w:t>物业服务</w:t>
            </w:r>
            <w:r>
              <w:rPr>
                <w:rFonts w:hint="eastAsia" w:ascii="宋体" w:hAnsi="宋体" w:eastAsia="宋体" w:cs="宋体"/>
                <w:color w:val="000000"/>
                <w:szCs w:val="21"/>
              </w:rPr>
              <w:t>过程进行了控制。</w:t>
            </w:r>
          </w:p>
          <w:p>
            <w:pPr>
              <w:spacing w:line="400" w:lineRule="exact"/>
              <w:rPr>
                <w:rFonts w:hint="eastAsia" w:ascii="宋体" w:hAnsi="宋体" w:cs="宋体"/>
                <w:color w:val="000000"/>
                <w:szCs w:val="21"/>
              </w:rPr>
            </w:pPr>
            <w:r>
              <w:rPr>
                <w:rFonts w:hint="eastAsia" w:ascii="宋体" w:hAnsi="宋体" w:cs="宋体"/>
                <w:szCs w:val="21"/>
              </w:rPr>
              <w:t>2、</w:t>
            </w:r>
            <w:r>
              <w:rPr>
                <w:rFonts w:hint="eastAsia" w:ascii="宋体" w:hAnsi="宋体" w:cs="宋体"/>
                <w:color w:val="000000"/>
                <w:szCs w:val="21"/>
              </w:rPr>
              <w:t>技术要求</w:t>
            </w:r>
            <w:r>
              <w:rPr>
                <w:rFonts w:hint="eastAsia" w:ascii="宋体" w:hAnsi="宋体" w:cs="宋体"/>
                <w:color w:val="000000"/>
                <w:szCs w:val="21"/>
                <w:lang w:eastAsia="zh-CN"/>
              </w:rPr>
              <w:t>：</w:t>
            </w:r>
            <w:r>
              <w:rPr>
                <w:rFonts w:hint="eastAsia" w:ascii="宋体" w:hAnsi="宋体" w:cs="宋体"/>
                <w:color w:val="000000"/>
                <w:szCs w:val="21"/>
                <w:lang w:val="en-US" w:eastAsia="zh-CN"/>
              </w:rPr>
              <w:t>按顾客要求、技术标准进行物业服务</w:t>
            </w:r>
            <w:r>
              <w:rPr>
                <w:rFonts w:hint="eastAsia" w:ascii="宋体" w:hAnsi="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使用适宜的设备：电脑和办公设备</w:t>
            </w:r>
            <w:r>
              <w:rPr>
                <w:rFonts w:hint="eastAsia" w:ascii="宋体" w:hAnsi="宋体" w:cs="宋体"/>
                <w:color w:val="000000"/>
                <w:szCs w:val="21"/>
                <w:lang w:eastAsia="zh-CN"/>
              </w:rPr>
              <w:t>、</w:t>
            </w:r>
            <w:r>
              <w:rPr>
                <w:rFonts w:hint="eastAsia" w:ascii="宋体" w:hAnsi="宋体" w:cs="宋体"/>
                <w:color w:val="000000"/>
                <w:szCs w:val="21"/>
                <w:lang w:val="en-US" w:eastAsia="zh-CN"/>
              </w:rPr>
              <w:t>物业服务设备</w:t>
            </w:r>
            <w:r>
              <w:rPr>
                <w:rFonts w:hint="eastAsia" w:ascii="宋体" w:hAnsi="宋体" w:cs="宋体"/>
                <w:color w:val="000000"/>
                <w:szCs w:val="21"/>
              </w:rPr>
              <w:t>等。</w:t>
            </w:r>
          </w:p>
          <w:p>
            <w:pPr>
              <w:rPr>
                <w:rFonts w:hint="eastAsia" w:ascii="宋体" w:hAnsi="宋体" w:cs="宋体"/>
                <w:color w:val="auto"/>
                <w:szCs w:val="21"/>
                <w:lang w:val="en-US" w:eastAsia="zh-CN"/>
              </w:rPr>
            </w:pPr>
            <w:r>
              <w:rPr>
                <w:rFonts w:hint="eastAsia" w:ascii="宋体" w:hAnsi="宋体" w:cs="宋体"/>
                <w:color w:val="000000"/>
                <w:szCs w:val="21"/>
              </w:rPr>
              <w:t>4</w:t>
            </w:r>
            <w:r>
              <w:rPr>
                <w:rFonts w:hint="eastAsia" w:ascii="宋体" w:hAnsi="宋体" w:cs="宋体"/>
                <w:color w:val="000000"/>
                <w:szCs w:val="21"/>
                <w:lang w:eastAsia="zh-CN"/>
              </w:rPr>
              <w:t>、人员</w:t>
            </w:r>
            <w:r>
              <w:rPr>
                <w:rFonts w:hint="eastAsia" w:ascii="宋体" w:hAnsi="宋体" w:cs="宋体"/>
                <w:color w:val="auto"/>
                <w:szCs w:val="21"/>
                <w:lang w:val="en-US" w:eastAsia="zh-CN"/>
              </w:rPr>
              <w:t>资格鉴定：岗位工作人员经过相关培训和考核，具备上岗资质。</w:t>
            </w:r>
          </w:p>
          <w:p>
            <w:pPr>
              <w:rPr>
                <w:rFonts w:hint="eastAsia" w:ascii="宋体" w:hAnsi="宋体" w:cs="宋体"/>
                <w:color w:val="auto"/>
                <w:szCs w:val="21"/>
                <w:lang w:val="en-US" w:eastAsia="zh-CN"/>
              </w:rPr>
            </w:pPr>
            <w:r>
              <w:rPr>
                <w:rFonts w:hint="eastAsia" w:ascii="宋体" w:hAnsi="宋体" w:cs="宋体"/>
                <w:color w:val="auto"/>
                <w:szCs w:val="21"/>
                <w:lang w:val="en-US" w:eastAsia="zh-CN"/>
              </w:rPr>
              <w:t>5、过程方法鉴定：全过程中岗位工作人员能够按照物业服务规范和程序进行操作。</w:t>
            </w:r>
          </w:p>
          <w:p>
            <w:pPr>
              <w:rPr>
                <w:rFonts w:hint="eastAsia" w:ascii="宋体" w:hAnsi="宋体" w:cs="宋体"/>
                <w:color w:val="auto"/>
                <w:szCs w:val="21"/>
                <w:lang w:val="en-US" w:eastAsia="zh-CN"/>
              </w:rPr>
            </w:pPr>
            <w:r>
              <w:rPr>
                <w:rFonts w:hint="eastAsia" w:ascii="宋体" w:hAnsi="宋体" w:cs="宋体"/>
                <w:color w:val="auto"/>
                <w:szCs w:val="21"/>
                <w:lang w:val="en-US" w:eastAsia="zh-CN"/>
              </w:rPr>
              <w:t>查物业服务过程确认记录：时间：2022年01月05日  </w:t>
            </w:r>
          </w:p>
          <w:p>
            <w:pPr>
              <w:rPr>
                <w:rFonts w:hint="eastAsia" w:ascii="宋体" w:hAnsi="宋体" w:cs="宋体"/>
                <w:color w:val="auto"/>
                <w:szCs w:val="21"/>
                <w:lang w:val="en-US" w:eastAsia="zh-CN"/>
              </w:rPr>
            </w:pPr>
            <w:r>
              <w:rPr>
                <w:rFonts w:hint="eastAsia" w:ascii="宋体" w:hAnsi="宋体" w:cs="宋体"/>
                <w:color w:val="auto"/>
                <w:szCs w:val="21"/>
                <w:lang w:val="en-US" w:eastAsia="zh-CN"/>
              </w:rPr>
              <w:t>确认内容：通过制订控制准则、方法，规范了操作方法，对人员进行了培训考核达到物业服务要求后上岗，提高了人员能力和责任心，能对过程进行有效控制。</w:t>
            </w:r>
          </w:p>
          <w:p>
            <w:pPr>
              <w:rPr>
                <w:rFonts w:hint="eastAsia" w:ascii="宋体" w:hAnsi="宋体" w:cs="宋体"/>
                <w:color w:val="auto"/>
                <w:szCs w:val="21"/>
                <w:lang w:val="en-US" w:eastAsia="zh-CN"/>
              </w:rPr>
            </w:pPr>
            <w:r>
              <w:rPr>
                <w:rFonts w:hint="eastAsia" w:ascii="宋体" w:hAnsi="宋体" w:cs="宋体"/>
                <w:color w:val="auto"/>
                <w:szCs w:val="21"/>
                <w:lang w:val="en-US" w:eastAsia="zh-CN"/>
              </w:rPr>
              <w:t>确认结论：满足要求  确认人：谭巧玲</w:t>
            </w:r>
          </w:p>
          <w:p>
            <w:pPr>
              <w:adjustRightInd w:val="0"/>
              <w:snapToGrid w:val="0"/>
              <w:spacing w:line="400" w:lineRule="exact"/>
              <w:ind w:firstLine="420" w:firstLineChars="200"/>
              <w:jc w:val="left"/>
              <w:rPr>
                <w:rFonts w:hint="eastAsia"/>
                <w:lang w:val="en-US" w:eastAsia="zh-CN"/>
              </w:rPr>
            </w:pPr>
            <w:r>
              <w:rPr>
                <w:rFonts w:hint="eastAsia" w:ascii="宋体" w:hAnsi="宋体" w:eastAsia="宋体" w:cs="宋体"/>
                <w:sz w:val="21"/>
                <w:szCs w:val="21"/>
                <w:lang w:val="en-US" w:eastAsia="zh-CN"/>
              </w:rPr>
              <w:t>由于物业服务的特殊性，物业服务项目现场分为白班和晚班。其夜班主要工作内容为</w:t>
            </w:r>
            <w:r>
              <w:rPr>
                <w:rFonts w:hint="eastAsia" w:ascii="宋体" w:hAnsi="宋体" w:cs="宋体"/>
                <w:sz w:val="21"/>
                <w:szCs w:val="21"/>
                <w:lang w:val="en-US" w:eastAsia="zh-CN"/>
              </w:rPr>
              <w:t>人员进出</w:t>
            </w:r>
            <w:r>
              <w:rPr>
                <w:rFonts w:hint="eastAsia" w:ascii="宋体" w:hAnsi="宋体" w:eastAsia="宋体" w:cs="宋体"/>
                <w:sz w:val="21"/>
                <w:szCs w:val="21"/>
                <w:lang w:val="en-US" w:eastAsia="zh-CN"/>
              </w:rPr>
              <w:t>秩序维护、车辆</w:t>
            </w:r>
            <w:r>
              <w:rPr>
                <w:rFonts w:hint="eastAsia" w:ascii="宋体" w:hAnsi="宋体" w:cs="宋体"/>
                <w:sz w:val="21"/>
                <w:szCs w:val="21"/>
                <w:lang w:val="en-US" w:eastAsia="zh-CN"/>
              </w:rPr>
              <w:t>看护</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楼层</w:t>
            </w:r>
            <w:r>
              <w:rPr>
                <w:rFonts w:hint="eastAsia" w:ascii="宋体" w:hAnsi="宋体" w:eastAsia="宋体" w:cs="宋体"/>
                <w:sz w:val="21"/>
                <w:szCs w:val="21"/>
                <w:lang w:val="en-US" w:eastAsia="zh-CN"/>
              </w:rPr>
              <w:t>安全巡查</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。作业要求与白班相同，查见提供的交接班和日常巡查记录表，夜班工作质量符合要求。</w:t>
            </w:r>
          </w:p>
          <w:p>
            <w:pPr>
              <w:pStyle w:val="2"/>
              <w:rPr>
                <w:rFonts w:hint="eastAsia" w:ascii="宋体" w:hAnsi="宋体" w:eastAsia="宋体" w:cs="宋体"/>
                <w:szCs w:val="21"/>
                <w:lang w:eastAsia="zh-CN"/>
              </w:rPr>
            </w:pPr>
            <w:r>
              <w:rPr>
                <w:rFonts w:hint="eastAsia" w:ascii="宋体" w:hAnsi="宋体"/>
                <w:szCs w:val="21"/>
              </w:rPr>
              <w:t>生产和服务提供的控制</w:t>
            </w:r>
            <w:r>
              <w:rPr>
                <w:rFonts w:hint="eastAsia" w:ascii="宋体" w:hAnsi="宋体"/>
                <w:szCs w:val="21"/>
                <w:lang w:eastAsia="zh-CN"/>
              </w:rPr>
              <w:t>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tcPr>
          <w:p>
            <w:pPr>
              <w:adjustRightInd w:val="0"/>
              <w:snapToGrid w:val="0"/>
              <w:rPr>
                <w:rFonts w:asciiTheme="minorEastAsia" w:hAnsiTheme="minorEastAsia" w:eastAsiaTheme="minorEastAsia"/>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新宋体"/>
                <w:szCs w:val="21"/>
              </w:rPr>
            </w:pPr>
            <w:r>
              <w:rPr>
                <w:rFonts w:hint="eastAsia" w:ascii="宋体" w:hAnsi="宋体" w:cs="宋体"/>
                <w:szCs w:val="21"/>
              </w:rPr>
              <w:t>Q8.5.2</w:t>
            </w:r>
          </w:p>
        </w:tc>
        <w:tc>
          <w:tcPr>
            <w:tcW w:w="10004" w:type="dxa"/>
          </w:tcPr>
          <w:p>
            <w:pPr>
              <w:spacing w:line="400" w:lineRule="exact"/>
              <w:ind w:firstLine="420" w:firstLineChars="200"/>
              <w:rPr>
                <w:rFonts w:ascii="宋体" w:hAnsi="宋体" w:cs="Arial"/>
                <w:szCs w:val="21"/>
              </w:rPr>
            </w:pPr>
            <w:r>
              <w:rPr>
                <w:rFonts w:hint="eastAsia" w:ascii="宋体" w:hAnsi="宋体" w:cs="Arial"/>
                <w:szCs w:val="21"/>
              </w:rPr>
              <w:t>查，公司制定了</w:t>
            </w:r>
            <w:r>
              <w:rPr>
                <w:rFonts w:hint="eastAsia" w:ascii="宋体" w:hAnsi="宋体"/>
                <w:szCs w:val="21"/>
              </w:rPr>
              <w:t>标识管理标准，通过对物业设施和物业服务的标识，方便业主识别</w:t>
            </w:r>
            <w:r>
              <w:rPr>
                <w:rFonts w:hint="eastAsia" w:ascii="宋体" w:hAnsi="宋体" w:cs="Arial"/>
                <w:szCs w:val="21"/>
              </w:rPr>
              <w:t>。公司有原材料库，所进的原材料检验合格后方能进入原材料库，由保管员依据原料的型号、规格等分区存放，并标识清楚。物业管理的标识有：</w:t>
            </w:r>
          </w:p>
          <w:p>
            <w:pPr>
              <w:spacing w:line="400" w:lineRule="exact"/>
              <w:ind w:firstLine="420" w:firstLineChars="200"/>
              <w:rPr>
                <w:rFonts w:ascii="宋体" w:hAnsi="宋体" w:cs="Arial"/>
                <w:szCs w:val="21"/>
              </w:rPr>
            </w:pPr>
            <w:r>
              <w:rPr>
                <w:rFonts w:hint="eastAsia" w:ascii="宋体" w:hAnsi="宋体"/>
                <w:szCs w:val="21"/>
              </w:rPr>
              <w:t>楼宇标识（楼宇分布标识、幢号、单元、门牌等）、道路标识、机动车的限制标识、停车位等标识、安全警示标识、消防设施标识和消防用物品标识、设备标识、供配电、给水系统标识等。</w:t>
            </w:r>
          </w:p>
          <w:p>
            <w:pPr>
              <w:spacing w:line="400" w:lineRule="exact"/>
              <w:ind w:firstLine="420" w:firstLineChars="200"/>
              <w:rPr>
                <w:rFonts w:ascii="宋体" w:hAnsi="宋体" w:cs="Arial"/>
                <w:szCs w:val="21"/>
              </w:rPr>
            </w:pPr>
            <w:r>
              <w:rPr>
                <w:rFonts w:hint="eastAsia" w:ascii="宋体" w:hAnsi="宋体"/>
                <w:szCs w:val="21"/>
              </w:rPr>
              <w:t>对于现场的异常情况，公司规定了异常标识的要求，比如：故障维修中、暂停使用、路面异常标识桶、警戒线等。</w:t>
            </w:r>
          </w:p>
          <w:p>
            <w:pPr>
              <w:spacing w:line="400" w:lineRule="atLeast"/>
              <w:ind w:firstLine="420" w:firstLineChars="200"/>
              <w:rPr>
                <w:rFonts w:asciiTheme="minorEastAsia" w:hAnsiTheme="minorEastAsia" w:eastAsiaTheme="minorEastAsia"/>
                <w:szCs w:val="21"/>
              </w:rPr>
            </w:pPr>
            <w:r>
              <w:rPr>
                <w:rFonts w:hint="eastAsia" w:ascii="宋体" w:hAnsi="宋体"/>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Q8.5.3</w:t>
            </w: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pPr>
              <w:rPr>
                <w:rFonts w:ascii="宋体" w:hAnsi="宋体"/>
                <w:szCs w:val="21"/>
              </w:rPr>
            </w:pPr>
            <w:r>
              <w:rPr>
                <w:rFonts w:hint="eastAsia" w:ascii="宋体" w:hAnsi="宋体" w:cs="宋体"/>
                <w:color w:val="000000"/>
                <w:szCs w:val="21"/>
              </w:rPr>
              <w:t>负责人讲目前没有发生顾客或外部供方财产丢失或损坏情况；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防护</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Q8.5.4</w:t>
            </w:r>
          </w:p>
        </w:tc>
        <w:tc>
          <w:tcPr>
            <w:tcW w:w="10004" w:type="dxa"/>
          </w:tcPr>
          <w:p>
            <w:pPr>
              <w:spacing w:line="400" w:lineRule="exact"/>
              <w:ind w:firstLine="420" w:firstLineChars="200"/>
              <w:rPr>
                <w:rFonts w:ascii="宋体" w:hAnsi="宋体" w:cs="Arial"/>
                <w:szCs w:val="21"/>
              </w:rPr>
            </w:pPr>
            <w:r>
              <w:rPr>
                <w:rFonts w:hint="eastAsia" w:ascii="宋体" w:hAnsi="宋体" w:cs="Arial"/>
                <w:szCs w:val="21"/>
              </w:rPr>
              <w:t>根据物业管理服务的特点，公司通过《</w:t>
            </w:r>
            <w:r>
              <w:rPr>
                <w:rFonts w:hint="eastAsia" w:ascii="宋体" w:hAnsi="宋体"/>
                <w:szCs w:val="21"/>
              </w:rPr>
              <w:t>物品防护控制程序</w:t>
            </w:r>
            <w:r>
              <w:rPr>
                <w:rFonts w:hint="eastAsia" w:ascii="宋体" w:hAnsi="宋体" w:cs="Arial"/>
                <w:szCs w:val="21"/>
              </w:rPr>
              <w:t>》规定了物品的贮存、搬运、防护等要求。</w:t>
            </w:r>
          </w:p>
          <w:p>
            <w:pPr>
              <w:spacing w:line="400" w:lineRule="atLeast"/>
              <w:ind w:firstLine="420" w:firstLineChars="200"/>
              <w:rPr>
                <w:rFonts w:ascii="宋体" w:hAnsi="宋体"/>
                <w:szCs w:val="21"/>
              </w:rPr>
            </w:pPr>
            <w:r>
              <w:rPr>
                <w:rFonts w:hint="eastAsia" w:ascii="宋体" w:hAnsi="宋体" w:cs="Arial"/>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hint="eastAsia" w:ascii="Arial" w:hAnsi="Arial" w:cs="Arial"/>
                <w:szCs w:val="21"/>
              </w:rPr>
              <w:t>。</w:t>
            </w:r>
          </w:p>
          <w:p>
            <w:pPr>
              <w:spacing w:line="400" w:lineRule="exact"/>
              <w:rPr>
                <w:rFonts w:ascii="Arial" w:hAnsi="Arial" w:cs="Arial"/>
                <w:szCs w:val="21"/>
              </w:rPr>
            </w:pPr>
            <w:r>
              <w:rPr>
                <w:rFonts w:hint="eastAsia" w:ascii="Arial" w:hAnsi="Arial" w:cs="Arial"/>
                <w:szCs w:val="21"/>
              </w:rPr>
              <w:t xml:space="preserve">    对小区的所有设施也派专人进行了定期的检查维护，以保证小区设施的正常使用。</w:t>
            </w:r>
          </w:p>
          <w:p>
            <w:pPr>
              <w:spacing w:line="400" w:lineRule="atLeast"/>
              <w:ind w:firstLine="420" w:firstLineChars="200"/>
              <w:rPr>
                <w:rFonts w:ascii="宋体" w:hAnsi="宋体"/>
                <w:szCs w:val="21"/>
              </w:rPr>
            </w:pPr>
            <w:r>
              <w:rPr>
                <w:rFonts w:hint="eastAsia" w:ascii="Arial" w:hAnsi="Arial" w:cs="Arial"/>
                <w:szCs w:val="21"/>
              </w:rPr>
              <w:t>据现场观察，设施及物品防护符合要求。</w:t>
            </w:r>
          </w:p>
          <w:p>
            <w:pPr>
              <w:ind w:firstLine="420" w:firstLineChars="200"/>
              <w:rPr>
                <w:rFonts w:ascii="宋体" w:hAnsi="宋体"/>
                <w:szCs w:val="21"/>
              </w:rPr>
            </w:pPr>
            <w:r>
              <w:rPr>
                <w:rFonts w:hint="eastAsia" w:ascii="宋体" w:hAnsi="宋体"/>
                <w:szCs w:val="21"/>
              </w:rPr>
              <w:t>产品防护基本符合要求。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Q8.5.6</w:t>
            </w:r>
          </w:p>
        </w:tc>
        <w:tc>
          <w:tcPr>
            <w:tcW w:w="10004" w:type="dxa"/>
          </w:tcPr>
          <w:p>
            <w:pPr>
              <w:spacing w:line="400" w:lineRule="exact"/>
              <w:rPr>
                <w:rFonts w:ascii="宋体" w:hAnsi="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新宋体"/>
                <w:szCs w:val="21"/>
              </w:rPr>
              <w:t>Q8.6</w:t>
            </w:r>
          </w:p>
        </w:tc>
        <w:tc>
          <w:tcPr>
            <w:tcW w:w="10004" w:type="dxa"/>
          </w:tcPr>
          <w:p>
            <w:pPr>
              <w:keepNext w:val="0"/>
              <w:keepLines w:val="0"/>
              <w:suppressLineNumbers w:val="0"/>
              <w:adjustRightInd w:val="0"/>
              <w:snapToGrid w:val="0"/>
              <w:spacing w:before="0" w:beforeAutospacing="0" w:after="0" w:afterAutospacing="0" w:line="400" w:lineRule="exact"/>
              <w:ind w:left="0" w:right="0" w:firstLine="420" w:firstLineChars="200"/>
              <w:jc w:val="left"/>
              <w:rPr>
                <w:rFonts w:hint="eastAsia"/>
              </w:rPr>
            </w:pPr>
            <w:r>
              <w:rPr>
                <w:rFonts w:hint="eastAsia"/>
              </w:rPr>
              <w:t>查，公司根据《管理制度》、《物业服务收费管理办法》、《商务楼宇物业管理服务规范》等策划了过程和服务的测量管理规定。规定了物业管理过程的质量管理要求。</w:t>
            </w:r>
          </w:p>
          <w:p>
            <w:pPr>
              <w:keepNext w:val="0"/>
              <w:keepLines w:val="0"/>
              <w:widowControl/>
              <w:suppressLineNumbers w:val="0"/>
              <w:adjustRightInd w:val="0"/>
              <w:snapToGrid w:val="0"/>
              <w:spacing w:before="0" w:beforeAutospacing="0" w:after="0" w:afterAutospacing="0" w:line="400" w:lineRule="exact"/>
              <w:ind w:right="0"/>
              <w:jc w:val="left"/>
              <w:rPr>
                <w:rFonts w:hint="eastAsia"/>
              </w:rPr>
            </w:pPr>
            <w:r>
              <w:rPr>
                <w:rFonts w:hint="eastAsia"/>
              </w:rPr>
              <w:t>一、查采购产品质量管理：</w:t>
            </w:r>
          </w:p>
          <w:p>
            <w:pPr>
              <w:keepNext w:val="0"/>
              <w:keepLines w:val="0"/>
              <w:suppressLineNumbers w:val="0"/>
              <w:spacing w:before="0" w:beforeAutospacing="0" w:after="0" w:afterAutospacing="0" w:line="400" w:lineRule="exact"/>
              <w:ind w:left="0" w:right="0"/>
              <w:rPr>
                <w:rFonts w:hint="eastAsia"/>
              </w:rPr>
            </w:pPr>
            <w:r>
              <w:rPr>
                <w:rFonts w:hint="eastAsia"/>
              </w:rPr>
              <w:t>查：20</w:t>
            </w:r>
            <w:r>
              <w:rPr>
                <w:rFonts w:hint="eastAsia"/>
                <w:lang w:val="en-US" w:eastAsia="zh-CN"/>
              </w:rPr>
              <w:t>21</w:t>
            </w:r>
            <w:r>
              <w:rPr>
                <w:rFonts w:hint="eastAsia"/>
              </w:rPr>
              <w:t>.</w:t>
            </w:r>
            <w:r>
              <w:rPr>
                <w:rFonts w:hint="eastAsia"/>
                <w:lang w:val="en-US" w:eastAsia="zh-CN"/>
              </w:rPr>
              <w:t>12.10</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来料名称：</w:t>
            </w:r>
            <w:r>
              <w:rPr>
                <w:rFonts w:hint="eastAsia"/>
                <w:lang w:val="en-US" w:eastAsia="zh-CN"/>
              </w:rPr>
              <w:t>工作服</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检验：</w:t>
            </w:r>
            <w:r>
              <w:rPr>
                <w:rFonts w:hint="eastAsia"/>
                <w:lang w:val="en-US" w:eastAsia="zh-CN"/>
              </w:rPr>
              <w:t>刘显燕</w:t>
            </w:r>
          </w:p>
          <w:p>
            <w:pPr>
              <w:keepNext w:val="0"/>
              <w:keepLines w:val="0"/>
              <w:suppressLineNumbers w:val="0"/>
              <w:spacing w:before="0" w:beforeAutospacing="0" w:after="0" w:afterAutospacing="0" w:line="400" w:lineRule="exact"/>
              <w:ind w:left="0" w:right="0"/>
              <w:rPr>
                <w:rFonts w:hint="eastAsia"/>
              </w:rPr>
            </w:pPr>
            <w:r>
              <w:rPr>
                <w:rFonts w:hint="eastAsia"/>
              </w:rPr>
              <w:t>查：</w:t>
            </w:r>
            <w:r>
              <w:rPr>
                <w:rFonts w:hint="eastAsia"/>
                <w:lang w:val="en-US" w:eastAsia="zh-CN"/>
              </w:rPr>
              <w:t>2021.11.25</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来料名称：</w:t>
            </w:r>
            <w:r>
              <w:rPr>
                <w:rFonts w:hint="eastAsia"/>
                <w:lang w:val="en-US" w:eastAsia="zh-CN"/>
              </w:rPr>
              <w:t>除浊剂（2件），空气清新剂（1件），洗衣粉（1包）</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w:t>
            </w:r>
            <w:r>
              <w:rPr>
                <w:rFonts w:hint="eastAsia"/>
                <w:lang w:eastAsia="zh-CN"/>
              </w:rPr>
              <w:t>规格型号、</w:t>
            </w:r>
            <w:r>
              <w:rPr>
                <w:rFonts w:hint="eastAsia"/>
              </w:rPr>
              <w:t>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w:t>
            </w:r>
            <w:r>
              <w:rPr>
                <w:rFonts w:hint="eastAsia"/>
                <w:lang w:val="en-US" w:eastAsia="zh-CN"/>
              </w:rPr>
              <w:t>刘显燕</w:t>
            </w:r>
          </w:p>
          <w:p>
            <w:pPr>
              <w:keepNext w:val="0"/>
              <w:keepLines w:val="0"/>
              <w:suppressLineNumbers w:val="0"/>
              <w:spacing w:before="0" w:beforeAutospacing="0" w:after="0" w:afterAutospacing="0" w:line="400" w:lineRule="exact"/>
              <w:ind w:left="0" w:right="0"/>
              <w:rPr>
                <w:rFonts w:hint="eastAsia"/>
              </w:rPr>
            </w:pPr>
            <w:r>
              <w:rPr>
                <w:rFonts w:hint="eastAsia"/>
              </w:rPr>
              <w:t>查：20</w:t>
            </w:r>
            <w:r>
              <w:rPr>
                <w:rFonts w:hint="eastAsia"/>
                <w:lang w:val="en-US" w:eastAsia="zh-CN"/>
              </w:rPr>
              <w:t>22</w:t>
            </w:r>
            <w:r>
              <w:rPr>
                <w:rFonts w:hint="eastAsia"/>
              </w:rPr>
              <w:t>.</w:t>
            </w:r>
            <w:r>
              <w:rPr>
                <w:rFonts w:hint="eastAsia"/>
                <w:lang w:val="en-US" w:eastAsia="zh-CN"/>
              </w:rPr>
              <w:t>01.08</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来料名称：</w:t>
            </w:r>
            <w:r>
              <w:rPr>
                <w:rFonts w:hint="eastAsia"/>
                <w:lang w:val="en-US" w:eastAsia="zh-CN"/>
              </w:rPr>
              <w:t>扫把、百洁布、垃圾桶</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w:t>
            </w:r>
            <w:r>
              <w:rPr>
                <w:rFonts w:hint="eastAsia"/>
                <w:lang w:eastAsia="zh-CN"/>
              </w:rPr>
              <w:t>规格型号、</w:t>
            </w:r>
            <w:r>
              <w:rPr>
                <w:rFonts w:hint="eastAsia"/>
              </w:rPr>
              <w:t>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eastAsia"/>
                <w:lang w:val="en-US" w:eastAsia="zh-CN"/>
              </w:rPr>
            </w:pPr>
            <w:r>
              <w:rPr>
                <w:rFonts w:hint="eastAsia"/>
              </w:rPr>
              <w:t>检验：</w:t>
            </w:r>
            <w:r>
              <w:rPr>
                <w:rFonts w:hint="eastAsia"/>
                <w:lang w:val="en-US" w:eastAsia="zh-CN"/>
              </w:rPr>
              <w:t>刘显燕</w:t>
            </w:r>
          </w:p>
          <w:p>
            <w:pPr>
              <w:keepNext w:val="0"/>
              <w:keepLines w:val="0"/>
              <w:suppressLineNumbers w:val="0"/>
              <w:spacing w:before="0" w:beforeAutospacing="0" w:after="0" w:afterAutospacing="0" w:line="400" w:lineRule="exact"/>
              <w:ind w:left="0" w:right="0"/>
              <w:rPr>
                <w:rFonts w:hint="eastAsia"/>
              </w:rPr>
            </w:pPr>
            <w:r>
              <w:rPr>
                <w:rFonts w:hint="eastAsia"/>
                <w:lang w:eastAsia="zh-CN"/>
              </w:rPr>
              <w:t>查</w:t>
            </w:r>
            <w:r>
              <w:rPr>
                <w:rFonts w:hint="eastAsia"/>
              </w:rPr>
              <w:t>：20</w:t>
            </w:r>
            <w:r>
              <w:rPr>
                <w:rFonts w:hint="eastAsia"/>
                <w:lang w:val="en-US" w:eastAsia="zh-CN"/>
              </w:rPr>
              <w:t>21</w:t>
            </w:r>
            <w:r>
              <w:rPr>
                <w:rFonts w:hint="eastAsia"/>
              </w:rPr>
              <w:t>.</w:t>
            </w:r>
            <w:r>
              <w:rPr>
                <w:rFonts w:hint="eastAsia"/>
                <w:lang w:val="en-US" w:eastAsia="zh-CN"/>
              </w:rPr>
              <w:t>11.15</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eastAsia"/>
                <w:lang w:val="en-US" w:eastAsia="zh-CN"/>
              </w:rPr>
            </w:pPr>
            <w:r>
              <w:rPr>
                <w:rFonts w:hint="eastAsia"/>
              </w:rPr>
              <w:t>来料名称：</w:t>
            </w:r>
            <w:r>
              <w:rPr>
                <w:rFonts w:hint="eastAsia"/>
                <w:lang w:val="en-US" w:eastAsia="zh-CN"/>
              </w:rPr>
              <w:t>手套、口罩</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w:t>
            </w:r>
            <w:r>
              <w:rPr>
                <w:rFonts w:hint="eastAsia"/>
                <w:lang w:eastAsia="zh-CN"/>
              </w:rPr>
              <w:t>规格型号、</w:t>
            </w:r>
            <w:r>
              <w:rPr>
                <w:rFonts w:hint="eastAsia"/>
              </w:rPr>
              <w:t>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eastAsia"/>
                <w:lang w:val="en-US" w:eastAsia="zh-CN"/>
              </w:rPr>
            </w:pPr>
            <w:r>
              <w:rPr>
                <w:rFonts w:hint="eastAsia"/>
              </w:rPr>
              <w:t>检验：</w:t>
            </w:r>
            <w:r>
              <w:rPr>
                <w:rFonts w:hint="eastAsia"/>
                <w:lang w:val="en-US" w:eastAsia="zh-CN"/>
              </w:rPr>
              <w:t>刘显燕</w:t>
            </w:r>
          </w:p>
          <w:p>
            <w:pPr>
              <w:pStyle w:val="2"/>
              <w:rPr>
                <w:rFonts w:hint="eastAsia"/>
                <w:lang w:eastAsia="zh-CN"/>
              </w:rPr>
            </w:pPr>
            <w:r>
              <w:rPr>
                <w:rFonts w:hint="eastAsia"/>
                <w:lang w:eastAsia="zh-CN"/>
              </w:rPr>
              <w:t>。。。。</w:t>
            </w:r>
          </w:p>
          <w:p>
            <w:pPr>
              <w:keepNext w:val="0"/>
              <w:keepLines w:val="0"/>
              <w:suppressLineNumbers w:val="0"/>
              <w:spacing w:before="0" w:beforeAutospacing="0" w:after="0" w:afterAutospacing="0" w:line="400" w:lineRule="exact"/>
              <w:ind w:left="0" w:right="0"/>
              <w:rPr>
                <w:rFonts w:hint="eastAsia"/>
              </w:rPr>
            </w:pPr>
            <w:r>
              <w:rPr>
                <w:rFonts w:hint="eastAsia"/>
              </w:rPr>
              <w:t xml:space="preserve"> </w:t>
            </w:r>
            <w:r>
              <w:rPr>
                <w:rFonts w:hint="eastAsia"/>
                <w:lang w:val="en-US" w:eastAsia="zh-CN"/>
              </w:rPr>
              <w:t>二</w:t>
            </w:r>
            <w:r>
              <w:rPr>
                <w:rFonts w:hint="eastAsia"/>
              </w:rPr>
              <w:t>、查</w:t>
            </w:r>
            <w:r>
              <w:rPr>
                <w:rFonts w:hint="eastAsia"/>
                <w:lang w:val="en-US" w:eastAsia="zh-CN"/>
              </w:rPr>
              <w:t>过程服务</w:t>
            </w:r>
            <w:r>
              <w:rPr>
                <w:rFonts w:hint="eastAsia"/>
              </w:rPr>
              <w:t xml:space="preserve">质量管理  </w:t>
            </w:r>
          </w:p>
          <w:p>
            <w:pPr>
              <w:keepNext w:val="0"/>
              <w:keepLines w:val="0"/>
              <w:suppressLineNumbers w:val="0"/>
              <w:spacing w:before="0" w:beforeAutospacing="0" w:after="0" w:afterAutospacing="0" w:line="400" w:lineRule="exact"/>
              <w:ind w:left="0" w:right="0"/>
              <w:rPr>
                <w:rFonts w:hint="eastAsia"/>
              </w:rPr>
            </w:pPr>
            <w:r>
              <w:rPr>
                <w:rFonts w:hint="eastAsia"/>
              </w:rPr>
              <w:t xml:space="preserve"> 公司根据法律法规和《管理制度》的要求在各关键服务工序均设置了检验控制点，</w:t>
            </w:r>
            <w:r>
              <w:rPr>
                <w:rFonts w:hint="eastAsia"/>
                <w:lang w:val="en-US" w:eastAsia="zh-CN"/>
              </w:rPr>
              <w:t>由</w:t>
            </w:r>
            <w:r>
              <w:rPr>
                <w:rFonts w:hint="eastAsia"/>
              </w:rPr>
              <w:t>专职人员及业主等负责检验及验收，验收标准执行合同约定及《质量标准》。抽见：</w:t>
            </w:r>
          </w:p>
          <w:p>
            <w:pPr>
              <w:pStyle w:val="5"/>
              <w:keepNext w:val="0"/>
              <w:keepLines w:val="0"/>
              <w:suppressLineNumbers w:val="0"/>
              <w:spacing w:before="0" w:beforeAutospacing="0" w:after="0" w:afterAutospacing="0" w:line="400" w:lineRule="exact"/>
              <w:ind w:left="0" w:leftChars="0" w:right="0" w:firstLine="0" w:firstLineChars="0"/>
              <w:rPr>
                <w:rFonts w:hint="eastAsia"/>
              </w:rPr>
            </w:pPr>
            <w:r>
              <w:rPr>
                <w:rFonts w:hint="eastAsia"/>
              </w:rPr>
              <w:t>查：《</w:t>
            </w:r>
            <w:r>
              <w:rPr>
                <w:rFonts w:hint="eastAsia"/>
                <w:lang w:val="en-US" w:eastAsia="zh-CN"/>
              </w:rPr>
              <w:t>凤鸣戎苑保洁员工作情况记录</w:t>
            </w:r>
            <w:r>
              <w:rPr>
                <w:rFonts w:hint="eastAsia"/>
                <w:lang w:eastAsia="zh-CN"/>
              </w:rPr>
              <w:t>表</w:t>
            </w:r>
            <w:r>
              <w:rPr>
                <w:rFonts w:hint="eastAsia"/>
              </w:rPr>
              <w:t>》：</w:t>
            </w:r>
          </w:p>
          <w:p>
            <w:pPr>
              <w:pStyle w:val="5"/>
              <w:keepNext w:val="0"/>
              <w:keepLines w:val="0"/>
              <w:suppressLineNumbers w:val="0"/>
              <w:spacing w:before="0" w:beforeAutospacing="0" w:after="0" w:afterAutospacing="0" w:line="400" w:lineRule="exact"/>
              <w:ind w:left="0" w:leftChars="0" w:right="0" w:firstLine="0" w:firstLineChars="0"/>
              <w:rPr>
                <w:rFonts w:hint="default"/>
                <w:lang w:val="en-US" w:eastAsia="zh-CN"/>
              </w:rPr>
            </w:pPr>
            <w:r>
              <w:rPr>
                <w:rFonts w:hint="eastAsia"/>
              </w:rPr>
              <w:t>20</w:t>
            </w:r>
            <w:r>
              <w:rPr>
                <w:rFonts w:hint="eastAsia"/>
                <w:lang w:val="en-US" w:eastAsia="zh-CN"/>
              </w:rPr>
              <w:t>21.12.14</w:t>
            </w:r>
          </w:p>
          <w:p>
            <w:pPr>
              <w:pStyle w:val="5"/>
              <w:keepNext w:val="0"/>
              <w:keepLines w:val="0"/>
              <w:suppressLineNumbers w:val="0"/>
              <w:spacing w:before="0" w:beforeAutospacing="0" w:after="0" w:afterAutospacing="0" w:line="400" w:lineRule="exact"/>
              <w:ind w:left="0" w:leftChars="0" w:right="0" w:firstLine="0" w:firstLineChars="0"/>
              <w:rPr>
                <w:rFonts w:hint="eastAsia"/>
              </w:rPr>
            </w:pPr>
            <w:r>
              <w:rPr>
                <w:rFonts w:hint="eastAsia"/>
              </w:rPr>
              <w:t>检查项目：</w:t>
            </w:r>
            <w:r>
              <w:rPr>
                <w:rFonts w:hint="eastAsia"/>
                <w:lang w:val="en-US" w:eastAsia="zh-CN"/>
              </w:rPr>
              <w:t>台阶、地面等清洁</w:t>
            </w:r>
            <w:r>
              <w:rPr>
                <w:rFonts w:hint="eastAsia"/>
              </w:rPr>
              <w:t>、</w:t>
            </w:r>
            <w:r>
              <w:rPr>
                <w:rFonts w:hint="eastAsia"/>
                <w:lang w:val="en-US" w:eastAsia="zh-CN"/>
              </w:rPr>
              <w:t>楼道门窗、灯具</w:t>
            </w:r>
            <w:r>
              <w:rPr>
                <w:rFonts w:hint="eastAsia"/>
                <w:lang w:eastAsia="zh-CN"/>
              </w:rPr>
              <w:t>、</w:t>
            </w:r>
            <w:r>
              <w:rPr>
                <w:rFonts w:hint="eastAsia"/>
                <w:lang w:val="en-US" w:eastAsia="zh-CN"/>
              </w:rPr>
              <w:t>垃圾箱</w:t>
            </w:r>
            <w:r>
              <w:rPr>
                <w:rFonts w:hint="eastAsia"/>
              </w:rPr>
              <w:t>等</w:t>
            </w:r>
          </w:p>
          <w:p>
            <w:pPr>
              <w:pStyle w:val="5"/>
              <w:keepNext w:val="0"/>
              <w:keepLines w:val="0"/>
              <w:suppressLineNumbers w:val="0"/>
              <w:spacing w:before="0" w:beforeAutospacing="0" w:after="0" w:afterAutospacing="0" w:line="400" w:lineRule="exact"/>
              <w:ind w:left="0" w:leftChars="0" w:right="0" w:firstLine="0" w:firstLineChars="0"/>
              <w:rPr>
                <w:rFonts w:hint="eastAsia"/>
              </w:rPr>
            </w:pPr>
            <w:r>
              <w:rPr>
                <w:rFonts w:hint="eastAsia"/>
              </w:rPr>
              <w:t>结果：正常。</w:t>
            </w:r>
          </w:p>
          <w:p>
            <w:pPr>
              <w:pStyle w:val="5"/>
              <w:keepNext w:val="0"/>
              <w:keepLines w:val="0"/>
              <w:suppressLineNumbers w:val="0"/>
              <w:spacing w:before="0" w:beforeAutospacing="0" w:after="0" w:afterAutospacing="0" w:line="400" w:lineRule="exact"/>
              <w:ind w:left="0" w:leftChars="0" w:right="0" w:firstLine="0" w:firstLineChars="0"/>
              <w:rPr>
                <w:rFonts w:hint="default" w:eastAsia="宋体"/>
                <w:lang w:val="en-US" w:eastAsia="zh-CN"/>
              </w:rPr>
            </w:pPr>
            <w:r>
              <w:rPr>
                <w:rFonts w:hint="eastAsia"/>
              </w:rPr>
              <w:t>检查人；</w:t>
            </w:r>
            <w:r>
              <w:rPr>
                <w:rFonts w:hint="eastAsia"/>
                <w:lang w:val="en-US" w:eastAsia="zh-CN"/>
              </w:rPr>
              <w:t>谢周清</w:t>
            </w:r>
          </w:p>
          <w:p>
            <w:pPr>
              <w:pStyle w:val="5"/>
              <w:keepNext w:val="0"/>
              <w:keepLines w:val="0"/>
              <w:suppressLineNumbers w:val="0"/>
              <w:spacing w:before="0" w:beforeAutospacing="0" w:after="0" w:afterAutospacing="0" w:line="400" w:lineRule="exact"/>
              <w:ind w:left="0" w:right="0" w:firstLine="0"/>
              <w:rPr>
                <w:rFonts w:hint="eastAsia"/>
              </w:rPr>
            </w:pPr>
          </w:p>
          <w:p>
            <w:pPr>
              <w:pStyle w:val="5"/>
              <w:keepNext w:val="0"/>
              <w:keepLines w:val="0"/>
              <w:suppressLineNumbers w:val="0"/>
              <w:spacing w:before="0" w:beforeAutospacing="0" w:after="0" w:afterAutospacing="0" w:line="400" w:lineRule="exact"/>
              <w:ind w:left="0" w:right="0" w:firstLine="0"/>
              <w:rPr>
                <w:rFonts w:hint="eastAsia"/>
              </w:rPr>
            </w:pPr>
            <w:r>
              <w:rPr>
                <w:rFonts w:hint="eastAsia"/>
                <w:lang w:val="en-US" w:eastAsia="zh-CN"/>
              </w:rPr>
              <w:t>查</w:t>
            </w:r>
            <w:r>
              <w:rPr>
                <w:rFonts w:hint="eastAsia"/>
              </w:rPr>
              <w:t>：《</w:t>
            </w:r>
            <w:r>
              <w:rPr>
                <w:rFonts w:hint="eastAsia"/>
                <w:lang w:eastAsia="zh-CN"/>
              </w:rPr>
              <w:t>每日防火巡查记录</w:t>
            </w:r>
            <w:r>
              <w:rPr>
                <w:rFonts w:hint="eastAsia"/>
              </w:rPr>
              <w:t>》：</w:t>
            </w:r>
          </w:p>
          <w:p>
            <w:pPr>
              <w:keepNext w:val="0"/>
              <w:keepLines w:val="0"/>
              <w:suppressLineNumbers w:val="0"/>
              <w:spacing w:before="0" w:beforeAutospacing="0" w:after="0" w:afterAutospacing="0" w:line="400" w:lineRule="exact"/>
              <w:ind w:right="0"/>
              <w:rPr>
                <w:rFonts w:hint="default"/>
                <w:lang w:val="en-US" w:eastAsia="zh-CN"/>
              </w:rPr>
            </w:pPr>
            <w:r>
              <w:rPr>
                <w:rFonts w:hint="eastAsia"/>
              </w:rPr>
              <w:t>20</w:t>
            </w:r>
            <w:r>
              <w:rPr>
                <w:rFonts w:hint="eastAsia"/>
                <w:lang w:val="en-US" w:eastAsia="zh-CN"/>
              </w:rPr>
              <w:t>21.12.27</w:t>
            </w:r>
          </w:p>
          <w:p>
            <w:pPr>
              <w:keepNext w:val="0"/>
              <w:keepLines w:val="0"/>
              <w:suppressLineNumbers w:val="0"/>
              <w:spacing w:before="0" w:beforeAutospacing="0" w:after="0" w:afterAutospacing="0" w:line="400" w:lineRule="exact"/>
              <w:ind w:right="0"/>
              <w:rPr>
                <w:rFonts w:hint="eastAsia"/>
              </w:rPr>
            </w:pPr>
            <w:r>
              <w:rPr>
                <w:rFonts w:hint="eastAsia"/>
                <w:lang w:eastAsia="zh-CN"/>
              </w:rPr>
              <w:t>巡查内容</w:t>
            </w:r>
            <w:r>
              <w:rPr>
                <w:rFonts w:hint="eastAsia"/>
              </w:rPr>
              <w:t>：</w:t>
            </w:r>
            <w:r>
              <w:rPr>
                <w:rFonts w:hint="eastAsia"/>
                <w:lang w:eastAsia="zh-CN"/>
              </w:rPr>
              <w:t>用火、用电、安全出口、消防设施等</w:t>
            </w:r>
            <w:r>
              <w:rPr>
                <w:rFonts w:hint="eastAsia"/>
              </w:rPr>
              <w:t>。</w:t>
            </w:r>
          </w:p>
          <w:p>
            <w:pPr>
              <w:keepNext w:val="0"/>
              <w:keepLines w:val="0"/>
              <w:suppressLineNumbers w:val="0"/>
              <w:spacing w:before="0" w:beforeAutospacing="0" w:after="0" w:afterAutospacing="0" w:line="400" w:lineRule="exact"/>
              <w:ind w:right="0"/>
              <w:rPr>
                <w:rFonts w:hint="eastAsia"/>
                <w:lang w:eastAsia="zh-CN"/>
              </w:rPr>
            </w:pPr>
            <w:r>
              <w:rPr>
                <w:rFonts w:hint="eastAsia"/>
              </w:rPr>
              <w:t>结果：</w:t>
            </w:r>
            <w:r>
              <w:rPr>
                <w:rFonts w:hint="eastAsia"/>
                <w:lang w:eastAsia="zh-CN"/>
              </w:rPr>
              <w:t>正常</w:t>
            </w:r>
          </w:p>
          <w:p>
            <w:pPr>
              <w:keepNext w:val="0"/>
              <w:keepLines w:val="0"/>
              <w:suppressLineNumbers w:val="0"/>
              <w:spacing w:before="0" w:beforeAutospacing="0" w:after="0" w:afterAutospacing="0" w:line="400" w:lineRule="exact"/>
              <w:ind w:right="0"/>
              <w:rPr>
                <w:rFonts w:hint="eastAsia"/>
                <w:lang w:val="en-US" w:eastAsia="zh-CN"/>
              </w:rPr>
            </w:pPr>
            <w:r>
              <w:rPr>
                <w:rFonts w:hint="eastAsia"/>
              </w:rPr>
              <w:t>巡查人：</w:t>
            </w:r>
            <w:r>
              <w:rPr>
                <w:rFonts w:hint="eastAsia"/>
                <w:lang w:val="en-US" w:eastAsia="zh-CN"/>
              </w:rPr>
              <w:t>谢周清</w:t>
            </w:r>
          </w:p>
          <w:p>
            <w:pPr>
              <w:pStyle w:val="2"/>
              <w:rPr>
                <w:rFonts w:hint="eastAsia"/>
                <w:lang w:val="en-US" w:eastAsia="zh-CN"/>
              </w:rPr>
            </w:pPr>
            <w:r>
              <w:rPr>
                <w:rFonts w:hint="eastAsia"/>
                <w:lang w:val="en-US" w:eastAsia="zh-CN"/>
              </w:rPr>
              <w:t xml:space="preserve">  </w:t>
            </w:r>
          </w:p>
          <w:p>
            <w:pPr>
              <w:pStyle w:val="5"/>
              <w:keepNext w:val="0"/>
              <w:keepLines w:val="0"/>
              <w:suppressLineNumbers w:val="0"/>
              <w:spacing w:before="0" w:beforeAutospacing="0" w:after="0" w:afterAutospacing="0" w:line="400" w:lineRule="exact"/>
              <w:ind w:left="0" w:leftChars="0" w:right="0" w:firstLine="0" w:firstLineChars="0"/>
              <w:rPr>
                <w:rFonts w:hint="eastAsia"/>
              </w:rPr>
            </w:pPr>
            <w:r>
              <w:rPr>
                <w:rFonts w:hint="eastAsia"/>
                <w:lang w:val="en-US" w:eastAsia="zh-CN"/>
              </w:rPr>
              <w:t>查</w:t>
            </w:r>
            <w:r>
              <w:rPr>
                <w:rFonts w:hint="eastAsia"/>
              </w:rPr>
              <w:t>：《</w:t>
            </w:r>
            <w:r>
              <w:rPr>
                <w:rFonts w:hint="eastAsia"/>
                <w:lang w:val="en-US" w:eastAsia="zh-CN"/>
              </w:rPr>
              <w:t>巡逻交接班</w:t>
            </w:r>
            <w:r>
              <w:rPr>
                <w:rFonts w:hint="eastAsia"/>
                <w:lang w:eastAsia="zh-CN"/>
              </w:rPr>
              <w:t>记录</w:t>
            </w:r>
            <w:r>
              <w:rPr>
                <w:rFonts w:hint="eastAsia"/>
              </w:rPr>
              <w:t>》：</w:t>
            </w:r>
          </w:p>
          <w:p>
            <w:pPr>
              <w:keepNext w:val="0"/>
              <w:keepLines w:val="0"/>
              <w:suppressLineNumbers w:val="0"/>
              <w:spacing w:before="0" w:beforeAutospacing="0" w:after="0" w:afterAutospacing="0" w:line="400" w:lineRule="exact"/>
              <w:ind w:right="0"/>
              <w:rPr>
                <w:rFonts w:hint="default"/>
                <w:lang w:val="en-US" w:eastAsia="zh-CN"/>
              </w:rPr>
            </w:pPr>
            <w:r>
              <w:rPr>
                <w:rFonts w:hint="eastAsia"/>
              </w:rPr>
              <w:t>20</w:t>
            </w:r>
            <w:r>
              <w:rPr>
                <w:rFonts w:hint="eastAsia"/>
                <w:lang w:val="en-US" w:eastAsia="zh-CN"/>
              </w:rPr>
              <w:t>22.01.03</w:t>
            </w:r>
          </w:p>
          <w:p>
            <w:pPr>
              <w:rPr>
                <w:rFonts w:hint="eastAsia" w:ascii="宋体" w:hAnsi="宋体" w:eastAsia="宋体" w:cs="Times New Roman"/>
                <w:szCs w:val="21"/>
                <w:lang w:val="en-US" w:eastAsia="zh-CN"/>
              </w:rPr>
            </w:pPr>
            <w:r>
              <w:rPr>
                <w:rFonts w:hint="eastAsia"/>
                <w:highlight w:val="none"/>
                <w:lang w:val="en-US" w:eastAsia="zh-CN"/>
              </w:rPr>
              <w:t>交</w:t>
            </w:r>
            <w:r>
              <w:rPr>
                <w:rFonts w:hint="eastAsia" w:ascii="宋体" w:hAnsi="宋体" w:eastAsia="宋体" w:cs="Times New Roman"/>
                <w:szCs w:val="21"/>
                <w:lang w:val="en-US" w:eastAsia="zh-CN"/>
              </w:rPr>
              <w:t>接内容：用火、用电、安全出口、消防设施等。</w:t>
            </w: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宋体" w:hAnsi="宋体" w:eastAsia="宋体" w:cs="Times New Roman"/>
                <w:szCs w:val="21"/>
                <w:lang w:val="en-US" w:eastAsia="zh-CN"/>
              </w:rPr>
              <w:t>结果：正常</w:t>
            </w: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交班人：赵素云、黄玲、周眼云</w:t>
            </w:r>
          </w:p>
          <w:p>
            <w:pPr>
              <w:keepNext w:val="0"/>
              <w:keepLines w:val="0"/>
              <w:suppressLineNumbers w:val="0"/>
              <w:spacing w:before="0" w:beforeAutospacing="0" w:after="0" w:afterAutospacing="0" w:line="400" w:lineRule="exact"/>
              <w:ind w:right="0"/>
              <w:rPr>
                <w:rFonts w:hint="default" w:ascii="Times New Roman" w:hAnsi="Times New Roman" w:eastAsia="宋体" w:cs="Times New Roman"/>
                <w:lang w:val="en-US" w:eastAsia="zh-CN"/>
              </w:rPr>
            </w:pP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查：《进出人员登记表》</w:t>
            </w:r>
          </w:p>
          <w:p>
            <w:pPr>
              <w:keepNext w:val="0"/>
              <w:keepLines w:val="0"/>
              <w:suppressLineNumbers w:val="0"/>
              <w:spacing w:before="0" w:beforeAutospacing="0" w:after="0" w:afterAutospacing="0" w:line="400" w:lineRule="exact"/>
              <w:ind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2021.12.28</w:t>
            </w: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房号：1-7-1 </w:t>
            </w: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姓名：陈*  时间：09：50 </w:t>
            </w: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联系电话：***  事由：看房</w:t>
            </w:r>
          </w:p>
          <w:p>
            <w:pPr>
              <w:keepNext w:val="0"/>
              <w:keepLines w:val="0"/>
              <w:suppressLineNumbers w:val="0"/>
              <w:spacing w:before="0" w:beforeAutospacing="0" w:after="0" w:afterAutospacing="0" w:line="400" w:lineRule="exact"/>
              <w:ind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查，绿化、消杀、电梯维保、车辆进出管理等运行记录，均能提供有效清晰的检查记录，满足策划要求。</w:t>
            </w:r>
          </w:p>
          <w:p>
            <w:pPr>
              <w:keepNext w:val="0"/>
              <w:keepLines w:val="0"/>
              <w:suppressLineNumbers w:val="0"/>
              <w:spacing w:before="0" w:beforeAutospacing="0" w:after="0" w:afterAutospacing="0" w:line="400" w:lineRule="exact"/>
              <w:ind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三、查售后服务质量管理  </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公司对物业服务进行了满意度调查及进行日常投诉处理记录：</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查：凤鸣戎苑项目满意度调查情况</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调查时间：2021.9.10</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评价内容：服务态度、客服处理、环境卫生、维修服务等</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评价得分：94分；</w:t>
            </w:r>
          </w:p>
          <w:p>
            <w:pPr>
              <w:snapToGrid w:val="0"/>
              <w:spacing w:line="400" w:lineRule="exact"/>
              <w:ind w:firstLine="210" w:firstLineChars="100"/>
              <w:rPr>
                <w:rFonts w:ascii="宋体" w:hAnsi="宋体" w:cs="宋体"/>
                <w:color w:val="000000"/>
                <w:szCs w:val="21"/>
              </w:rPr>
            </w:pPr>
            <w:r>
              <w:rPr>
                <w:rFonts w:hint="eastAsia"/>
                <w:highlight w:val="none"/>
                <w:lang w:eastAsia="zh-CN"/>
              </w:rPr>
              <w:t>通过现场抽查记录、巡视以及与负责人沟通了解，产品及服务的放行</w:t>
            </w:r>
            <w:r>
              <w:rPr>
                <w:rFonts w:hint="eastAsia"/>
                <w:highlight w:val="none"/>
              </w:rPr>
              <w:t>基本符合标准的要求。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Times New Roman"/>
                <w:sz w:val="21"/>
                <w:szCs w:val="21"/>
              </w:rPr>
            </w:pPr>
            <w:r>
              <w:rPr>
                <w:rFonts w:hint="eastAsia" w:ascii="宋体" w:hAnsi="宋体" w:eastAsia="宋体" w:cs="Times New Roman"/>
                <w:sz w:val="21"/>
                <w:szCs w:val="21"/>
              </w:rPr>
              <w:t>查，公司编制了《不合格控制程序》，规定了不合格的控制要求。</w:t>
            </w:r>
          </w:p>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Times New Roman"/>
                <w:sz w:val="21"/>
                <w:szCs w:val="21"/>
              </w:rPr>
            </w:pPr>
            <w:r>
              <w:rPr>
                <w:rFonts w:hint="eastAsia" w:ascii="宋体" w:hAnsi="宋体" w:eastAsia="宋体" w:cs="Times New Roman"/>
                <w:sz w:val="21"/>
                <w:szCs w:val="21"/>
              </w:rPr>
              <w:t>现场了解，公司在物业管理服务过程中的主要不符合主要为服务的不合格。</w:t>
            </w:r>
          </w:p>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Times New Roman"/>
                <w:sz w:val="21"/>
                <w:szCs w:val="21"/>
              </w:rPr>
            </w:pPr>
            <w:r>
              <w:rPr>
                <w:rFonts w:hint="eastAsia" w:ascii="宋体" w:hAnsi="宋体" w:eastAsia="宋体" w:cs="Times New Roman"/>
                <w:sz w:val="21"/>
                <w:szCs w:val="21"/>
              </w:rPr>
              <w:t>查，公司每周对公司的物业服务进行综合检查，发现不符合提出整改要求，同时跟踪验证。</w:t>
            </w:r>
          </w:p>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查见《巡查记录表》</w:t>
            </w:r>
          </w:p>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Times New Roman"/>
                <w:sz w:val="21"/>
                <w:szCs w:val="21"/>
              </w:rPr>
            </w:pPr>
            <w:r>
              <w:rPr>
                <w:rFonts w:hint="eastAsia" w:ascii="宋体" w:hAnsi="宋体" w:eastAsia="宋体" w:cs="Times New Roman"/>
                <w:sz w:val="21"/>
                <w:szCs w:val="21"/>
              </w:rPr>
              <w:t>20</w:t>
            </w:r>
            <w:r>
              <w:rPr>
                <w:rFonts w:hint="eastAsia" w:ascii="宋体" w:hAnsi="宋体" w:eastAsia="宋体" w:cs="Times New Roman"/>
                <w:sz w:val="21"/>
                <w:szCs w:val="21"/>
                <w:lang w:val="en-US" w:eastAsia="zh-CN"/>
              </w:rPr>
              <w:t>21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12.18保洁</w:t>
            </w:r>
            <w:r>
              <w:rPr>
                <w:rFonts w:hint="eastAsia" w:ascii="宋体" w:hAnsi="宋体" w:eastAsia="宋体" w:cs="Times New Roman"/>
                <w:sz w:val="21"/>
                <w:szCs w:val="21"/>
              </w:rPr>
              <w:t>检查发现</w:t>
            </w:r>
            <w:r>
              <w:rPr>
                <w:rFonts w:hint="eastAsia" w:ascii="宋体" w:hAnsi="宋体" w:eastAsia="宋体" w:cs="Times New Roman"/>
                <w:sz w:val="21"/>
                <w:szCs w:val="21"/>
                <w:lang w:val="en-US" w:eastAsia="zh-CN"/>
              </w:rPr>
              <w:t>雨后路面有青苔未及时清理，易产生摔伤事件</w:t>
            </w:r>
            <w:r>
              <w:rPr>
                <w:rFonts w:hint="eastAsia" w:ascii="宋体" w:hAnsi="宋体" w:eastAsia="宋体" w:cs="Times New Roman"/>
                <w:sz w:val="21"/>
                <w:szCs w:val="21"/>
                <w:lang w:eastAsia="zh-CN"/>
              </w:rPr>
              <w:t>，</w:t>
            </w:r>
            <w:r>
              <w:rPr>
                <w:rFonts w:hint="eastAsia" w:ascii="宋体" w:hAnsi="宋体" w:eastAsia="宋体" w:cs="Times New Roman"/>
                <w:sz w:val="21"/>
                <w:szCs w:val="21"/>
              </w:rPr>
              <w:t>不合格</w:t>
            </w:r>
            <w:r>
              <w:rPr>
                <w:rFonts w:hint="eastAsia" w:ascii="宋体" w:hAnsi="宋体" w:eastAsia="宋体" w:cs="Times New Roman"/>
                <w:sz w:val="21"/>
                <w:szCs w:val="21"/>
                <w:lang w:eastAsia="zh-CN"/>
              </w:rPr>
              <w:t>。</w:t>
            </w:r>
            <w:r>
              <w:rPr>
                <w:rFonts w:hint="eastAsia" w:ascii="宋体" w:hAnsi="宋体" w:eastAsia="宋体" w:cs="Times New Roman"/>
                <w:sz w:val="21"/>
                <w:szCs w:val="21"/>
              </w:rPr>
              <w:t>针对不合格提出整改要求，并有跟踪验证。</w:t>
            </w:r>
          </w:p>
          <w:p>
            <w:pPr>
              <w:keepNext w:val="0"/>
              <w:keepLines w:val="0"/>
              <w:suppressLineNumbers w:val="0"/>
              <w:spacing w:before="0" w:beforeAutospacing="0" w:after="0" w:afterAutospacing="0" w:line="400" w:lineRule="exact"/>
              <w:ind w:left="0" w:right="0" w:firstLine="315" w:firstLineChars="15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处理人：谢周清   ，</w:t>
            </w:r>
            <w:r>
              <w:rPr>
                <w:rFonts w:hint="eastAsia" w:ascii="宋体" w:hAnsi="宋体" w:eastAsia="宋体" w:cs="Times New Roman"/>
                <w:sz w:val="21"/>
                <w:szCs w:val="21"/>
              </w:rPr>
              <w:t>验证人：</w:t>
            </w:r>
            <w:r>
              <w:rPr>
                <w:rFonts w:hint="eastAsia" w:ascii="宋体" w:hAnsi="宋体" w:eastAsia="宋体" w:cs="Times New Roman"/>
                <w:sz w:val="21"/>
                <w:szCs w:val="21"/>
                <w:lang w:val="en-US" w:eastAsia="zh-CN"/>
              </w:rPr>
              <w:t>周**（业主代表）</w:t>
            </w:r>
          </w:p>
          <w:p>
            <w:pPr>
              <w:keepNext w:val="0"/>
              <w:keepLines w:val="0"/>
              <w:suppressLineNumbers w:val="0"/>
              <w:spacing w:before="0" w:beforeAutospacing="0" w:after="0" w:afterAutospacing="0" w:line="400" w:lineRule="exact"/>
              <w:ind w:left="0" w:right="0" w:firstLine="315" w:firstLineChars="150"/>
              <w:rPr>
                <w:rFonts w:ascii="宋体" w:hAnsi="宋体" w:cs="宋体"/>
                <w:color w:val="000000"/>
                <w:szCs w:val="21"/>
              </w:rPr>
            </w:pPr>
            <w:r>
              <w:rPr>
                <w:rFonts w:hint="eastAsia" w:ascii="宋体" w:hAnsi="宋体" w:eastAsia="宋体" w:cs="Times New Roman"/>
                <w:sz w:val="21"/>
                <w:szCs w:val="21"/>
              </w:rPr>
              <w:t>公司不合格处理基本受控。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Q9.1.2</w:t>
            </w:r>
          </w:p>
        </w:tc>
        <w:tc>
          <w:tcPr>
            <w:tcW w:w="10004" w:type="dxa"/>
            <w:vAlign w:val="top"/>
          </w:tcPr>
          <w:p>
            <w:pPr>
              <w:rPr>
                <w:rFonts w:hint="eastAsia"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09</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4</w:t>
            </w:r>
            <w:r>
              <w:rPr>
                <w:rFonts w:hint="eastAsia" w:ascii="宋体" w:hAnsi="宋体" w:cs="宋体"/>
                <w:szCs w:val="21"/>
                <w:highlight w:val="none"/>
              </w:rPr>
              <w:t xml:space="preserve">份 </w:t>
            </w:r>
          </w:p>
          <w:p>
            <w:pPr>
              <w:rPr>
                <w:szCs w:val="21"/>
                <w:highlight w:val="none"/>
              </w:rPr>
            </w:pPr>
            <w:r>
              <w:rPr>
                <w:rFonts w:hint="eastAsia" w:ascii="宋体" w:hAnsi="宋体" w:cs="宋体"/>
                <w:szCs w:val="21"/>
                <w:highlight w:val="none"/>
              </w:rPr>
              <w:t>--调查内容包括：</w:t>
            </w:r>
            <w:r>
              <w:rPr>
                <w:rFonts w:hint="eastAsia"/>
                <w:szCs w:val="21"/>
                <w:highlight w:val="none"/>
              </w:rPr>
              <w:t>服务质量，服务及时性，价格，</w:t>
            </w:r>
            <w:r>
              <w:rPr>
                <w:rFonts w:hint="eastAsia" w:ascii="宋体" w:hAnsi="宋体" w:cs="宋体"/>
                <w:szCs w:val="21"/>
                <w:highlight w:val="none"/>
                <w:lang w:val="en-US" w:eastAsia="zh-CN"/>
              </w:rPr>
              <w:t>客服接待</w:t>
            </w:r>
            <w:r>
              <w:rPr>
                <w:rFonts w:hint="eastAsia"/>
                <w:szCs w:val="21"/>
                <w:highlight w:val="none"/>
              </w:rPr>
              <w:t>，</w:t>
            </w:r>
            <w:r>
              <w:rPr>
                <w:rFonts w:hint="eastAsia"/>
                <w:szCs w:val="21"/>
                <w:highlight w:val="none"/>
                <w:lang w:val="en-US" w:eastAsia="zh-CN"/>
              </w:rPr>
              <w:t>环境卫生，保安服务，维修服务</w:t>
            </w:r>
            <w:r>
              <w:rPr>
                <w:rFonts w:hint="eastAsia"/>
                <w:szCs w:val="21"/>
                <w:highlight w:val="none"/>
              </w:rPr>
              <w:t>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4</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提供顾客满意调查分析报告，报告显示：公司客户对本公司最满意的方面是员工作态度满意度</w:t>
            </w:r>
            <w:r>
              <w:rPr>
                <w:rFonts w:hint="eastAsia"/>
                <w:szCs w:val="21"/>
                <w:highlight w:val="none"/>
                <w:lang w:eastAsia="zh-CN"/>
              </w:rPr>
              <w:t>。</w:t>
            </w:r>
            <w:r>
              <w:rPr>
                <w:rFonts w:hint="eastAsia"/>
                <w:szCs w:val="21"/>
                <w:highlight w:val="none"/>
              </w:rPr>
              <w:t>从统计表结果显示，本次调查结果，顾客对本公司的质量都很满意，未发现有不满意的情况。</w:t>
            </w:r>
            <w:r>
              <w:rPr>
                <w:rFonts w:hint="eastAsia"/>
                <w:szCs w:val="21"/>
                <w:highlight w:val="none"/>
                <w:lang w:val="en-US" w:eastAsia="zh-CN"/>
              </w:rPr>
              <w:t>自我分析改进地方：项目部加强组织对物业管理服务质量的检查，并协调跟进实施过程，确保满足顾客的期望，增强顾客的满意</w:t>
            </w:r>
            <w:r>
              <w:rPr>
                <w:rFonts w:hint="eastAsia"/>
                <w:szCs w:val="21"/>
                <w:highlight w:val="none"/>
              </w:rPr>
              <w:t>，该结果已提交管理评审。</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pStyle w:val="9"/>
      </w:pPr>
    </w:p>
    <w:p>
      <w:pPr>
        <w:pStyle w:val="9"/>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279B00D1"/>
    <w:multiLevelType w:val="singleLevel"/>
    <w:tmpl w:val="279B00D1"/>
    <w:lvl w:ilvl="0" w:tentative="0">
      <w:start w:val="1"/>
      <w:numFmt w:val="decimal"/>
      <w:suff w:val="nothing"/>
      <w:lvlText w:val="%1、"/>
      <w:lvlJc w:val="left"/>
    </w:lvl>
  </w:abstractNum>
  <w:abstractNum w:abstractNumId="2">
    <w:nsid w:val="31C8DFEB"/>
    <w:multiLevelType w:val="singleLevel"/>
    <w:tmpl w:val="31C8DFEB"/>
    <w:lvl w:ilvl="0" w:tentative="0">
      <w:start w:val="1"/>
      <w:numFmt w:val="decimal"/>
      <w:suff w:val="nothing"/>
      <w:lvlText w:val="%1、"/>
      <w:lvlJc w:val="left"/>
    </w:lvl>
  </w:abstractNum>
  <w:abstractNum w:abstractNumId="3">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FA8EDD"/>
    <w:multiLevelType w:val="singleLevel"/>
    <w:tmpl w:val="41FA8EDD"/>
    <w:lvl w:ilvl="0" w:tentative="0">
      <w:start w:val="1"/>
      <w:numFmt w:val="decimal"/>
      <w:suff w:val="nothing"/>
      <w:lvlText w:val="%1）"/>
      <w:lvlJc w:val="left"/>
    </w:lvl>
  </w:abstractNum>
  <w:abstractNum w:abstractNumId="5">
    <w:nsid w:val="52B9734B"/>
    <w:multiLevelType w:val="singleLevel"/>
    <w:tmpl w:val="52B9734B"/>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55397"/>
    <w:rsid w:val="093C56FD"/>
    <w:rsid w:val="0B5717B6"/>
    <w:rsid w:val="0FB31FBB"/>
    <w:rsid w:val="125C14A7"/>
    <w:rsid w:val="16D23887"/>
    <w:rsid w:val="1715128F"/>
    <w:rsid w:val="1A67658F"/>
    <w:rsid w:val="29C4095E"/>
    <w:rsid w:val="2A7B018B"/>
    <w:rsid w:val="2D095368"/>
    <w:rsid w:val="2FA75D92"/>
    <w:rsid w:val="32F02F31"/>
    <w:rsid w:val="346F4329"/>
    <w:rsid w:val="3BE14A49"/>
    <w:rsid w:val="3C075FBE"/>
    <w:rsid w:val="3DE520E5"/>
    <w:rsid w:val="4316573C"/>
    <w:rsid w:val="43D233B9"/>
    <w:rsid w:val="45634460"/>
    <w:rsid w:val="470A0E1B"/>
    <w:rsid w:val="4AB27627"/>
    <w:rsid w:val="4E08156A"/>
    <w:rsid w:val="4E33668C"/>
    <w:rsid w:val="52271947"/>
    <w:rsid w:val="54EB1FCC"/>
    <w:rsid w:val="5B755F69"/>
    <w:rsid w:val="624125B1"/>
    <w:rsid w:val="63C81B5F"/>
    <w:rsid w:val="678634AB"/>
    <w:rsid w:val="6AAF2C1D"/>
    <w:rsid w:val="6B317667"/>
    <w:rsid w:val="707A1AB0"/>
    <w:rsid w:val="73FC5ABC"/>
    <w:rsid w:val="75197346"/>
    <w:rsid w:val="75332E41"/>
    <w:rsid w:val="78632E2A"/>
    <w:rsid w:val="7AB96A12"/>
    <w:rsid w:val="7C1572C3"/>
    <w:rsid w:val="7E1A3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unhideWhenUsed/>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hint="eastAsia" w:ascii="宋体" w:hAnsi="Courier New"/>
      <w:szCs w:val="20"/>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character" w:customStyle="1" w:styleId="21">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2022-01-17T13:03:24Z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