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金联宇电缆实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4日 上午至2019年12月0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