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3206F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DC16AF">
        <w:trPr>
          <w:trHeight w:val="557"/>
        </w:trPr>
        <w:tc>
          <w:tcPr>
            <w:tcW w:w="1142" w:type="dxa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和谐彩艺</w:t>
            </w:r>
            <w:proofErr w:type="gramEnd"/>
            <w:r>
              <w:rPr>
                <w:sz w:val="21"/>
                <w:szCs w:val="21"/>
              </w:rPr>
              <w:t>印刷科技（北京）有限公司</w:t>
            </w:r>
            <w:bookmarkEnd w:id="0"/>
          </w:p>
        </w:tc>
      </w:tr>
      <w:tr w:rsidR="00DC16AF">
        <w:trPr>
          <w:trHeight w:val="557"/>
        </w:trPr>
        <w:tc>
          <w:tcPr>
            <w:tcW w:w="1142" w:type="dxa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206F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大兴区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龙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景湾四区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125号楼1至2层112</w:t>
            </w:r>
            <w:bookmarkEnd w:id="1"/>
          </w:p>
        </w:tc>
      </w:tr>
      <w:tr w:rsidR="00DC16AF">
        <w:trPr>
          <w:trHeight w:val="557"/>
        </w:trPr>
        <w:tc>
          <w:tcPr>
            <w:tcW w:w="1142" w:type="dxa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206F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大兴区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魏善庄镇半壁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店中心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西路9号</w:t>
            </w:r>
            <w:bookmarkEnd w:id="2"/>
          </w:p>
        </w:tc>
      </w:tr>
      <w:tr w:rsidR="00DC16AF">
        <w:trPr>
          <w:trHeight w:val="557"/>
        </w:trPr>
        <w:tc>
          <w:tcPr>
            <w:tcW w:w="1142" w:type="dxa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刘巍娜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15001005508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147775967@qq.com</w:t>
            </w:r>
            <w:bookmarkEnd w:id="5"/>
          </w:p>
        </w:tc>
      </w:tr>
      <w:tr w:rsidR="00DC16AF">
        <w:trPr>
          <w:trHeight w:val="557"/>
        </w:trPr>
        <w:tc>
          <w:tcPr>
            <w:tcW w:w="1142" w:type="dxa"/>
            <w:vAlign w:val="center"/>
          </w:tcPr>
          <w:p w:rsidR="00A62166" w:rsidRDefault="003206F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Pr="00AE3629" w:rsidRDefault="00AE3629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 w:rsidRPr="00AE3629">
              <w:rPr>
                <w:sz w:val="21"/>
                <w:szCs w:val="21"/>
              </w:rPr>
              <w:t>王超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206F4">
            <w:bookmarkStart w:id="7" w:name="管代电话"/>
            <w:r>
              <w:t>13691212085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</w:tr>
      <w:tr w:rsidR="00DC16AF">
        <w:trPr>
          <w:trHeight w:val="418"/>
        </w:trPr>
        <w:tc>
          <w:tcPr>
            <w:tcW w:w="1142" w:type="dxa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206F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0046-2021-E-2022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3206F4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3206F4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C16AF">
        <w:trPr>
          <w:trHeight w:val="455"/>
        </w:trPr>
        <w:tc>
          <w:tcPr>
            <w:tcW w:w="1142" w:type="dxa"/>
            <w:vAlign w:val="center"/>
          </w:tcPr>
          <w:p w:rsidR="00A62166" w:rsidRDefault="003206F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206F4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C16AF">
        <w:trPr>
          <w:trHeight w:val="455"/>
        </w:trPr>
        <w:tc>
          <w:tcPr>
            <w:tcW w:w="1142" w:type="dxa"/>
          </w:tcPr>
          <w:p w:rsidR="00A62166" w:rsidRDefault="003206F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AE3629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206F4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DC16AF">
        <w:trPr>
          <w:trHeight w:val="990"/>
        </w:trPr>
        <w:tc>
          <w:tcPr>
            <w:tcW w:w="1142" w:type="dxa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3206F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3206F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3206F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3206F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3206F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3206F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CA65A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206F4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C16AF">
        <w:trPr>
          <w:trHeight w:val="4810"/>
        </w:trPr>
        <w:tc>
          <w:tcPr>
            <w:tcW w:w="1142" w:type="dxa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3206F4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出版物印刷；包装装潢印刷品印刷；以数字印刷方式从事出版物，包装装潢印刷品和其他印刷品印刷；排版、制版、装订；图文设计制作及相关环境管理活动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3206F4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09.01.02;09.01.03;09.01.04</w:t>
            </w:r>
            <w:bookmarkEnd w:id="22"/>
          </w:p>
        </w:tc>
      </w:tr>
      <w:tr w:rsidR="00DC16AF">
        <w:trPr>
          <w:trHeight w:val="1184"/>
        </w:trPr>
        <w:tc>
          <w:tcPr>
            <w:tcW w:w="1142" w:type="dxa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206F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3206F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3206F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3206F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3206F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CA65A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206F4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206F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CA65A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lastRenderedPageBreak/>
              <w:t>■</w:t>
            </w:r>
            <w:bookmarkStart w:id="30" w:name="_GoBack"/>
            <w:bookmarkEnd w:id="30"/>
            <w:r w:rsidR="003206F4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DC16A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206F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C16A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FF2D1D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3206F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C16AF">
        <w:trPr>
          <w:trHeight w:val="465"/>
        </w:trPr>
        <w:tc>
          <w:tcPr>
            <w:tcW w:w="1142" w:type="dxa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3206F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C16AF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3206F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C16AF" w:rsidTr="00FC68C1">
        <w:trPr>
          <w:trHeight w:val="465"/>
        </w:trPr>
        <w:tc>
          <w:tcPr>
            <w:tcW w:w="1142" w:type="dxa"/>
            <w:vAlign w:val="center"/>
          </w:tcPr>
          <w:p w:rsidR="00A62166" w:rsidRDefault="003206F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A62166" w:rsidRDefault="003206F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C16AF" w:rsidTr="00FC68C1">
        <w:trPr>
          <w:trHeight w:val="465"/>
        </w:trPr>
        <w:tc>
          <w:tcPr>
            <w:tcW w:w="1142" w:type="dxa"/>
            <w:vAlign w:val="center"/>
          </w:tcPr>
          <w:p w:rsidR="00A62166" w:rsidRDefault="00320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F2D1D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A62166" w:rsidRDefault="00FF2D1D">
            <w:pPr>
              <w:rPr>
                <w:sz w:val="20"/>
                <w:lang w:val="de-DE"/>
              </w:rPr>
            </w:pPr>
          </w:p>
        </w:tc>
      </w:tr>
      <w:tr w:rsidR="00DC16AF" w:rsidTr="00FC68C1">
        <w:trPr>
          <w:trHeight w:val="465"/>
        </w:trPr>
        <w:tc>
          <w:tcPr>
            <w:tcW w:w="1142" w:type="dxa"/>
            <w:vAlign w:val="center"/>
          </w:tcPr>
          <w:p w:rsidR="00A62166" w:rsidRDefault="003206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刘鹏</w:t>
            </w:r>
          </w:p>
        </w:tc>
        <w:tc>
          <w:tcPr>
            <w:tcW w:w="948" w:type="dxa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ISC-JSZJ-247</w:t>
            </w:r>
          </w:p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北京正方形互动传播有限公司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09.01.02,09.01.03,09.01.04</w:t>
            </w:r>
          </w:p>
        </w:tc>
        <w:tc>
          <w:tcPr>
            <w:tcW w:w="1397" w:type="dxa"/>
            <w:gridSpan w:val="5"/>
            <w:vAlign w:val="center"/>
          </w:tcPr>
          <w:p w:rsidR="00A62166" w:rsidRDefault="003206F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15811058720</w:t>
            </w:r>
          </w:p>
        </w:tc>
        <w:tc>
          <w:tcPr>
            <w:tcW w:w="1282" w:type="dxa"/>
            <w:vAlign w:val="center"/>
          </w:tcPr>
          <w:p w:rsidR="00A62166" w:rsidRDefault="00FF2D1D">
            <w:pPr>
              <w:rPr>
                <w:sz w:val="20"/>
                <w:lang w:val="de-DE"/>
              </w:rPr>
            </w:pPr>
          </w:p>
        </w:tc>
      </w:tr>
      <w:tr w:rsidR="00DC16AF" w:rsidTr="00FC68C1">
        <w:trPr>
          <w:trHeight w:val="827"/>
        </w:trPr>
        <w:tc>
          <w:tcPr>
            <w:tcW w:w="1142" w:type="dxa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F2D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F2D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F2D1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FF2D1D">
            <w:pPr>
              <w:jc w:val="center"/>
              <w:rPr>
                <w:sz w:val="21"/>
                <w:szCs w:val="21"/>
              </w:rPr>
            </w:pPr>
          </w:p>
        </w:tc>
      </w:tr>
      <w:tr w:rsidR="00DC16AF" w:rsidTr="00FC68C1">
        <w:trPr>
          <w:trHeight w:val="985"/>
        </w:trPr>
        <w:tc>
          <w:tcPr>
            <w:tcW w:w="1142" w:type="dxa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F2D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F2D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F2D1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FF2D1D">
            <w:pPr>
              <w:jc w:val="center"/>
              <w:rPr>
                <w:sz w:val="21"/>
                <w:szCs w:val="21"/>
              </w:rPr>
            </w:pPr>
          </w:p>
        </w:tc>
      </w:tr>
      <w:tr w:rsidR="00DC16AF" w:rsidTr="00FC68C1">
        <w:trPr>
          <w:trHeight w:val="970"/>
        </w:trPr>
        <w:tc>
          <w:tcPr>
            <w:tcW w:w="1142" w:type="dxa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FF2D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F2D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FF2D1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5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A62166" w:rsidRDefault="00FF2D1D">
            <w:pPr>
              <w:jc w:val="center"/>
              <w:rPr>
                <w:sz w:val="21"/>
                <w:szCs w:val="21"/>
              </w:rPr>
            </w:pPr>
          </w:p>
        </w:tc>
      </w:tr>
      <w:tr w:rsidR="00DC16AF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3206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C16AF">
        <w:trPr>
          <w:trHeight w:val="465"/>
        </w:trPr>
        <w:tc>
          <w:tcPr>
            <w:tcW w:w="1142" w:type="dxa"/>
            <w:vAlign w:val="center"/>
          </w:tcPr>
          <w:p w:rsidR="00A62166" w:rsidRDefault="003206F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206F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3206F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206F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3206F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C16AF">
        <w:trPr>
          <w:trHeight w:val="567"/>
        </w:trPr>
        <w:tc>
          <w:tcPr>
            <w:tcW w:w="1142" w:type="dxa"/>
            <w:vAlign w:val="center"/>
          </w:tcPr>
          <w:p w:rsidR="00A62166" w:rsidRDefault="00FC68C1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FC68C1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刘鹏</w:t>
            </w:r>
          </w:p>
        </w:tc>
        <w:tc>
          <w:tcPr>
            <w:tcW w:w="948" w:type="dxa"/>
            <w:vAlign w:val="center"/>
          </w:tcPr>
          <w:p w:rsidR="00A62166" w:rsidRDefault="00FC68C1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C68C1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北京正方形互动传播有限公司</w:t>
            </w:r>
          </w:p>
        </w:tc>
        <w:tc>
          <w:tcPr>
            <w:tcW w:w="1004" w:type="dxa"/>
            <w:vAlign w:val="center"/>
          </w:tcPr>
          <w:p w:rsidR="00A62166" w:rsidRDefault="00FC6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C68C1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09.01.02,09.01.03,09.01.04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C68C1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FC68C1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15811058720</w:t>
            </w:r>
          </w:p>
        </w:tc>
      </w:tr>
      <w:tr w:rsidR="00DC16AF">
        <w:trPr>
          <w:trHeight w:val="465"/>
        </w:trPr>
        <w:tc>
          <w:tcPr>
            <w:tcW w:w="1142" w:type="dxa"/>
            <w:vAlign w:val="center"/>
          </w:tcPr>
          <w:p w:rsidR="00A62166" w:rsidRDefault="00FF2D1D"/>
        </w:tc>
        <w:tc>
          <w:tcPr>
            <w:tcW w:w="1350" w:type="dxa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FF2D1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FF2D1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FF2D1D"/>
        </w:tc>
        <w:tc>
          <w:tcPr>
            <w:tcW w:w="1299" w:type="dxa"/>
            <w:gridSpan w:val="4"/>
            <w:vAlign w:val="center"/>
          </w:tcPr>
          <w:p w:rsidR="00A62166" w:rsidRDefault="00FF2D1D"/>
        </w:tc>
        <w:tc>
          <w:tcPr>
            <w:tcW w:w="1380" w:type="dxa"/>
            <w:gridSpan w:val="2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</w:tr>
      <w:tr w:rsidR="00DC16AF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3206F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C16AF">
        <w:trPr>
          <w:trHeight w:val="586"/>
        </w:trPr>
        <w:tc>
          <w:tcPr>
            <w:tcW w:w="1142" w:type="dxa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C68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FC68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3206F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</w:tr>
      <w:tr w:rsidR="00DC16AF">
        <w:trPr>
          <w:trHeight w:val="509"/>
        </w:trPr>
        <w:tc>
          <w:tcPr>
            <w:tcW w:w="1142" w:type="dxa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C68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A62166" w:rsidRDefault="00FF2D1D">
            <w:pPr>
              <w:rPr>
                <w:sz w:val="21"/>
                <w:szCs w:val="21"/>
              </w:rPr>
            </w:pPr>
          </w:p>
        </w:tc>
      </w:tr>
      <w:tr w:rsidR="00DC16AF">
        <w:trPr>
          <w:trHeight w:val="600"/>
        </w:trPr>
        <w:tc>
          <w:tcPr>
            <w:tcW w:w="1142" w:type="dxa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FC68C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2022.1.7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FD00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2022.1.4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3206F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A62166" w:rsidRDefault="00FD00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2022.1.7</w:t>
            </w:r>
          </w:p>
        </w:tc>
      </w:tr>
    </w:tbl>
    <w:p w:rsidR="00A62166" w:rsidRDefault="00FF2D1D"/>
    <w:p w:rsidR="0085506C" w:rsidRDefault="0085506C" w:rsidP="0085506C">
      <w:pPr>
        <w:pStyle w:val="a0"/>
      </w:pPr>
    </w:p>
    <w:p w:rsidR="00FC68C1" w:rsidRDefault="00FC68C1" w:rsidP="0085506C">
      <w:pPr>
        <w:pStyle w:val="a0"/>
      </w:pPr>
    </w:p>
    <w:p w:rsidR="00FC68C1" w:rsidRDefault="00FC68C1" w:rsidP="0085506C">
      <w:pPr>
        <w:pStyle w:val="a0"/>
      </w:pPr>
    </w:p>
    <w:p w:rsidR="0085506C" w:rsidRDefault="0085506C" w:rsidP="0085506C">
      <w:pPr>
        <w:pStyle w:val="a0"/>
      </w:pPr>
    </w:p>
    <w:p w:rsidR="0085506C" w:rsidRPr="0085506C" w:rsidRDefault="0085506C" w:rsidP="0085506C">
      <w:pPr>
        <w:pStyle w:val="a0"/>
      </w:pPr>
    </w:p>
    <w:tbl>
      <w:tblPr>
        <w:tblW w:w="10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417"/>
        <w:gridCol w:w="6700"/>
        <w:gridCol w:w="1161"/>
      </w:tblGrid>
      <w:tr w:rsidR="0085506C" w:rsidTr="000B17D3">
        <w:trPr>
          <w:cantSplit/>
          <w:trHeight w:val="401"/>
        </w:trPr>
        <w:tc>
          <w:tcPr>
            <w:tcW w:w="10377" w:type="dxa"/>
            <w:gridSpan w:val="4"/>
            <w:tcBorders>
              <w:tl2br w:val="nil"/>
              <w:tr2bl w:val="nil"/>
            </w:tcBorders>
            <w:vAlign w:val="center"/>
          </w:tcPr>
          <w:p w:rsidR="0085506C" w:rsidRDefault="0085506C" w:rsidP="000B17D3">
            <w:pPr>
              <w:snapToGrid w:val="0"/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5506C" w:rsidTr="000B17D3">
        <w:trPr>
          <w:cantSplit/>
          <w:trHeight w:val="396"/>
        </w:trPr>
        <w:tc>
          <w:tcPr>
            <w:tcW w:w="1099" w:type="dxa"/>
            <w:tcBorders>
              <w:tl2br w:val="nil"/>
              <w:tr2bl w:val="nil"/>
            </w:tcBorders>
            <w:vAlign w:val="center"/>
          </w:tcPr>
          <w:p w:rsidR="0085506C" w:rsidRDefault="0085506C" w:rsidP="000B17D3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:rsidR="0085506C" w:rsidRDefault="0085506C" w:rsidP="000B17D3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00" w:type="dxa"/>
            <w:tcBorders>
              <w:tl2br w:val="nil"/>
              <w:tr2bl w:val="nil"/>
            </w:tcBorders>
            <w:vAlign w:val="center"/>
          </w:tcPr>
          <w:p w:rsidR="0085506C" w:rsidRDefault="0085506C" w:rsidP="000B17D3">
            <w:pPr>
              <w:snapToGrid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5506C" w:rsidRDefault="0085506C" w:rsidP="000B17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5506C" w:rsidTr="000B17D3">
        <w:trPr>
          <w:cantSplit/>
          <w:trHeight w:val="427"/>
        </w:trPr>
        <w:tc>
          <w:tcPr>
            <w:tcW w:w="1099" w:type="dxa"/>
            <w:vMerge w:val="restart"/>
            <w:tcBorders>
              <w:tl2br w:val="nil"/>
              <w:tr2bl w:val="nil"/>
            </w:tcBorders>
          </w:tcPr>
          <w:p w:rsidR="0085506C" w:rsidRDefault="0085506C" w:rsidP="0085506C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2022.1.8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5506C" w:rsidRDefault="0085506C" w:rsidP="000B17D3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8:00-8:30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85506C" w:rsidRDefault="0085506C" w:rsidP="000B17D3">
            <w:pPr>
              <w:adjustRightInd w:val="0"/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首次会议（管理层及各部门负责人）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5506C" w:rsidRDefault="0085506C" w:rsidP="000B17D3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85506C" w:rsidTr="000B17D3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85506C" w:rsidRDefault="0085506C" w:rsidP="000B17D3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5506C" w:rsidRDefault="0085506C" w:rsidP="000B17D3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8:30-12:00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85506C" w:rsidRPr="00676480" w:rsidRDefault="0085506C" w:rsidP="000B17D3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管理层：组织及其环境；相关方的需求和希望；管理体系的范围；管理体系及其过程；领导作用和承诺；管理方针；组织的岗位、职责权限；应对风险和机会的策划；环境因素；合</w:t>
            </w:r>
            <w:proofErr w:type="gramStart"/>
            <w:r w:rsidRPr="00676480">
              <w:rPr>
                <w:rFonts w:hint="eastAsia"/>
                <w:sz w:val="21"/>
                <w:szCs w:val="21"/>
              </w:rPr>
              <w:t>规</w:t>
            </w:r>
            <w:proofErr w:type="gramEnd"/>
            <w:r w:rsidRPr="00676480">
              <w:rPr>
                <w:rFonts w:hint="eastAsia"/>
                <w:sz w:val="21"/>
                <w:szCs w:val="21"/>
              </w:rPr>
              <w:t>义务；目标；资源提供；监视和测量总则；管理评审；总则；持续改进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85506C">
              <w:rPr>
                <w:rFonts w:hint="eastAsia"/>
                <w:sz w:val="21"/>
                <w:szCs w:val="21"/>
              </w:rPr>
              <w:t>标准</w:t>
            </w:r>
            <w:r w:rsidRPr="0085506C">
              <w:rPr>
                <w:rFonts w:hint="eastAsia"/>
                <w:sz w:val="21"/>
                <w:szCs w:val="21"/>
              </w:rPr>
              <w:t>/</w:t>
            </w:r>
            <w:r w:rsidRPr="0085506C">
              <w:rPr>
                <w:rFonts w:hint="eastAsia"/>
                <w:sz w:val="21"/>
                <w:szCs w:val="21"/>
              </w:rPr>
              <w:t>规范</w:t>
            </w:r>
            <w:r w:rsidRPr="0085506C">
              <w:rPr>
                <w:rFonts w:hint="eastAsia"/>
                <w:sz w:val="21"/>
                <w:szCs w:val="21"/>
              </w:rPr>
              <w:t>/</w:t>
            </w:r>
            <w:r w:rsidRPr="0085506C">
              <w:rPr>
                <w:rFonts w:hint="eastAsia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</w:p>
          <w:p w:rsidR="0085506C" w:rsidRDefault="0085506C" w:rsidP="000B17D3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5506C" w:rsidRDefault="0085506C" w:rsidP="000B17D3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5506C" w:rsidTr="000B17D3">
        <w:trPr>
          <w:cantSplit/>
          <w:trHeight w:val="911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85506C" w:rsidRDefault="0085506C" w:rsidP="000B17D3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5506C" w:rsidRDefault="0085506C" w:rsidP="000B17D3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8:30-12:00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3F0990" w:rsidRDefault="003F0990" w:rsidP="003F0990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生产部：组织的岗位、职责权限；目标；环境因素；运行的策划和控制；应急准备和响应</w:t>
            </w:r>
          </w:p>
          <w:p w:rsidR="0085506C" w:rsidRDefault="003F0990" w:rsidP="000B17D3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5506C" w:rsidRDefault="0085506C" w:rsidP="0085506C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85506C" w:rsidTr="000B17D3">
        <w:trPr>
          <w:cantSplit/>
          <w:trHeight w:val="698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85506C" w:rsidRDefault="0085506C" w:rsidP="000B17D3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5506C" w:rsidRDefault="0085506C" w:rsidP="0085506C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12：00-12：30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85506C" w:rsidRDefault="0085506C" w:rsidP="000B17D3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午餐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5506C" w:rsidRDefault="0085506C" w:rsidP="000B17D3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</w:p>
        </w:tc>
      </w:tr>
      <w:tr w:rsidR="0085506C" w:rsidTr="000B17D3">
        <w:trPr>
          <w:cantSplit/>
          <w:trHeight w:val="1053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85506C" w:rsidRDefault="0085506C" w:rsidP="000B17D3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5506C" w:rsidRPr="00676480" w:rsidRDefault="0085506C" w:rsidP="0085506C">
            <w:pPr>
              <w:spacing w:line="36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12:30-16:00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3F0990" w:rsidRDefault="003F0990" w:rsidP="003F0990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综合部：组织的岗位、职责权限；目标、指标管理方案；环境因素；合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义务；合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性评价；运行策划和控制；应急准备和响应；绩效的监视；内部审核；事件、不合格及纠正措施控制和测量</w:t>
            </w:r>
          </w:p>
          <w:p w:rsidR="0085506C" w:rsidRDefault="003F0990" w:rsidP="003F0990">
            <w:pPr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5.3/6.2/6.1.2</w:t>
            </w:r>
            <w:r>
              <w:rPr>
                <w:rFonts w:hint="eastAsia"/>
                <w:sz w:val="21"/>
                <w:szCs w:val="21"/>
                <w:u w:val="single"/>
              </w:rPr>
              <w:t>/</w:t>
            </w:r>
            <w:r>
              <w:rPr>
                <w:rFonts w:hint="eastAsia"/>
                <w:color w:val="0000FF"/>
                <w:sz w:val="21"/>
                <w:szCs w:val="21"/>
                <w:u w:val="single"/>
              </w:rPr>
              <w:t>6.1.3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color w:val="0000FF"/>
                <w:sz w:val="21"/>
                <w:szCs w:val="21"/>
                <w:u w:val="single"/>
              </w:rPr>
              <w:t>8.1/8.2/9.1/</w:t>
            </w:r>
            <w:r w:rsidRPr="0085506C">
              <w:rPr>
                <w:color w:val="0000FF"/>
                <w:sz w:val="21"/>
                <w:szCs w:val="21"/>
                <w:u w:val="single"/>
              </w:rPr>
              <w:t>9.2/10.2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85506C" w:rsidRDefault="0085506C" w:rsidP="000B17D3">
            <w:pPr>
              <w:snapToGrid w:val="0"/>
              <w:spacing w:line="36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85506C" w:rsidTr="000B17D3">
        <w:trPr>
          <w:cantSplit/>
          <w:trHeight w:val="541"/>
        </w:trPr>
        <w:tc>
          <w:tcPr>
            <w:tcW w:w="1099" w:type="dxa"/>
            <w:vMerge/>
            <w:tcBorders>
              <w:tl2br w:val="nil"/>
              <w:tr2bl w:val="nil"/>
            </w:tcBorders>
          </w:tcPr>
          <w:p w:rsidR="0085506C" w:rsidRDefault="0085506C" w:rsidP="000B17D3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:rsidR="0085506C" w:rsidRDefault="0085506C" w:rsidP="0085506C">
            <w:pPr>
              <w:spacing w:line="36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16:00-16:30</w:t>
            </w:r>
          </w:p>
        </w:tc>
        <w:tc>
          <w:tcPr>
            <w:tcW w:w="6700" w:type="dxa"/>
            <w:tcBorders>
              <w:tl2br w:val="nil"/>
              <w:tr2bl w:val="nil"/>
            </w:tcBorders>
          </w:tcPr>
          <w:p w:rsidR="0085506C" w:rsidRDefault="0085506C" w:rsidP="000B17D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组内沟通   </w:t>
            </w:r>
          </w:p>
          <w:p w:rsidR="0085506C" w:rsidRDefault="0085506C" w:rsidP="000B17D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</w:t>
            </w:r>
          </w:p>
          <w:p w:rsidR="0085506C" w:rsidRDefault="0085506C" w:rsidP="000B17D3">
            <w:pPr>
              <w:adjustRightInd w:val="0"/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末次会议（管理层及各部门负责人）</w:t>
            </w:r>
          </w:p>
        </w:tc>
        <w:tc>
          <w:tcPr>
            <w:tcW w:w="1161" w:type="dxa"/>
            <w:tcBorders>
              <w:tl2br w:val="nil"/>
              <w:tr2bl w:val="nil"/>
            </w:tcBorders>
          </w:tcPr>
          <w:p w:rsidR="0085506C" w:rsidRDefault="0085506C" w:rsidP="000B17D3">
            <w:pPr>
              <w:snapToGrid w:val="0"/>
              <w:spacing w:line="36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 w:rsidR="00A62166" w:rsidRDefault="00FF2D1D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1D" w:rsidRDefault="00FF2D1D">
      <w:r>
        <w:separator/>
      </w:r>
    </w:p>
  </w:endnote>
  <w:endnote w:type="continuationSeparator" w:id="0">
    <w:p w:rsidR="00FF2D1D" w:rsidRDefault="00FF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1D" w:rsidRDefault="00FF2D1D">
      <w:r>
        <w:separator/>
      </w:r>
    </w:p>
  </w:footnote>
  <w:footnote w:type="continuationSeparator" w:id="0">
    <w:p w:rsidR="00FF2D1D" w:rsidRDefault="00FF2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3206F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2D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3206F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3206F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16AF"/>
    <w:rsid w:val="00040948"/>
    <w:rsid w:val="00085D79"/>
    <w:rsid w:val="003206F4"/>
    <w:rsid w:val="00365723"/>
    <w:rsid w:val="003F0990"/>
    <w:rsid w:val="004C6812"/>
    <w:rsid w:val="0085506C"/>
    <w:rsid w:val="00A81630"/>
    <w:rsid w:val="00AE3629"/>
    <w:rsid w:val="00CA65AC"/>
    <w:rsid w:val="00DC16AF"/>
    <w:rsid w:val="00FC68C1"/>
    <w:rsid w:val="00FD00B3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323</Words>
  <Characters>1846</Characters>
  <Application>Microsoft Office Word</Application>
  <DocSecurity>0</DocSecurity>
  <Lines>15</Lines>
  <Paragraphs>4</Paragraphs>
  <ScaleCrop>false</ScaleCrop>
  <Company>微软中国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108</cp:revision>
  <dcterms:created xsi:type="dcterms:W3CDTF">2015-06-17T14:31:00Z</dcterms:created>
  <dcterms:modified xsi:type="dcterms:W3CDTF">2022-01-08T01:21:00Z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