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9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2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9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高明</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何春梅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25" w:type="dxa"/>
            <w:vMerge w:val="continue"/>
            <w:vAlign w:val="center"/>
          </w:tcPr>
          <w:p/>
        </w:tc>
        <w:tc>
          <w:tcPr>
            <w:tcW w:w="695"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22.01.04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25" w:type="dxa"/>
            <w:vMerge w:val="continue"/>
            <w:vAlign w:val="center"/>
          </w:tcPr>
          <w:p/>
        </w:tc>
        <w:tc>
          <w:tcPr>
            <w:tcW w:w="695"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425"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95"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w:t>
            </w:r>
            <w:r>
              <w:rPr>
                <w:rFonts w:hint="eastAsia" w:ascii="宋体" w:hAnsi="宋体" w:cs="宋体"/>
                <w:color w:val="000000"/>
                <w:szCs w:val="24"/>
                <w:lang w:eastAsia="zh-CN"/>
              </w:rPr>
              <w:t>销售方式、方法</w:t>
            </w:r>
            <w:r>
              <w:rPr>
                <w:rFonts w:hint="eastAsia" w:ascii="宋体" w:hAnsi="宋体" w:cs="宋体"/>
                <w:color w:val="000000"/>
                <w:szCs w:val="24"/>
              </w:rPr>
              <w:t>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5"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95"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95"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color w:val="000000"/>
                <w:szCs w:val="24"/>
              </w:rPr>
              <w:t>公司确定的质量管理体系的范围为:</w:t>
            </w:r>
            <w:r>
              <w:rPr>
                <w:rFonts w:hint="eastAsia" w:ascii="宋体" w:hAnsi="宋体"/>
                <w:szCs w:val="21"/>
              </w:rPr>
              <w:t xml:space="preserve">机电产品、仪器仪表、阀门的销售 </w:t>
            </w:r>
            <w:r>
              <w:rPr>
                <w:rFonts w:hint="eastAsia" w:ascii="宋体" w:hAnsi="宋体"/>
                <w:szCs w:val="21"/>
                <w:lang w:eastAsia="zh-CN"/>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---不适用条款：</w:t>
            </w:r>
            <w:r>
              <w:rPr>
                <w:rFonts w:hint="eastAsia" w:ascii="宋体" w:hAnsi="宋体" w:cs="宋体"/>
                <w:color w:val="000000"/>
                <w:szCs w:val="24"/>
                <w:lang w:val="en-US" w:eastAsia="zh-CN"/>
              </w:rPr>
              <w:t>8.3条款，</w:t>
            </w:r>
            <w:r>
              <w:rPr>
                <w:rFonts w:hint="eastAsia" w:ascii="宋体" w:hAnsi="宋体" w:cs="宋体"/>
                <w:color w:val="000000"/>
                <w:szCs w:val="24"/>
              </w:rPr>
              <w:t>公司</w:t>
            </w:r>
            <w:r>
              <w:rPr>
                <w:rFonts w:hint="eastAsia" w:ascii="宋体" w:hAnsi="宋体" w:cs="宋体"/>
                <w:color w:val="000000"/>
                <w:szCs w:val="24"/>
                <w:lang w:eastAsia="zh-CN"/>
              </w:rPr>
              <w:t>的产品销售</w:t>
            </w:r>
            <w:r>
              <w:rPr>
                <w:rFonts w:hint="eastAsia" w:ascii="宋体" w:hAnsi="宋体" w:cs="宋体"/>
                <w:color w:val="000000"/>
                <w:szCs w:val="24"/>
              </w:rPr>
              <w:t>,</w:t>
            </w:r>
            <w:r>
              <w:rPr>
                <w:rFonts w:hint="eastAsia" w:ascii="宋体" w:hAnsi="宋体" w:cs="宋体"/>
                <w:color w:val="000000"/>
                <w:szCs w:val="24"/>
                <w:lang w:eastAsia="zh-CN"/>
              </w:rPr>
              <w:t>根据常规的销售模式进行，销售</w:t>
            </w:r>
            <w:r>
              <w:rPr>
                <w:rFonts w:hint="eastAsia" w:ascii="宋体" w:hAnsi="宋体" w:cs="宋体"/>
                <w:color w:val="000000"/>
                <w:szCs w:val="24"/>
              </w:rPr>
              <w:t>过程不涉及标准中“8.3设计和开发”条款内容，8.3条款不适用不影响组织提供满足顾客要求和适用法律法规要求的产品的能力或责任的要求。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注册地址：</w:t>
            </w:r>
            <w:bookmarkStart w:id="0" w:name="注册地址"/>
            <w:r>
              <w:rPr>
                <w:rFonts w:hint="eastAsia" w:ascii="宋体" w:hAnsi="宋体" w:cs="宋体"/>
                <w:color w:val="000000"/>
                <w:szCs w:val="24"/>
              </w:rPr>
              <w:t>自贡市自流井区汇东路西段南苑街学府丽景1栋4单元8号</w:t>
            </w:r>
            <w:bookmarkEnd w:id="0"/>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生产/经营地址：四川省自贡市沿滩区卫坪镇南悦里晶泽华府二楼</w:t>
            </w:r>
          </w:p>
          <w:p>
            <w:pPr>
              <w:spacing w:line="400" w:lineRule="exact"/>
              <w:jc w:val="left"/>
              <w:rPr>
                <w:rFonts w:ascii="宋体" w:hAnsi="宋体" w:cs="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5"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95"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经现场确认，</w:t>
            </w:r>
            <w:r>
              <w:rPr>
                <w:rFonts w:hint="eastAsia" w:ascii="宋体" w:hAnsi="宋体" w:cs="宋体"/>
                <w:color w:val="000000"/>
                <w:szCs w:val="24"/>
                <w:lang w:eastAsia="zh-CN"/>
              </w:rPr>
              <w:t>销售</w:t>
            </w:r>
            <w:r>
              <w:rPr>
                <w:rFonts w:hint="eastAsia" w:ascii="宋体" w:hAnsi="宋体" w:cs="宋体"/>
                <w:color w:val="000000"/>
                <w:szCs w:val="24"/>
                <w:lang w:val="en-US" w:eastAsia="zh-CN"/>
              </w:rPr>
              <w:t>服务过程为</w:t>
            </w:r>
            <w:r>
              <w:rPr>
                <w:rFonts w:hint="eastAsia" w:ascii="宋体" w:hAnsi="宋体" w:cs="宋体"/>
                <w:color w:val="000000"/>
                <w:szCs w:val="24"/>
              </w:rPr>
              <w:t>特殊过程。</w:t>
            </w:r>
          </w:p>
          <w:p>
            <w:pPr>
              <w:pStyle w:val="9"/>
              <w:ind w:firstLine="460" w:firstLineChars="200"/>
              <w:rPr>
                <w:rFonts w:hint="eastAsia"/>
              </w:rPr>
            </w:pPr>
            <w:r>
              <w:rPr>
                <w:rFonts w:hint="eastAsia" w:ascii="宋体" w:hAnsi="宋体"/>
                <w:color w:val="000000"/>
                <w:szCs w:val="21"/>
                <w:highlight w:val="none"/>
                <w:lang w:eastAsia="zh-CN"/>
              </w:rPr>
              <w:t>关键过程：</w:t>
            </w:r>
            <w:r>
              <w:rPr>
                <w:rFonts w:hint="eastAsia" w:ascii="宋体" w:hAnsi="宋体" w:cs="宋体"/>
                <w:color w:val="000000"/>
                <w:szCs w:val="24"/>
                <w:lang w:eastAsia="zh-CN"/>
              </w:rPr>
              <w:t>销售</w:t>
            </w:r>
            <w:r>
              <w:rPr>
                <w:rFonts w:hint="eastAsia" w:ascii="宋体" w:hAnsi="宋体" w:cs="宋体"/>
                <w:color w:val="000000"/>
                <w:szCs w:val="24"/>
                <w:lang w:val="en-US" w:eastAsia="zh-CN"/>
              </w:rPr>
              <w:t>服务过程</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外包过程：无</w:t>
            </w:r>
          </w:p>
          <w:p>
            <w:pPr>
              <w:spacing w:line="360" w:lineRule="auto"/>
              <w:ind w:firstLine="420" w:firstLineChars="200"/>
              <w:rPr>
                <w:rFonts w:hint="eastAsia" w:ascii="宋体" w:hAnsi="宋体" w:cs="宋体"/>
                <w:color w:val="000000"/>
                <w:szCs w:val="24"/>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95"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szCs w:val="24"/>
              </w:rPr>
              <w:t>总</w:t>
            </w:r>
            <w:r>
              <w:rPr>
                <w:rFonts w:hint="eastAsia" w:ascii="宋体" w:hAnsi="宋体" w:cs="宋体"/>
                <w:color w:val="000000"/>
                <w:szCs w:val="24"/>
              </w:rPr>
              <w:t>经理：</w:t>
            </w:r>
            <w:r>
              <w:rPr>
                <w:rFonts w:hint="eastAsia"/>
                <w:lang w:eastAsia="zh-CN"/>
              </w:rPr>
              <w:t>高明</w:t>
            </w:r>
            <w:r>
              <w:rPr>
                <w:rFonts w:hint="eastAsia" w:ascii="宋体" w:hAnsi="宋体" w:cs="宋体"/>
                <w:color w:val="000000"/>
                <w:szCs w:val="24"/>
              </w:rPr>
              <w:t xml:space="preserve">   </w:t>
            </w:r>
            <w:r>
              <w:rPr>
                <w:rFonts w:hint="eastAsia" w:ascii="宋体" w:hAnsi="宋体" w:cs="宋体"/>
                <w:color w:val="000000"/>
                <w:szCs w:val="24"/>
                <w:lang w:eastAsia="zh-CN"/>
              </w:rPr>
              <w:t>管理者代表</w:t>
            </w:r>
            <w:r>
              <w:rPr>
                <w:rFonts w:hint="eastAsia" w:ascii="宋体" w:hAnsi="宋体" w:cs="宋体"/>
                <w:color w:val="000000"/>
                <w:szCs w:val="24"/>
              </w:rPr>
              <w:t>：</w:t>
            </w:r>
            <w:r>
              <w:rPr>
                <w:rFonts w:hint="eastAsia" w:ascii="宋体" w:hAnsi="宋体" w:cs="宋体"/>
                <w:color w:val="000000"/>
                <w:szCs w:val="24"/>
                <w:lang w:eastAsia="zh-CN"/>
              </w:rPr>
              <w:t>刘印文</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1"/>
              </w:rPr>
            </w:pPr>
            <w:r>
              <w:rPr>
                <w:rFonts w:hint="eastAsia" w:ascii="宋体" w:hAnsi="宋体" w:cs="宋体"/>
                <w:szCs w:val="24"/>
              </w:rPr>
              <w:t>不断强调负责人制度，并制定了各部门负责人的职责、权限，并在全公司宣贯。</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2425"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95"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95"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公司的方针是：</w:t>
            </w:r>
          </w:p>
          <w:p>
            <w:pPr>
              <w:spacing w:line="360" w:lineRule="auto"/>
              <w:rPr>
                <w:rFonts w:hint="eastAsia" w:ascii="宋体" w:hAnsi="宋体" w:cs="宋体"/>
                <w:color w:val="000000"/>
                <w:szCs w:val="24"/>
                <w:lang w:val="en-US" w:eastAsia="zh-CN"/>
              </w:rPr>
            </w:pPr>
            <w:r>
              <w:rPr>
                <w:rFonts w:hint="eastAsia" w:ascii="宋体" w:hAnsi="宋体" w:cs="宋体"/>
                <w:color w:val="000000"/>
                <w:szCs w:val="24"/>
                <w:lang w:val="en-US" w:eastAsia="zh-CN"/>
              </w:rPr>
              <w:t>以稳定品质、完善服务、持续改进、满足顾客需求；</w:t>
            </w:r>
          </w:p>
          <w:p>
            <w:pPr>
              <w:spacing w:line="360" w:lineRule="auto"/>
              <w:rPr>
                <w:rFonts w:hint="eastAsia" w:ascii="宋体" w:hAnsi="宋体" w:cs="宋体"/>
                <w:color w:val="000000"/>
                <w:szCs w:val="24"/>
                <w:lang w:eastAsia="zh-CN"/>
              </w:rPr>
            </w:pPr>
            <w:r>
              <w:rPr>
                <w:rFonts w:hint="eastAsia" w:ascii="宋体" w:hAnsi="宋体" w:cs="宋体"/>
                <w:color w:val="000000"/>
                <w:szCs w:val="24"/>
                <w:lang w:val="en-US" w:eastAsia="zh-CN"/>
              </w:rPr>
              <w:t>以安全生产、保护环境、守法诚信、体现社会责任</w:t>
            </w:r>
            <w:r>
              <w:rPr>
                <w:rFonts w:hint="eastAsia" w:ascii="宋体" w:hAnsi="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95"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策划：行政部、</w:t>
            </w:r>
            <w:r>
              <w:rPr>
                <w:rFonts w:hint="eastAsia" w:ascii="宋体" w:hAnsi="宋体" w:cs="宋体"/>
                <w:szCs w:val="24"/>
                <w:lang w:eastAsia="zh-CN"/>
              </w:rPr>
              <w:t>市场部、采购部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刘印文</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95"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95"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公司的质量目标</w:t>
            </w:r>
            <w:r>
              <w:rPr>
                <w:rFonts w:hint="eastAsia" w:ascii="宋体" w:hAnsi="宋体" w:cs="宋体"/>
                <w:color w:val="000000"/>
                <w:szCs w:val="24"/>
                <w:lang w:val="en-US" w:eastAsia="zh-CN"/>
              </w:rPr>
              <w:t>及完成情况</w:t>
            </w:r>
            <w:r>
              <w:rPr>
                <w:rFonts w:hint="eastAsia" w:ascii="宋体" w:hAnsi="宋体" w:cs="宋体"/>
                <w:color w:val="000000"/>
                <w:szCs w:val="24"/>
              </w:rPr>
              <w:t xml:space="preserve">： </w:t>
            </w:r>
          </w:p>
          <w:p>
            <w:pPr>
              <w:spacing w:line="360" w:lineRule="auto"/>
              <w:jc w:val="left"/>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1、</w:t>
            </w:r>
            <w:r>
              <w:rPr>
                <w:rFonts w:hint="eastAsia" w:ascii="宋体" w:hAnsi="宋体" w:cs="宋体"/>
                <w:color w:val="000000"/>
                <w:szCs w:val="24"/>
                <w:lang w:eastAsia="zh-CN"/>
              </w:rPr>
              <w:t>产品</w:t>
            </w:r>
            <w:r>
              <w:rPr>
                <w:rFonts w:hint="eastAsia" w:ascii="宋体" w:hAnsi="宋体" w:cs="宋体"/>
                <w:color w:val="000000"/>
                <w:szCs w:val="24"/>
              </w:rPr>
              <w:t>合格率≥9</w:t>
            </w:r>
            <w:r>
              <w:rPr>
                <w:rFonts w:hint="eastAsia" w:ascii="宋体" w:hAnsi="宋体" w:cs="宋体"/>
                <w:color w:val="000000"/>
                <w:szCs w:val="24"/>
                <w:lang w:val="en-US" w:eastAsia="zh-CN"/>
              </w:rPr>
              <w:t>8</w:t>
            </w:r>
            <w:r>
              <w:rPr>
                <w:rFonts w:hint="eastAsia" w:ascii="宋体" w:hAnsi="宋体" w:cs="宋体"/>
                <w:color w:val="000000"/>
                <w:szCs w:val="24"/>
              </w:rPr>
              <w:t>%</w:t>
            </w:r>
            <w:r>
              <w:rPr>
                <w:rFonts w:hint="eastAsia" w:ascii="宋体" w:hAnsi="宋体" w:cs="宋体"/>
                <w:color w:val="000000"/>
                <w:szCs w:val="24"/>
                <w:lang w:val="en-US" w:eastAsia="zh-CN"/>
              </w:rPr>
              <w:t xml:space="preserve">      合格率100%    </w:t>
            </w:r>
            <w:r>
              <w:rPr>
                <w:rFonts w:hint="eastAsia" w:ascii="宋体" w:hAnsi="宋体" w:eastAsia="宋体" w:cs="宋体"/>
                <w:sz w:val="21"/>
                <w:szCs w:val="21"/>
                <w:lang w:val="en-US" w:eastAsia="zh-CN"/>
              </w:rPr>
              <w:t>考核频次：每月</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2、</w:t>
            </w:r>
            <w:r>
              <w:rPr>
                <w:rFonts w:hint="eastAsia" w:ascii="宋体" w:hAnsi="宋体" w:cs="宋体"/>
                <w:color w:val="000000"/>
                <w:szCs w:val="24"/>
              </w:rPr>
              <w:t>顾客满意</w:t>
            </w:r>
            <w:r>
              <w:rPr>
                <w:rFonts w:hint="eastAsia" w:ascii="宋体" w:hAnsi="宋体" w:cs="宋体"/>
                <w:color w:val="000000"/>
                <w:szCs w:val="24"/>
                <w:lang w:val="en-US" w:eastAsia="zh-CN"/>
              </w:rPr>
              <w:t>率</w:t>
            </w:r>
            <w:r>
              <w:rPr>
                <w:rFonts w:hint="eastAsia" w:ascii="宋体" w:hAnsi="宋体" w:cs="宋体"/>
                <w:color w:val="000000"/>
                <w:szCs w:val="24"/>
              </w:rPr>
              <w:t>≥95%</w:t>
            </w:r>
            <w:r>
              <w:rPr>
                <w:rFonts w:hint="eastAsia" w:ascii="宋体" w:hAnsi="宋体" w:cs="宋体"/>
                <w:color w:val="000000"/>
                <w:szCs w:val="24"/>
                <w:lang w:val="en-US" w:eastAsia="zh-CN"/>
              </w:rPr>
              <w:t xml:space="preserve">      满意度97%      </w:t>
            </w:r>
            <w:r>
              <w:rPr>
                <w:rFonts w:hint="eastAsia" w:ascii="宋体" w:hAnsi="宋体" w:eastAsia="宋体" w:cs="宋体"/>
                <w:sz w:val="21"/>
                <w:szCs w:val="21"/>
                <w:lang w:val="en-US" w:eastAsia="zh-CN"/>
              </w:rPr>
              <w:t>考核频次：每</w:t>
            </w:r>
            <w:r>
              <w:rPr>
                <w:rFonts w:hint="eastAsia" w:ascii="宋体" w:hAnsi="宋体" w:cs="宋体"/>
                <w:sz w:val="21"/>
                <w:szCs w:val="21"/>
                <w:lang w:val="en-US" w:eastAsia="zh-CN"/>
              </w:rPr>
              <w:t>年</w:t>
            </w:r>
          </w:p>
          <w:p>
            <w:pPr>
              <w:spacing w:line="360" w:lineRule="auto"/>
              <w:jc w:val="left"/>
              <w:rPr>
                <w:rFonts w:hint="default" w:ascii="宋体" w:hAnsi="宋体" w:cs="宋体"/>
                <w:color w:val="000000"/>
                <w:szCs w:val="24"/>
                <w:lang w:val="en-US" w:eastAsia="zh-CN"/>
              </w:rPr>
            </w:pPr>
            <w:r>
              <w:rPr>
                <w:rFonts w:hint="eastAsia" w:ascii="宋体" w:hAnsi="宋体" w:cs="宋体"/>
                <w:color w:val="000000"/>
                <w:szCs w:val="24"/>
                <w:lang w:val="en-US" w:eastAsia="zh-CN"/>
              </w:rPr>
              <w:t>抽2021年1月-2021年12月统计结果，满足质量目标要求。</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tcPr>
          <w:p>
            <w:pPr>
              <w:adjustRightInd w:val="0"/>
              <w:snapToGrid w:val="0"/>
              <w:jc w:val="center"/>
              <w:rPr>
                <w:rFonts w:ascii="宋体" w:hAnsi="宋体"/>
                <w:szCs w:val="21"/>
              </w:rPr>
            </w:pPr>
            <w:r>
              <w:rPr>
                <w:rFonts w:hint="eastAsia" w:ascii="宋体" w:hAnsi="宋体" w:cs="宋体"/>
                <w:szCs w:val="24"/>
              </w:rPr>
              <w:t>变更的策划</w:t>
            </w:r>
          </w:p>
        </w:tc>
        <w:tc>
          <w:tcPr>
            <w:tcW w:w="695" w:type="dxa"/>
          </w:tcPr>
          <w:p>
            <w:pPr>
              <w:rPr>
                <w:rFonts w:ascii="宋体" w:hAnsi="宋体"/>
                <w:szCs w:val="21"/>
              </w:rPr>
            </w:pPr>
            <w:r>
              <w:rPr>
                <w:rFonts w:hint="eastAsia"/>
                <w:b/>
              </w:rPr>
              <w:t>6.3</w:t>
            </w:r>
          </w:p>
        </w:tc>
        <w:tc>
          <w:tcPr>
            <w:tcW w:w="10004" w:type="dxa"/>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spacing w:line="360" w:lineRule="atLeast"/>
              <w:rPr>
                <w:rFonts w:ascii="宋体" w:hAnsi="宋体"/>
                <w:szCs w:val="21"/>
              </w:rPr>
            </w:pPr>
            <w:r>
              <w:rPr>
                <w:rFonts w:hint="eastAsia" w:ascii="宋体" w:hAnsi="宋体" w:cs="宋体"/>
                <w:color w:val="auto"/>
                <w:szCs w:val="21"/>
                <w:highlight w:val="none"/>
                <w:lang w:val="en-US" w:eastAsia="zh-CN"/>
              </w:rPr>
              <w:t>公司责权分明，设置了行政部、采购部、销售部等。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425"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95"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szCs w:val="21"/>
              </w:rPr>
            </w:pPr>
            <w:r>
              <w:rPr>
                <w:rFonts w:hint="eastAsia" w:ascii="宋体" w:hAnsi="宋体" w:cs="宋体"/>
                <w:color w:val="000000"/>
                <w:szCs w:val="24"/>
              </w:rPr>
              <w:t>查问总经理，公司运行2015版质量管理体系在策划资源需求。在提供资源方面充分考虑了内部资源的实际情况，存在的不足将通过从外部引进相应的人力、硬件等资源进行补充。</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425" w:type="dxa"/>
          </w:tcPr>
          <w:p>
            <w:pPr>
              <w:adjustRightInd w:val="0"/>
              <w:snapToGrid w:val="0"/>
              <w:jc w:val="both"/>
              <w:rPr>
                <w:rFonts w:ascii="宋体" w:hAnsi="宋体"/>
                <w:szCs w:val="21"/>
              </w:rPr>
            </w:pPr>
            <w:r>
              <w:rPr>
                <w:rFonts w:hint="eastAsia" w:ascii="宋体" w:hAnsi="宋体" w:cs="宋体"/>
                <w:szCs w:val="24"/>
              </w:rPr>
              <w:t>组织的知识</w:t>
            </w:r>
          </w:p>
        </w:tc>
        <w:tc>
          <w:tcPr>
            <w:tcW w:w="695" w:type="dxa"/>
          </w:tcPr>
          <w:p>
            <w:pPr>
              <w:rPr>
                <w:rFonts w:ascii="宋体" w:hAnsi="宋体"/>
                <w:szCs w:val="21"/>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695"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695"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w:t>
            </w:r>
            <w:r>
              <w:rPr>
                <w:rFonts w:hint="eastAsia" w:ascii="宋体" w:hAnsi="宋体" w:cs="宋体"/>
                <w:szCs w:val="24"/>
                <w:lang w:val="en-US" w:eastAsia="zh-CN"/>
              </w:rPr>
              <w:t xml:space="preserve">2021年4月26日      </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400" w:lineRule="exact"/>
              <w:rPr>
                <w:rFonts w:hint="eastAsia"/>
                <w:sz w:val="21"/>
                <w:szCs w:val="21"/>
                <w:lang w:val="en-US" w:eastAsia="zh-CN"/>
              </w:rPr>
            </w:pPr>
            <w:r>
              <w:rPr>
                <w:rFonts w:hint="eastAsia" w:ascii="宋体" w:hAnsi="宋体" w:cs="宋体"/>
                <w:color w:val="000000"/>
                <w:szCs w:val="24"/>
              </w:rPr>
              <w:t>审核组组成：</w:t>
            </w:r>
            <w:r>
              <w:rPr>
                <w:rFonts w:hint="eastAsia" w:ascii="宋体" w:hAnsi="宋体" w:cs="宋体"/>
                <w:color w:val="000000"/>
                <w:szCs w:val="24"/>
                <w:lang w:eastAsia="zh-CN"/>
              </w:rPr>
              <w:t>刘印文</w:t>
            </w:r>
            <w:r>
              <w:rPr>
                <w:rFonts w:hint="eastAsia"/>
                <w:sz w:val="21"/>
                <w:szCs w:val="21"/>
                <w:lang w:val="en-US" w:eastAsia="zh-CN"/>
              </w:rPr>
              <w:t xml:space="preserve">（组长：管代） </w:t>
            </w:r>
          </w:p>
          <w:p>
            <w:pPr>
              <w:spacing w:line="400" w:lineRule="exact"/>
              <w:rPr>
                <w:rFonts w:ascii="宋体" w:hAnsi="宋体" w:cs="宋体"/>
                <w:color w:val="000000"/>
                <w:szCs w:val="24"/>
              </w:rPr>
            </w:pPr>
            <w:r>
              <w:rPr>
                <w:rFonts w:hint="eastAsia"/>
                <w:sz w:val="21"/>
                <w:szCs w:val="21"/>
                <w:lang w:val="en-US" w:eastAsia="zh-CN"/>
              </w:rPr>
              <w:t xml:space="preserve">            </w:t>
            </w:r>
            <w:r>
              <w:rPr>
                <w:rFonts w:hint="eastAsia"/>
                <w:szCs w:val="21"/>
                <w:lang w:eastAsia="zh-CN"/>
              </w:rPr>
              <w:t>何春梅</w:t>
            </w:r>
            <w:r>
              <w:rPr>
                <w:rFonts w:hint="eastAsia"/>
                <w:sz w:val="21"/>
                <w:szCs w:val="21"/>
                <w:lang w:val="en-US" w:eastAsia="zh-CN"/>
              </w:rPr>
              <w:t>（组员：行政部）</w:t>
            </w:r>
            <w:r>
              <w:rPr>
                <w:rFonts w:hint="eastAsia"/>
                <w:sz w:val="21"/>
                <w:szCs w:val="21"/>
              </w:rPr>
              <w:t xml:space="preserve">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采购</w:t>
            </w:r>
            <w:r>
              <w:rPr>
                <w:rFonts w:hint="eastAsia" w:ascii="宋体" w:hAnsi="宋体" w:cs="宋体"/>
                <w:color w:val="000000"/>
                <w:szCs w:val="24"/>
              </w:rPr>
              <w:t>部审核检查表》，《</w:t>
            </w:r>
            <w:r>
              <w:rPr>
                <w:rFonts w:hint="eastAsia" w:ascii="宋体" w:hAnsi="宋体" w:cs="宋体"/>
                <w:color w:val="000000"/>
                <w:szCs w:val="24"/>
                <w:lang w:eastAsia="zh-CN"/>
              </w:rPr>
              <w:t>市场</w:t>
            </w:r>
            <w:r>
              <w:rPr>
                <w:rFonts w:hint="eastAsia" w:ascii="宋体" w:hAnsi="宋体" w:cs="宋体"/>
                <w:color w:val="000000"/>
                <w:szCs w:val="24"/>
              </w:rPr>
              <w:t>部审核检查表》、《行政部审核检查表》审核过程及条款基本齐全，未出现审核本部门情况。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szCs w:val="24"/>
                <w:lang w:val="en-US" w:eastAsia="zh-CN"/>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szCs w:val="24"/>
                <w:lang w:val="en-US" w:eastAsia="zh-CN"/>
              </w:rPr>
              <w:t>此次共开据《内审不符合项报告》1份涉及行政部不符合标准7.1.3条款，未整理办公室设备清单</w:t>
            </w:r>
            <w:r>
              <w:rPr>
                <w:rFonts w:hint="eastAsia" w:ascii="宋体" w:hAnsi="宋体" w:cs="宋体"/>
                <w:szCs w:val="24"/>
              </w:rPr>
              <w:t>，</w:t>
            </w:r>
            <w:r>
              <w:rPr>
                <w:rFonts w:hint="eastAsia" w:ascii="宋体" w:hAnsi="宋体" w:cs="宋体"/>
                <w:color w:val="000000"/>
                <w:szCs w:val="24"/>
              </w:rPr>
              <w:t>查不符合报告，对不符合项进行了分析，并制定了纠正措施，并进行了验证，不符合纠正措施已经关闭。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szCs w:val="24"/>
              </w:rPr>
            </w:pPr>
            <w:r>
              <w:rPr>
                <w:rFonts w:hint="eastAsia" w:ascii="宋体" w:hAnsi="宋体" w:cs="宋体"/>
                <w:szCs w:val="24"/>
              </w:rPr>
              <w:t>通过内部审核，公司质量管理体系的建立实施是有效的，符合标准要求。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95"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w:t>
            </w:r>
            <w:r>
              <w:rPr>
                <w:rFonts w:hint="eastAsia" w:ascii="宋体" w:hAnsi="宋体" w:cs="宋体"/>
                <w:szCs w:val="24"/>
                <w:lang w:val="en-US" w:eastAsia="zh-CN"/>
              </w:rPr>
              <w:t>2021年5月11日</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cs="宋体"/>
                <w:color w:val="000000"/>
                <w:szCs w:val="24"/>
                <w:lang w:eastAsia="zh-CN"/>
              </w:rPr>
              <w:t>高明</w:t>
            </w:r>
            <w:r>
              <w:rPr>
                <w:rFonts w:hint="eastAsia" w:ascii="宋体" w:hAnsi="宋体" w:cs="宋体"/>
                <w:color w:val="000000"/>
                <w:szCs w:val="24"/>
                <w:lang w:val="en-US" w:eastAsia="zh-CN"/>
              </w:rPr>
              <w:t xml:space="preserve"> </w:t>
            </w:r>
            <w:r>
              <w:rPr>
                <w:rFonts w:hint="eastAsia" w:ascii="宋体" w:hAnsi="宋体"/>
                <w:kern w:val="0"/>
                <w:sz w:val="21"/>
                <w:szCs w:val="21"/>
                <w:lang w:val="en-US"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w:t>
            </w:r>
          </w:p>
          <w:p>
            <w:pPr>
              <w:spacing w:line="360" w:lineRule="auto"/>
              <w:ind w:firstLine="420" w:firstLineChars="200"/>
              <w:rPr>
                <w:rFonts w:ascii="宋体" w:hAnsi="宋体" w:cs="宋体"/>
                <w:szCs w:val="24"/>
              </w:rPr>
            </w:pPr>
            <w:r>
              <w:rPr>
                <w:rFonts w:hint="eastAsia" w:ascii="宋体" w:hAnsi="宋体" w:cs="宋体"/>
                <w:color w:val="000000"/>
                <w:szCs w:val="24"/>
              </w:rPr>
              <w:t>提出改进需求：质量管理体系有效性的改进：</w:t>
            </w:r>
            <w:r>
              <w:rPr>
                <w:rFonts w:hint="eastAsia" w:ascii="宋体" w:hAnsi="宋体" w:eastAsia="宋体" w:cs="宋体"/>
                <w:szCs w:val="21"/>
              </w:rPr>
              <w:t>从公司质量管理体系</w:t>
            </w:r>
            <w:r>
              <w:rPr>
                <w:rFonts w:hint="eastAsia" w:ascii="宋体" w:hAnsi="宋体" w:eastAsia="宋体" w:cs="宋体"/>
                <w:szCs w:val="21"/>
                <w:lang w:val="en-US" w:eastAsia="zh-CN"/>
              </w:rPr>
              <w:t>情况看</w:t>
            </w:r>
            <w:r>
              <w:rPr>
                <w:rFonts w:hint="eastAsia" w:ascii="宋体" w:hAnsi="宋体" w:eastAsia="宋体" w:cs="宋体"/>
                <w:szCs w:val="21"/>
              </w:rPr>
              <w:t>，</w:t>
            </w:r>
            <w:r>
              <w:rPr>
                <w:rFonts w:hint="eastAsia" w:ascii="宋体" w:hAnsi="宋体" w:eastAsia="宋体" w:cs="宋体"/>
                <w:szCs w:val="21"/>
                <w:lang w:val="en-US" w:eastAsia="zh-CN"/>
              </w:rPr>
              <w:t>还</w:t>
            </w:r>
            <w:r>
              <w:rPr>
                <w:rFonts w:hint="eastAsia" w:ascii="宋体" w:hAnsi="宋体" w:eastAsia="宋体" w:cs="宋体"/>
                <w:szCs w:val="21"/>
              </w:rPr>
              <w:t>需加强人员意识，增加培训时间。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95"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不合格控制程序</w:t>
            </w:r>
            <w:r>
              <w:rPr>
                <w:rFonts w:hint="eastAsia" w:ascii="宋体" w:hAnsi="宋体" w:cs="宋体"/>
                <w:color w:val="000000"/>
                <w:szCs w:val="24"/>
              </w:rPr>
              <w:t>》、《内部审核控制程序》，《</w:t>
            </w:r>
            <w:r>
              <w:rPr>
                <w:rFonts w:hint="eastAsia"/>
                <w:szCs w:val="21"/>
              </w:rPr>
              <w:t>纠正与预防措施管理程序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95"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25"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新宋体"/>
                <w:sz w:val="21"/>
                <w:szCs w:val="21"/>
                <w:lang w:val="en-US" w:eastAsia="zh-CN"/>
              </w:rPr>
              <w:t>上次不符合验证等</w:t>
            </w:r>
            <w:r>
              <w:rPr>
                <w:rFonts w:hint="eastAsia" w:ascii="宋体" w:hAnsi="宋体" w:cs="宋体"/>
                <w:szCs w:val="24"/>
              </w:rPr>
              <w:t>。</w:t>
            </w:r>
          </w:p>
        </w:tc>
        <w:tc>
          <w:tcPr>
            <w:tcW w:w="695" w:type="dxa"/>
          </w:tcPr>
          <w:p>
            <w:pPr>
              <w:rPr>
                <w:b/>
              </w:rPr>
            </w:pPr>
          </w:p>
        </w:tc>
        <w:tc>
          <w:tcPr>
            <w:tcW w:w="10004" w:type="dxa"/>
          </w:tcPr>
          <w:p>
            <w:pPr>
              <w:spacing w:line="0" w:lineRule="atLeast"/>
              <w:jc w:val="left"/>
              <w:rPr>
                <w:rFonts w:hint="eastAsia"/>
              </w:rPr>
            </w:pPr>
            <w:r>
              <w:rPr>
                <w:rFonts w:hint="eastAsia"/>
              </w:rPr>
              <w:t xml:space="preserve">现场确认，公司质量管理体系覆盖范围：机电产品、仪器仪表、阀门的销售   </w:t>
            </w:r>
          </w:p>
          <w:p>
            <w:pPr>
              <w:spacing w:line="360" w:lineRule="auto"/>
              <w:ind w:firstLine="420" w:firstLineChars="200"/>
              <w:jc w:val="left"/>
            </w:pPr>
            <w:r>
              <w:rPr>
                <w:rFonts w:hint="eastAsia"/>
              </w:rPr>
              <w:t>提供营业执照（三证合一），检查有效，公司严格执行国标及行业要求和法律、法规要求。</w:t>
            </w:r>
          </w:p>
          <w:p>
            <w:pPr>
              <w:spacing w:line="360" w:lineRule="auto"/>
              <w:ind w:firstLine="420" w:firstLineChars="200"/>
              <w:jc w:val="left"/>
            </w:pPr>
            <w:r>
              <w:rPr>
                <w:rFonts w:hint="eastAsia"/>
              </w:rPr>
              <w:t>20</w:t>
            </w:r>
            <w:r>
              <w:rPr>
                <w:rFonts w:hint="eastAsia"/>
                <w:lang w:val="en-US" w:eastAsia="zh-CN"/>
              </w:rPr>
              <w:t>21</w:t>
            </w:r>
            <w:r>
              <w:rPr>
                <w:rFonts w:hint="eastAsia"/>
              </w:rPr>
              <w:t>年</w:t>
            </w:r>
            <w:r>
              <w:rPr>
                <w:rFonts w:hint="eastAsia"/>
                <w:lang w:val="en-US" w:eastAsia="zh-CN"/>
              </w:rPr>
              <w:t>1</w:t>
            </w:r>
            <w:r>
              <w:rPr>
                <w:rFonts w:hint="eastAsia"/>
              </w:rPr>
              <w:t>月至今，公司没有顾客的重大产品质量投诉，通过顾客满意度调查，顾客对公司提供的产品普遍反映较好。体系运行以来，顾客对质量反应良好，没有重大质量问题和投诉。</w:t>
            </w:r>
          </w:p>
          <w:p>
            <w:pPr>
              <w:rPr>
                <w:rFonts w:hint="eastAsia"/>
              </w:rPr>
            </w:pPr>
            <w:r>
              <w:rPr>
                <w:rFonts w:hint="eastAsia"/>
              </w:rPr>
              <w:t>该公司在20</w:t>
            </w:r>
            <w:r>
              <w:rPr>
                <w:rFonts w:hint="eastAsia"/>
                <w:lang w:val="en-US" w:eastAsia="zh-CN"/>
              </w:rPr>
              <w:t>21</w:t>
            </w:r>
            <w:r>
              <w:rPr>
                <w:rFonts w:hint="eastAsia"/>
              </w:rPr>
              <w:t>年来，无质量监督抽查情况。</w:t>
            </w:r>
          </w:p>
          <w:p>
            <w:pPr>
              <w:pStyle w:val="9"/>
              <w:rPr>
                <w:rFonts w:hint="default" w:eastAsia="宋体"/>
                <w:lang w:val="en-US" w:eastAsia="zh-CN"/>
              </w:rPr>
            </w:pPr>
            <w:r>
              <w:rPr>
                <w:rFonts w:hint="eastAsia" w:ascii="Times New Roman" w:hAnsi="Times New Roman" w:eastAsia="宋体" w:cs="Times New Roman"/>
                <w:szCs w:val="22"/>
              </w:rPr>
              <w:t>认证证书及标识使用情况验证，未出现违规使用情况</w:t>
            </w:r>
            <w:r>
              <w:rPr>
                <w:rFonts w:hint="eastAsia" w:cs="Times New Roman"/>
                <w:szCs w:val="22"/>
                <w:lang w:eastAsia="zh-CN"/>
              </w:rPr>
              <w:t>；</w:t>
            </w:r>
            <w:r>
              <w:rPr>
                <w:rFonts w:hint="eastAsia" w:cs="Times New Roman"/>
                <w:szCs w:val="22"/>
                <w:lang w:val="en-US" w:eastAsia="zh-CN"/>
              </w:rPr>
              <w:t>现场验证上一次不符合未发生同类情况。</w:t>
            </w:r>
          </w:p>
        </w:tc>
        <w:tc>
          <w:tcPr>
            <w:tcW w:w="1585" w:type="dxa"/>
          </w:tcPr>
          <w:p/>
        </w:tc>
      </w:tr>
    </w:tbl>
    <w:p>
      <w:r>
        <w:ptab w:relativeTo="margin" w:alignment="center" w:leader="none"/>
      </w: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 xml:space="preserve">受审核部门：行政部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何春梅</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高明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审核时间：20</w:t>
            </w:r>
            <w:r>
              <w:rPr>
                <w:rFonts w:hint="eastAsia"/>
                <w:sz w:val="24"/>
                <w:szCs w:val="24"/>
                <w:lang w:val="en-US" w:eastAsia="zh-CN"/>
              </w:rPr>
              <w:t>22年01月04日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何春梅</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21年1</w:t>
            </w:r>
            <w:r>
              <w:rPr>
                <w:rFonts w:hint="eastAsia" w:ascii="宋体" w:hAnsi="宋体" w:cs="宋体"/>
                <w:color w:val="000000"/>
                <w:spacing w:val="-4"/>
                <w:szCs w:val="21"/>
              </w:rPr>
              <w:t>月</w:t>
            </w:r>
            <w:r>
              <w:rPr>
                <w:rFonts w:hint="eastAsia" w:ascii="宋体" w:hAnsi="宋体" w:cs="宋体"/>
                <w:color w:val="000000"/>
                <w:spacing w:val="-4"/>
                <w:szCs w:val="21"/>
                <w:lang w:val="en-US" w:eastAsia="zh-CN"/>
              </w:rPr>
              <w:t>-12月</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1、</w:t>
            </w:r>
            <w:r>
              <w:rPr>
                <w:rFonts w:hint="eastAsia" w:ascii="宋体" w:hAnsi="宋体" w:cs="宋体"/>
                <w:color w:val="000000"/>
                <w:spacing w:val="-4"/>
                <w:szCs w:val="21"/>
              </w:rPr>
              <w:t xml:space="preserve">职工培训合格率100%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r>
              <w:rPr>
                <w:rFonts w:hint="eastAsia" w:ascii="宋体" w:hAnsi="宋体" w:cs="宋体"/>
                <w:color w:val="000000"/>
                <w:spacing w:val="-4"/>
                <w:szCs w:val="21"/>
                <w:lang w:val="en-US" w:eastAsia="zh-CN"/>
              </w:rPr>
              <w:t xml:space="preserve">           </w:t>
            </w:r>
            <w:r>
              <w:rPr>
                <w:rFonts w:hint="eastAsia" w:ascii="宋体" w:hAnsi="宋体" w:eastAsia="宋体" w:cs="宋体"/>
                <w:sz w:val="21"/>
                <w:szCs w:val="21"/>
                <w:lang w:val="en-US" w:eastAsia="zh-CN"/>
              </w:rPr>
              <w:t>考核频次：每月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2、文件控制率100%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r>
              <w:rPr>
                <w:rFonts w:hint="eastAsia" w:ascii="宋体" w:hAnsi="宋体" w:cs="宋体"/>
                <w:color w:val="000000"/>
                <w:spacing w:val="-4"/>
                <w:szCs w:val="21"/>
                <w:lang w:val="en-US" w:eastAsia="zh-CN"/>
              </w:rPr>
              <w:t xml:space="preserve">           </w:t>
            </w:r>
            <w:r>
              <w:rPr>
                <w:rFonts w:hint="eastAsia" w:ascii="宋体" w:hAnsi="宋体" w:eastAsia="宋体" w:cs="宋体"/>
                <w:sz w:val="21"/>
                <w:szCs w:val="21"/>
                <w:lang w:val="en-US" w:eastAsia="zh-CN"/>
              </w:rPr>
              <w:t>考核频次：每月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年培训计划，均按照培训计划执行实施。</w:t>
            </w:r>
          </w:p>
          <w:p>
            <w:pPr>
              <w:spacing w:line="360" w:lineRule="auto"/>
              <w:rPr>
                <w:rFonts w:ascii="宋体" w:hAnsi="宋体" w:cs="宋体"/>
                <w:szCs w:val="21"/>
              </w:rPr>
            </w:pPr>
            <w:r>
              <w:rPr>
                <w:rFonts w:hint="eastAsia" w:ascii="宋体" w:hAnsi="宋体" w:cs="宋体"/>
                <w:color w:val="000000"/>
                <w:spacing w:val="-4"/>
                <w:szCs w:val="21"/>
              </w:rPr>
              <w:t>质量目标覆盖相关职能、层次和过程，质量目标与质量方针保持一致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内审报告</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eastAsia="zh-CN"/>
              </w:rPr>
              <w:t>SCMC</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QES</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2021</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w:t>
            </w:r>
            <w:r>
              <w:rPr>
                <w:rFonts w:hint="eastAsia" w:ascii="宋体" w:hAnsi="宋体" w:eastAsia="宋体" w:cs="宋体"/>
                <w:color w:val="000000"/>
                <w:kern w:val="0"/>
                <w:sz w:val="21"/>
                <w:szCs w:val="21"/>
                <w:lang w:val="en-US" w:eastAsia="zh-CN"/>
              </w:rPr>
              <w:t>B/0</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2021.</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发布  编制：行政部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审</w:t>
            </w:r>
            <w:r>
              <w:rPr>
                <w:rFonts w:hint="eastAsia" w:ascii="宋体" w:hAnsi="宋体" w:eastAsia="宋体" w:cs="宋体"/>
                <w:color w:val="000000"/>
                <w:kern w:val="0"/>
                <w:sz w:val="21"/>
                <w:szCs w:val="21"/>
                <w:lang w:eastAsia="zh-CN"/>
              </w:rPr>
              <w:t>核</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刘印文</w:t>
            </w:r>
            <w:r>
              <w:rPr>
                <w:rFonts w:hint="eastAsia" w:ascii="宋体" w:hAnsi="宋体" w:eastAsia="宋体" w:cs="宋体"/>
                <w:color w:val="000000"/>
                <w:kern w:val="0"/>
                <w:sz w:val="21"/>
                <w:szCs w:val="21"/>
                <w:lang w:val="en-US" w:eastAsia="zh-CN"/>
              </w:rPr>
              <w:t xml:space="preserve">  批准：高明</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ind w:firstLine="420" w:firstLineChars="200"/>
              <w:jc w:val="both"/>
              <w:rPr>
                <w:rFonts w:hint="default" w:ascii="宋体" w:hAnsi="宋体" w:eastAsia="宋体"/>
                <w:color w:val="000000"/>
                <w:szCs w:val="21"/>
                <w:lang w:val="en-US" w:eastAsia="zh-CN"/>
              </w:rPr>
            </w:pPr>
            <w:r>
              <w:rPr>
                <w:rFonts w:hint="eastAsia" w:ascii="宋体" w:hAnsi="宋体" w:eastAsia="宋体" w:cs="宋体"/>
                <w:color w:val="000000"/>
                <w:kern w:val="0"/>
                <w:sz w:val="21"/>
                <w:szCs w:val="21"/>
              </w:rPr>
              <w:t>文件编</w:t>
            </w:r>
            <w:r>
              <w:rPr>
                <w:rFonts w:hint="eastAsia" w:ascii="宋体" w:hAnsi="宋体" w:cs="宋体"/>
                <w:kern w:val="0"/>
                <w:szCs w:val="21"/>
              </w:rPr>
              <w:t>号：</w:t>
            </w:r>
            <w:r>
              <w:rPr>
                <w:rFonts w:hint="eastAsia" w:ascii="宋体" w:hAnsi="宋体" w:cs="宋体"/>
                <w:kern w:val="0"/>
                <w:szCs w:val="21"/>
                <w:lang w:eastAsia="zh-CN"/>
              </w:rPr>
              <w:t>SCMC-B</w:t>
            </w:r>
            <w:r>
              <w:rPr>
                <w:rFonts w:hint="eastAsia" w:ascii="宋体" w:hAnsi="宋体" w:cs="宋体"/>
                <w:kern w:val="0"/>
                <w:szCs w:val="21"/>
              </w:rPr>
              <w:t>-01～</w:t>
            </w:r>
            <w:r>
              <w:rPr>
                <w:rFonts w:hint="eastAsia" w:ascii="宋体" w:hAnsi="宋体" w:cs="宋体"/>
                <w:kern w:val="0"/>
                <w:szCs w:val="21"/>
                <w:lang w:val="en-US" w:eastAsia="zh-CN"/>
              </w:rPr>
              <w:t>30</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w:t>
            </w:r>
            <w:r>
              <w:rPr>
                <w:rFonts w:hint="eastAsia" w:ascii="宋体" w:hAnsi="宋体" w:eastAsia="宋体" w:cs="宋体"/>
                <w:color w:val="000000"/>
                <w:kern w:val="0"/>
                <w:sz w:val="21"/>
                <w:szCs w:val="21"/>
                <w:lang w:val="en-US" w:eastAsia="zh-CN"/>
              </w:rPr>
              <w:t xml:space="preserve">B/0  2021.1.6发布  </w:t>
            </w:r>
            <w:r>
              <w:rPr>
                <w:rFonts w:hint="eastAsia" w:ascii="宋体" w:hAnsi="宋体" w:eastAsia="宋体" w:cs="宋体"/>
                <w:color w:val="000000"/>
                <w:kern w:val="0"/>
                <w:sz w:val="21"/>
                <w:szCs w:val="21"/>
              </w:rPr>
              <w:t>编制：行政部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审</w:t>
            </w:r>
            <w:r>
              <w:rPr>
                <w:rFonts w:hint="eastAsia" w:ascii="宋体" w:hAnsi="宋体" w:eastAsia="宋体" w:cs="宋体"/>
                <w:color w:val="000000"/>
                <w:kern w:val="0"/>
                <w:sz w:val="21"/>
                <w:szCs w:val="21"/>
                <w:lang w:eastAsia="zh-CN"/>
              </w:rPr>
              <w:t>核</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刘印文</w:t>
            </w:r>
            <w:r>
              <w:rPr>
                <w:rFonts w:hint="eastAsia" w:ascii="宋体" w:hAnsi="宋体" w:eastAsia="宋体" w:cs="宋体"/>
                <w:color w:val="000000"/>
                <w:kern w:val="0"/>
                <w:sz w:val="21"/>
                <w:szCs w:val="21"/>
                <w:lang w:val="en-US" w:eastAsia="zh-CN"/>
              </w:rPr>
              <w:t xml:space="preserve">  批准：高明</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tabs>
                <w:tab w:val="left" w:pos="5820"/>
              </w:tabs>
              <w:jc w:val="left"/>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pPr>
            <w:r>
              <w:rPr>
                <w:rFonts w:hint="eastAsia"/>
              </w:rPr>
              <w:t>使用文件的现场抽查确认，未发现不适宜或缺失的文件。</w:t>
            </w:r>
          </w:p>
          <w:p>
            <w:pPr>
              <w:adjustRightInd w:val="0"/>
              <w:snapToGrid w:val="0"/>
              <w:spacing w:line="360" w:lineRule="auto"/>
            </w:pPr>
            <w:r>
              <w:rPr>
                <w:rFonts w:hint="eastAsia"/>
              </w:rPr>
              <w:t>--公司对重要的文件信息通过权限控制分发或禁止复印外传等予以保密。</w:t>
            </w:r>
          </w:p>
          <w:p>
            <w:pPr>
              <w:adjustRightInd w:val="0"/>
              <w:snapToGrid w:val="0"/>
              <w:spacing w:line="360" w:lineRule="auto"/>
            </w:pPr>
            <w:r>
              <w:rPr>
                <w:rFonts w:hint="eastAsia"/>
              </w:rPr>
              <w:t>--现场确认：各级文件的分发、访问、检索和使用、存储和防护等均符合规定要求。</w:t>
            </w:r>
          </w:p>
          <w:p>
            <w:pPr>
              <w:spacing w:line="360" w:lineRule="auto"/>
              <w:jc w:val="left"/>
              <w:rPr>
                <w:rFonts w:hint="eastAsia"/>
              </w:rPr>
            </w:pPr>
            <w:r>
              <w:rPr>
                <w:rFonts w:hint="eastAsia"/>
              </w:rPr>
              <w:t>查，质量手册：公司编制了《文件控制程序》，规定了体系文件的编制、审核、批准、受控、使用、报废等要求。查见：程序文件有</w:t>
            </w:r>
            <w:r>
              <w:rPr>
                <w:rFonts w:hint="eastAsia"/>
                <w:lang w:val="en-US" w:eastAsia="zh-CN"/>
              </w:rPr>
              <w:t>33</w:t>
            </w:r>
            <w:r>
              <w:rPr>
                <w:rFonts w:hint="eastAsia"/>
              </w:rPr>
              <w:t>个，查：《受控文件清单》里面包括：质量手册、程序文件、</w:t>
            </w:r>
            <w:r>
              <w:rPr>
                <w:rFonts w:hint="eastAsia"/>
                <w:lang w:eastAsia="zh-CN"/>
              </w:rPr>
              <w:t>岗位任职要求</w:t>
            </w:r>
            <w:r>
              <w:rPr>
                <w:rFonts w:hint="eastAsia"/>
              </w:rPr>
              <w:t>、</w:t>
            </w:r>
            <w:r>
              <w:rPr>
                <w:rFonts w:hint="eastAsia"/>
                <w:lang w:eastAsia="zh-CN"/>
              </w:rPr>
              <w:t>作业文件</w:t>
            </w:r>
            <w:r>
              <w:rPr>
                <w:rFonts w:hint="eastAsia"/>
              </w:rPr>
              <w:t>等。</w:t>
            </w:r>
          </w:p>
          <w:p>
            <w:pPr>
              <w:spacing w:line="360" w:lineRule="auto"/>
              <w:jc w:val="left"/>
              <w:rPr>
                <w:rFonts w:hint="eastAsia"/>
              </w:rPr>
            </w:pPr>
            <w:r>
              <w:rPr>
                <w:rFonts w:hint="eastAsia"/>
              </w:rPr>
              <w:t>查见：《文件发放、回收记录》程序文件、质量手册、</w:t>
            </w:r>
            <w:r>
              <w:rPr>
                <w:rFonts w:hint="eastAsia"/>
                <w:lang w:eastAsia="zh-CN"/>
              </w:rPr>
              <w:t>作业规程</w:t>
            </w:r>
            <w:r>
              <w:rPr>
                <w:rFonts w:hint="eastAsia"/>
              </w:rPr>
              <w:t>等行了发放；有文件编号、分发号，版本，部门签收等内容，暂无回收记录发生。</w:t>
            </w:r>
          </w:p>
          <w:p>
            <w:pPr>
              <w:spacing w:line="360" w:lineRule="auto"/>
              <w:jc w:val="left"/>
              <w:rPr>
                <w:rFonts w:hint="eastAsia"/>
              </w:rPr>
            </w:pPr>
            <w:r>
              <w:rPr>
                <w:rFonts w:hint="eastAsia"/>
              </w:rPr>
              <w:t>可获得该文件的有效版本：</w:t>
            </w:r>
          </w:p>
          <w:p>
            <w:pPr>
              <w:spacing w:line="360" w:lineRule="auto"/>
              <w:jc w:val="left"/>
              <w:rPr>
                <w:rFonts w:hint="eastAsia"/>
              </w:rPr>
            </w:pPr>
            <w:r>
              <w:rPr>
                <w:rFonts w:hint="eastAsia"/>
              </w:rPr>
              <w:t>《质量手册》现行版本为</w:t>
            </w:r>
            <w:r>
              <w:rPr>
                <w:rFonts w:hint="eastAsia"/>
                <w:lang w:val="en-US" w:eastAsia="zh-CN"/>
              </w:rPr>
              <w:t>B</w:t>
            </w:r>
            <w:r>
              <w:rPr>
                <w:rFonts w:hint="eastAsia"/>
              </w:rPr>
              <w:t>版</w:t>
            </w:r>
          </w:p>
          <w:p>
            <w:pPr>
              <w:spacing w:line="360" w:lineRule="auto"/>
              <w:jc w:val="left"/>
              <w:rPr>
                <w:rFonts w:hint="eastAsia"/>
              </w:rPr>
            </w:pPr>
            <w:r>
              <w:rPr>
                <w:rFonts w:hint="eastAsia"/>
              </w:rPr>
              <w:t>以上文件字迹清楚，审批齐全，受控标识完整</w:t>
            </w:r>
          </w:p>
          <w:p>
            <w:pPr>
              <w:spacing w:line="360" w:lineRule="auto"/>
              <w:jc w:val="left"/>
              <w:rPr>
                <w:rFonts w:hint="eastAsia"/>
              </w:rPr>
            </w:pPr>
            <w:r>
              <w:rPr>
                <w:rFonts w:hint="eastAsia"/>
              </w:rPr>
              <w:t>保存完好，易于识别。</w:t>
            </w:r>
          </w:p>
          <w:p>
            <w:pPr>
              <w:tabs>
                <w:tab w:val="left" w:pos="5820"/>
              </w:tabs>
              <w:jc w:val="left"/>
              <w:rPr>
                <w:rFonts w:hint="eastAsia"/>
                <w:lang w:val="en-US" w:eastAsia="zh-CN"/>
              </w:rPr>
            </w:pPr>
            <w:r>
              <w:rPr>
                <w:rFonts w:hint="eastAsia"/>
              </w:rPr>
              <w:t>查《外来文件清单》,里面包括法律法规：中华人民共和国劳动法、中华人民共和国质量法</w:t>
            </w:r>
            <w:r>
              <w:rPr>
                <w:rFonts w:hint="eastAsia"/>
                <w:lang w:eastAsia="zh-CN"/>
              </w:rPr>
              <w:t>、</w:t>
            </w:r>
            <w:r>
              <w:rPr>
                <w:rFonts w:hint="default"/>
              </w:rPr>
              <w:t>机电设备维修与再制造企业质量诚信评价规范T/ CAMER 002-2019</w:t>
            </w:r>
            <w:r>
              <w:rPr>
                <w:rFonts w:hint="eastAsia"/>
                <w:lang w:eastAsia="zh-CN"/>
              </w:rPr>
              <w:t>、</w:t>
            </w:r>
            <w:r>
              <w:rPr>
                <w:rFonts w:hint="default"/>
              </w:rPr>
              <w:t>阀门的试验与检验978-7-5066-5231-5</w:t>
            </w:r>
            <w:r>
              <w:rPr>
                <w:rFonts w:hint="eastAsia"/>
                <w:lang w:eastAsia="zh-CN"/>
              </w:rPr>
              <w:t>、</w:t>
            </w:r>
            <w:r>
              <w:rPr>
                <w:rFonts w:hint="default"/>
              </w:rPr>
              <w:t>机电设备维修与再制造企业质量诚信评价规范T/ CAMER 002-2019</w:t>
            </w:r>
            <w:r>
              <w:rPr>
                <w:rFonts w:hint="eastAsia"/>
                <w:lang w:val="en-US" w:eastAsia="zh-CN"/>
              </w:rPr>
              <w:t>等标准。</w:t>
            </w:r>
          </w:p>
          <w:p>
            <w:pPr>
              <w:pStyle w:val="9"/>
              <w:rPr>
                <w:rFonts w:hint="default" w:eastAsia="宋体"/>
                <w:b/>
                <w:bCs w:val="0"/>
                <w:lang w:val="en-US" w:eastAsia="zh-CN"/>
              </w:rPr>
            </w:pPr>
            <w:r>
              <w:rPr>
                <w:rFonts w:hint="eastAsia"/>
                <w:b/>
                <w:bCs w:val="0"/>
                <w:lang w:val="en-US" w:eastAsia="zh-CN"/>
              </w:rPr>
              <w:t>现场查看外来文件清单，未能识别中华人民共和国民法典，不符合标准7.5.3.2条款，对于组织确定的策划和运行质量管理体系所必须的来自外部的成文信息，组织应进行适当识别，并予以控制。</w:t>
            </w:r>
          </w:p>
          <w:p>
            <w:pPr>
              <w:tabs>
                <w:tab w:val="left" w:pos="5820"/>
              </w:tabs>
              <w:jc w:val="left"/>
              <w:rPr>
                <w:rFonts w:hint="eastAsia"/>
                <w:lang w:eastAsia="zh-CN"/>
              </w:rPr>
            </w:pPr>
            <w:r>
              <w:rPr>
                <w:rFonts w:hint="eastAsia"/>
              </w:rPr>
              <w:t xml:space="preserve">   查见《质量记录清单》质量记录，</w:t>
            </w:r>
            <w:r>
              <w:rPr>
                <w:rFonts w:hint="eastAsia"/>
                <w:lang w:eastAsia="zh-CN"/>
              </w:rPr>
              <w:t>有《培训计划》、《合格供方评价表》、《合同评审表》、《纠正预防措施处理单》等</w:t>
            </w:r>
            <w:r>
              <w:rPr>
                <w:rFonts w:hint="eastAsia"/>
              </w:rPr>
              <w:t>规定了保存期为2-3年。</w:t>
            </w:r>
            <w:r>
              <w:rPr>
                <w:rFonts w:hint="eastAsia"/>
                <w:lang w:eastAsia="zh-CN"/>
              </w:rPr>
              <w:t>文件规定</w:t>
            </w:r>
            <w:r>
              <w:rPr>
                <w:rFonts w:hint="eastAsia"/>
              </w:rPr>
              <w:t>对质量记录按时间、类别进行分类存放于专门的文件柜中，制作目录便于检索。</w:t>
            </w:r>
            <w:r>
              <w:rPr>
                <w:rFonts w:hint="eastAsia"/>
                <w:lang w:eastAsia="zh-CN"/>
              </w:rPr>
              <w:t>但现场记录存放较为散乱，口头向负责人提出整改。</w:t>
            </w:r>
          </w:p>
          <w:p>
            <w:pPr>
              <w:spacing w:line="360" w:lineRule="auto"/>
              <w:jc w:val="left"/>
              <w:rPr>
                <w:rFonts w:hint="default" w:eastAsia="宋体"/>
                <w:lang w:val="en-US" w:eastAsia="zh-CN"/>
              </w:rPr>
            </w:pPr>
            <w:r>
              <w:rPr>
                <w:rFonts w:hint="eastAsia"/>
              </w:rPr>
              <w:t xml:space="preserve">  QMS运行至今文件更改和作废情况未发生。在“文件</w:t>
            </w:r>
            <w:r>
              <w:rPr>
                <w:rFonts w:hint="eastAsia"/>
                <w:lang w:eastAsia="zh-CN"/>
              </w:rPr>
              <w:t>、</w:t>
            </w:r>
            <w:r>
              <w:rPr>
                <w:rFonts w:hint="eastAsia"/>
              </w:rPr>
              <w:t>记录控制程序”中对如发生以上情况均有明确规定。</w:t>
            </w:r>
          </w:p>
        </w:tc>
        <w:tc>
          <w:tcPr>
            <w:tcW w:w="1585" w:type="dxa"/>
          </w:tcPr>
          <w:p/>
          <w:p/>
          <w:p/>
          <w:p/>
          <w:p/>
          <w:p/>
          <w:p/>
          <w:p/>
          <w:p/>
          <w:p/>
          <w:p/>
          <w:p/>
          <w:p/>
          <w:p/>
          <w:p/>
          <w:p/>
          <w:p/>
          <w:p/>
          <w:p/>
          <w:p/>
          <w:p>
            <w:pPr>
              <w:rPr>
                <w:rFonts w:hint="default"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vAlign w:val="top"/>
          </w:tcPr>
          <w:p>
            <w:pPr>
              <w:ind w:firstLine="420" w:firstLineChars="200"/>
              <w:rPr>
                <w:rFonts w:hint="eastAsia" w:ascii="宋体" w:hAnsi="宋体" w:cs="宋体"/>
                <w:color w:val="000000"/>
                <w:szCs w:val="24"/>
              </w:rPr>
            </w:pPr>
            <w:r>
              <w:rPr>
                <w:rFonts w:hint="eastAsia" w:ascii="宋体" w:hAnsi="宋体" w:cs="宋体"/>
                <w:color w:val="000000"/>
                <w:szCs w:val="24"/>
              </w:rPr>
              <w:t>分析和评价</w:t>
            </w:r>
          </w:p>
          <w:p>
            <w:pPr>
              <w:ind w:firstLine="420" w:firstLineChars="200"/>
              <w:rPr>
                <w:rFonts w:hint="eastAsia" w:ascii="宋体" w:hAnsi="宋体" w:cs="宋体"/>
                <w:szCs w:val="21"/>
              </w:rPr>
            </w:pPr>
          </w:p>
        </w:tc>
        <w:tc>
          <w:tcPr>
            <w:tcW w:w="960" w:type="dxa"/>
            <w:vAlign w:val="top"/>
          </w:tcPr>
          <w:p>
            <w:pPr>
              <w:rPr>
                <w:rFonts w:hint="eastAsia" w:ascii="宋体" w:hAnsi="宋体" w:cs="宋体"/>
                <w:b/>
                <w:szCs w:val="21"/>
              </w:rPr>
            </w:pPr>
            <w:r>
              <w:rPr>
                <w:rFonts w:hint="eastAsia"/>
                <w:b/>
              </w:rPr>
              <w:t>9.1.3</w:t>
            </w:r>
          </w:p>
        </w:tc>
        <w:tc>
          <w:tcPr>
            <w:tcW w:w="10004" w:type="dxa"/>
            <w:vAlign w:val="top"/>
          </w:tcPr>
          <w:p>
            <w:pPr>
              <w:ind w:firstLine="420" w:firstLineChars="200"/>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ind w:firstLine="420" w:firstLineChars="200"/>
              <w:rPr>
                <w:rFonts w:hint="eastAsia" w:ascii="宋体" w:hAnsi="宋体" w:cs="宋体"/>
                <w:color w:val="000000"/>
                <w:szCs w:val="24"/>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5</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4</w:t>
            </w:r>
            <w:r>
              <w:rPr>
                <w:rFonts w:hint="eastAsia" w:ascii="宋体" w:hAnsi="宋体" w:cs="宋体"/>
                <w:color w:val="000000"/>
                <w:szCs w:val="24"/>
              </w:rPr>
              <w:t>份，回收</w:t>
            </w:r>
            <w:r>
              <w:rPr>
                <w:rFonts w:hint="eastAsia" w:ascii="宋体" w:hAnsi="宋体" w:cs="宋体"/>
                <w:color w:val="000000"/>
                <w:szCs w:val="24"/>
                <w:lang w:val="en-US" w:eastAsia="zh-CN"/>
              </w:rPr>
              <w:t>4</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7%。</w:t>
            </w:r>
          </w:p>
          <w:p>
            <w:pPr>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月至20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12</w:t>
            </w:r>
            <w:r>
              <w:rPr>
                <w:rFonts w:hint="eastAsia" w:ascii="宋体" w:hAnsi="宋体" w:cs="宋体"/>
                <w:color w:val="000000"/>
                <w:szCs w:val="24"/>
              </w:rPr>
              <w:t>月数据统计的结果</w:t>
            </w:r>
            <w:r>
              <w:rPr>
                <w:rFonts w:hint="eastAsia" w:ascii="宋体" w:hAnsi="宋体" w:cs="宋体"/>
                <w:color w:val="000000"/>
                <w:szCs w:val="24"/>
                <w:lang w:val="en-US" w:eastAsia="zh-CN"/>
              </w:rPr>
              <w:t>均满足质量目标要求。</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1"/>
              </w:rPr>
            </w:pPr>
          </w:p>
        </w:tc>
        <w:tc>
          <w:tcPr>
            <w:tcW w:w="960" w:type="dxa"/>
            <w:vAlign w:val="top"/>
          </w:tcPr>
          <w:p>
            <w:pPr>
              <w:rPr>
                <w:rFonts w:hint="eastAsia" w:ascii="宋体" w:hAnsi="宋体" w:cs="宋体"/>
                <w:b/>
                <w:szCs w:val="21"/>
              </w:rPr>
            </w:pPr>
            <w:r>
              <w:rPr>
                <w:rFonts w:hint="eastAsia"/>
                <w:b/>
              </w:rPr>
              <w:t>10.2</w:t>
            </w:r>
          </w:p>
        </w:tc>
        <w:tc>
          <w:tcPr>
            <w:tcW w:w="10004" w:type="dxa"/>
            <w:vAlign w:val="top"/>
          </w:tcPr>
          <w:p>
            <w:pPr>
              <w:ind w:firstLine="420" w:firstLineChars="200"/>
              <w:rPr>
                <w:rFonts w:ascii="宋体" w:hAnsi="宋体" w:cs="宋体"/>
                <w:szCs w:val="24"/>
                <w:highlight w:val="none"/>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》，实施纠正措施，消除不合格的原因，以防止其再发生。在程序文件中规定了对不合</w:t>
            </w:r>
            <w:r>
              <w:rPr>
                <w:rFonts w:hint="eastAsia" w:ascii="宋体" w:hAnsi="宋体" w:cs="宋体"/>
                <w:szCs w:val="24"/>
                <w:highlight w:val="none"/>
              </w:rPr>
              <w:t>格品的处理要求，不合格品处理程序和机构健全。现场提供有不合格品处置单。</w:t>
            </w:r>
          </w:p>
          <w:p>
            <w:pPr>
              <w:rPr>
                <w:rFonts w:ascii="宋体" w:hAnsi="宋体" w:cs="宋体"/>
                <w:szCs w:val="24"/>
                <w:highlight w:val="none"/>
              </w:rPr>
            </w:pPr>
            <w:r>
              <w:rPr>
                <w:rFonts w:hint="eastAsia" w:ascii="宋体" w:hAnsi="宋体" w:cs="宋体"/>
                <w:szCs w:val="24"/>
                <w:highlight w:val="none"/>
              </w:rPr>
              <w:t>抽查不合格品处置记录：</w:t>
            </w:r>
          </w:p>
          <w:p>
            <w:pPr>
              <w:ind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提供有《纠正和预防措施处理单》1份</w:t>
            </w:r>
          </w:p>
          <w:p>
            <w:pPr>
              <w:ind w:firstLine="420" w:firstLineChars="200"/>
              <w:rPr>
                <w:rFonts w:hint="eastAsia" w:ascii="宋体" w:hAnsi="宋体" w:cs="宋体"/>
                <w:szCs w:val="24"/>
                <w:highlight w:val="none"/>
              </w:rPr>
            </w:pPr>
            <w:r>
              <w:rPr>
                <w:rFonts w:hint="eastAsia" w:ascii="宋体" w:hAnsi="宋体" w:cs="宋体"/>
                <w:szCs w:val="24"/>
                <w:highlight w:val="none"/>
              </w:rPr>
              <w:t>时间：20</w:t>
            </w:r>
            <w:r>
              <w:rPr>
                <w:rFonts w:hint="eastAsia" w:ascii="宋体" w:hAnsi="宋体" w:cs="宋体"/>
                <w:szCs w:val="24"/>
                <w:highlight w:val="none"/>
                <w:lang w:val="en-US" w:eastAsia="zh-CN"/>
              </w:rPr>
              <w:t>21</w:t>
            </w:r>
            <w:r>
              <w:rPr>
                <w:rFonts w:hint="eastAsia" w:ascii="宋体" w:hAnsi="宋体" w:cs="宋体"/>
                <w:szCs w:val="24"/>
                <w:highlight w:val="none"/>
              </w:rPr>
              <w:t>年</w:t>
            </w:r>
            <w:r>
              <w:rPr>
                <w:rFonts w:hint="eastAsia" w:ascii="宋体" w:hAnsi="宋体" w:cs="宋体"/>
                <w:szCs w:val="24"/>
                <w:highlight w:val="none"/>
                <w:lang w:val="en-US" w:eastAsia="zh-CN"/>
              </w:rPr>
              <w:t>04</w:t>
            </w:r>
            <w:r>
              <w:rPr>
                <w:rFonts w:hint="eastAsia" w:ascii="宋体" w:hAnsi="宋体" w:cs="宋体"/>
                <w:szCs w:val="24"/>
                <w:highlight w:val="none"/>
              </w:rPr>
              <w:t>月</w:t>
            </w:r>
            <w:r>
              <w:rPr>
                <w:rFonts w:hint="eastAsia" w:ascii="宋体" w:hAnsi="宋体" w:cs="宋体"/>
                <w:szCs w:val="24"/>
                <w:highlight w:val="none"/>
                <w:lang w:val="en-US" w:eastAsia="zh-CN"/>
              </w:rPr>
              <w:t>27</w:t>
            </w:r>
            <w:r>
              <w:rPr>
                <w:rFonts w:hint="eastAsia" w:ascii="宋体" w:hAnsi="宋体" w:cs="宋体"/>
                <w:szCs w:val="24"/>
                <w:highlight w:val="none"/>
              </w:rPr>
              <w:t>日  责任部门：</w:t>
            </w:r>
            <w:r>
              <w:rPr>
                <w:rFonts w:hint="eastAsia" w:ascii="宋体" w:hAnsi="宋体" w:cs="宋体"/>
                <w:szCs w:val="24"/>
                <w:highlight w:val="none"/>
                <w:lang w:eastAsia="zh-CN"/>
              </w:rPr>
              <w:t>行政部</w:t>
            </w:r>
          </w:p>
          <w:p>
            <w:pPr>
              <w:ind w:firstLine="420" w:firstLineChars="200"/>
              <w:rPr>
                <w:rFonts w:hint="default" w:ascii="宋体" w:hAnsi="宋体" w:cs="宋体"/>
                <w:szCs w:val="24"/>
                <w:highlight w:val="none"/>
                <w:lang w:val="en-US" w:eastAsia="zh-CN"/>
              </w:rPr>
            </w:pPr>
            <w:r>
              <w:rPr>
                <w:rFonts w:hint="eastAsia" w:ascii="宋体" w:hAnsi="宋体" w:cs="宋体"/>
                <w:szCs w:val="24"/>
                <w:highlight w:val="none"/>
              </w:rPr>
              <w:t>不合格事实描述：20</w:t>
            </w:r>
            <w:r>
              <w:rPr>
                <w:rFonts w:hint="eastAsia" w:ascii="宋体" w:hAnsi="宋体" w:cs="宋体"/>
                <w:szCs w:val="24"/>
                <w:highlight w:val="none"/>
                <w:lang w:val="en-US" w:eastAsia="zh-CN"/>
              </w:rPr>
              <w:t>21</w:t>
            </w:r>
            <w:r>
              <w:rPr>
                <w:rFonts w:hint="eastAsia" w:ascii="宋体" w:hAnsi="宋体" w:cs="宋体"/>
                <w:szCs w:val="24"/>
                <w:highlight w:val="none"/>
              </w:rPr>
              <w:t>年</w:t>
            </w:r>
            <w:r>
              <w:rPr>
                <w:rFonts w:hint="eastAsia" w:ascii="宋体" w:hAnsi="宋体" w:cs="宋体"/>
                <w:szCs w:val="24"/>
                <w:highlight w:val="none"/>
                <w:lang w:val="en-US" w:eastAsia="zh-CN"/>
              </w:rPr>
              <w:t>4</w:t>
            </w:r>
            <w:r>
              <w:rPr>
                <w:rFonts w:hint="eastAsia" w:ascii="宋体" w:hAnsi="宋体" w:cs="宋体"/>
                <w:szCs w:val="24"/>
                <w:highlight w:val="none"/>
              </w:rPr>
              <w:t>月检查</w:t>
            </w:r>
            <w:r>
              <w:rPr>
                <w:rFonts w:hint="eastAsia" w:ascii="宋体" w:hAnsi="宋体" w:cs="宋体"/>
                <w:szCs w:val="24"/>
                <w:highlight w:val="none"/>
                <w:lang w:val="en-US" w:eastAsia="zh-CN"/>
              </w:rPr>
              <w:t>行政部未整理办公室设备清单。</w:t>
            </w:r>
          </w:p>
          <w:p>
            <w:pPr>
              <w:ind w:firstLine="420" w:firstLineChars="200"/>
              <w:rPr>
                <w:rFonts w:hint="eastAsia" w:ascii="宋体" w:hAnsi="宋体" w:cs="宋体"/>
                <w:szCs w:val="24"/>
                <w:highlight w:val="none"/>
              </w:rPr>
            </w:pPr>
            <w:r>
              <w:rPr>
                <w:rFonts w:hint="eastAsia" w:ascii="宋体" w:hAnsi="宋体" w:cs="宋体"/>
                <w:szCs w:val="24"/>
                <w:highlight w:val="none"/>
              </w:rPr>
              <w:t>原因分析：对上述不符合原因进行分析，</w:t>
            </w:r>
            <w:r>
              <w:rPr>
                <w:rFonts w:hint="eastAsia" w:ascii="宋体" w:hAnsi="宋体" w:cs="宋体"/>
                <w:szCs w:val="24"/>
                <w:highlight w:val="none"/>
                <w:lang w:eastAsia="zh-CN"/>
              </w:rPr>
              <w:t>管理人员对标准</w:t>
            </w:r>
            <w:r>
              <w:rPr>
                <w:rFonts w:hint="eastAsia" w:ascii="宋体" w:hAnsi="宋体" w:cs="宋体"/>
                <w:szCs w:val="24"/>
                <w:highlight w:val="none"/>
                <w:lang w:val="en-US" w:eastAsia="zh-CN"/>
              </w:rPr>
              <w:t>7.1.3条款文件的理解不够</w:t>
            </w:r>
            <w:r>
              <w:rPr>
                <w:rFonts w:hint="eastAsia" w:ascii="宋体" w:hAnsi="宋体" w:cs="宋体"/>
                <w:szCs w:val="24"/>
                <w:highlight w:val="none"/>
              </w:rPr>
              <w:t>。</w:t>
            </w:r>
          </w:p>
          <w:p>
            <w:pPr>
              <w:ind w:firstLine="420" w:firstLineChars="200"/>
              <w:rPr>
                <w:rFonts w:hint="eastAsia" w:ascii="宋体" w:hAnsi="宋体" w:cs="宋体"/>
                <w:szCs w:val="24"/>
                <w:highlight w:val="none"/>
              </w:rPr>
            </w:pPr>
            <w:r>
              <w:rPr>
                <w:rFonts w:hint="eastAsia" w:ascii="宋体" w:hAnsi="宋体" w:cs="宋体"/>
                <w:szCs w:val="24"/>
                <w:highlight w:val="none"/>
              </w:rPr>
              <w:t>纠正措施：</w:t>
            </w:r>
          </w:p>
          <w:p>
            <w:pPr>
              <w:ind w:firstLine="420" w:firstLineChars="200"/>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1、</w:t>
            </w:r>
            <w:r>
              <w:rPr>
                <w:rFonts w:hint="eastAsia" w:ascii="宋体" w:hAnsi="宋体" w:cs="宋体"/>
                <w:szCs w:val="24"/>
                <w:highlight w:val="none"/>
              </w:rPr>
              <w:t>对</w:t>
            </w:r>
            <w:r>
              <w:rPr>
                <w:rFonts w:hint="eastAsia" w:ascii="宋体" w:hAnsi="宋体" w:cs="宋体"/>
                <w:szCs w:val="24"/>
                <w:highlight w:val="none"/>
                <w:lang w:eastAsia="zh-CN"/>
              </w:rPr>
              <w:t>相关人员进行标准条款</w:t>
            </w:r>
            <w:r>
              <w:rPr>
                <w:rFonts w:hint="eastAsia" w:ascii="宋体" w:hAnsi="宋体" w:cs="宋体"/>
                <w:szCs w:val="24"/>
                <w:highlight w:val="none"/>
                <w:lang w:val="en-US" w:eastAsia="zh-CN"/>
              </w:rPr>
              <w:t>7.1.3进行学习</w:t>
            </w:r>
          </w:p>
          <w:p>
            <w:pPr>
              <w:ind w:firstLine="420" w:firstLineChars="200"/>
              <w:rPr>
                <w:rFonts w:hint="eastAsia" w:ascii="宋体" w:hAnsi="宋体" w:cs="宋体"/>
                <w:szCs w:val="24"/>
                <w:highlight w:val="none"/>
                <w:lang w:eastAsia="zh-CN"/>
              </w:rPr>
            </w:pPr>
            <w:r>
              <w:rPr>
                <w:rFonts w:hint="eastAsia" w:ascii="宋体" w:hAnsi="宋体" w:cs="宋体"/>
                <w:szCs w:val="24"/>
                <w:highlight w:val="none"/>
                <w:lang w:val="en-US" w:eastAsia="zh-CN"/>
              </w:rPr>
              <w:t>2、</w:t>
            </w:r>
            <w:r>
              <w:rPr>
                <w:rFonts w:hint="eastAsia" w:ascii="宋体" w:hAnsi="宋体" w:cs="宋体"/>
                <w:szCs w:val="24"/>
                <w:highlight w:val="none"/>
                <w:lang w:eastAsia="zh-CN"/>
              </w:rPr>
              <w:t>安排人员对</w:t>
            </w:r>
            <w:r>
              <w:rPr>
                <w:rFonts w:hint="eastAsia" w:ascii="宋体" w:hAnsi="宋体" w:cs="宋体"/>
                <w:szCs w:val="24"/>
                <w:highlight w:val="none"/>
                <w:lang w:val="en-US" w:eastAsia="zh-CN"/>
              </w:rPr>
              <w:t>办公室设备清单进行整理并归档</w:t>
            </w:r>
            <w:r>
              <w:rPr>
                <w:rFonts w:hint="eastAsia" w:ascii="宋体" w:hAnsi="宋体" w:cs="宋体"/>
                <w:szCs w:val="24"/>
                <w:highlight w:val="none"/>
                <w:lang w:eastAsia="zh-CN"/>
              </w:rPr>
              <w:t>。</w:t>
            </w:r>
          </w:p>
          <w:p>
            <w:pPr>
              <w:ind w:firstLine="420" w:firstLineChars="200"/>
              <w:rPr>
                <w:rFonts w:hint="eastAsia" w:ascii="宋体" w:hAnsi="宋体" w:cs="宋体"/>
                <w:szCs w:val="24"/>
              </w:rPr>
            </w:pPr>
            <w:r>
              <w:rPr>
                <w:rFonts w:hint="eastAsia" w:ascii="宋体" w:hAnsi="宋体" w:cs="宋体"/>
                <w:szCs w:val="24"/>
                <w:highlight w:val="none"/>
              </w:rPr>
              <w:t>纠正措施完成情况：已按纠正措施实施并验证有</w:t>
            </w:r>
            <w:r>
              <w:rPr>
                <w:rFonts w:hint="eastAsia" w:ascii="宋体" w:hAnsi="宋体" w:cs="宋体"/>
                <w:szCs w:val="24"/>
              </w:rPr>
              <w:t>效。</w:t>
            </w:r>
          </w:p>
          <w:p>
            <w:pPr>
              <w:ind w:firstLine="420" w:firstLineChars="200"/>
              <w:rPr>
                <w:rFonts w:hint="eastAsia" w:ascii="宋体" w:hAnsi="宋体" w:cs="宋体"/>
                <w:szCs w:val="24"/>
              </w:rPr>
            </w:pPr>
            <w:r>
              <w:rPr>
                <w:rFonts w:hint="eastAsia" w:ascii="宋体" w:hAnsi="宋体" w:cs="宋体"/>
                <w:szCs w:val="24"/>
              </w:rPr>
              <w:t>措施验证：有效</w:t>
            </w:r>
          </w:p>
          <w:p>
            <w:pPr>
              <w:ind w:firstLine="420" w:firstLineChars="200"/>
              <w:rPr>
                <w:rFonts w:hint="default" w:ascii="宋体" w:hAnsi="宋体" w:eastAsia="宋体" w:cs="宋体"/>
                <w:szCs w:val="24"/>
                <w:lang w:val="en-US" w:eastAsia="zh-CN"/>
              </w:rPr>
            </w:pPr>
            <w:r>
              <w:rPr>
                <w:rFonts w:hint="eastAsia" w:ascii="宋体" w:hAnsi="宋体" w:cs="宋体"/>
                <w:szCs w:val="24"/>
              </w:rPr>
              <w:t>验证人：</w:t>
            </w:r>
            <w:r>
              <w:rPr>
                <w:rFonts w:hint="eastAsia" w:ascii="宋体" w:hAnsi="宋体" w:cs="宋体"/>
                <w:szCs w:val="24"/>
                <w:lang w:eastAsia="zh-CN"/>
              </w:rPr>
              <w:t>何春梅</w:t>
            </w:r>
            <w:r>
              <w:rPr>
                <w:rFonts w:hint="eastAsia" w:ascii="宋体" w:hAnsi="宋体" w:cs="宋体"/>
                <w:szCs w:val="24"/>
                <w:lang w:val="en-US" w:eastAsia="zh-CN"/>
              </w:rPr>
              <w:t xml:space="preserve">   2021年04月27日</w:t>
            </w:r>
          </w:p>
          <w:p>
            <w:pPr>
              <w:rPr>
                <w:rFonts w:hint="eastAsia" w:ascii="宋体" w:hAnsi="宋体" w:cs="宋体"/>
                <w:szCs w:val="21"/>
              </w:rPr>
            </w:pPr>
            <w:r>
              <w:rPr>
                <w:rFonts w:hint="eastAsia" w:ascii="宋体" w:hAnsi="宋体" w:cs="宋体"/>
                <w:szCs w:val="24"/>
              </w:rPr>
              <w:t>纠正措施实施基本有效。</w:t>
            </w:r>
          </w:p>
        </w:tc>
        <w:tc>
          <w:tcPr>
            <w:tcW w:w="1585" w:type="dxa"/>
          </w:tcPr>
          <w:p>
            <w:r>
              <w:rPr>
                <w:rFonts w:hint="eastAsia"/>
                <w:lang w:val="en-US" w:eastAsia="zh-CN"/>
              </w:rPr>
              <w:t>符合</w:t>
            </w:r>
          </w:p>
        </w:tc>
      </w:tr>
    </w:tbl>
    <w:p>
      <w:pPr>
        <w:pStyle w:val="5"/>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销售部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ascii="宋体" w:hAnsi="宋体"/>
                <w:color w:val="000000"/>
                <w:sz w:val="24"/>
                <w:lang w:eastAsia="zh-CN"/>
              </w:rPr>
              <w:t>陈涛</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：何春梅</w:t>
            </w:r>
            <w:r>
              <w:rPr>
                <w:rFonts w:hint="eastAsia"/>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审核时间：20</w:t>
            </w:r>
            <w:r>
              <w:rPr>
                <w:rFonts w:hint="eastAsia"/>
                <w:sz w:val="24"/>
                <w:szCs w:val="24"/>
                <w:lang w:val="en-US" w:eastAsia="zh-CN"/>
              </w:rPr>
              <w:t>22年01月04日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h）负责建立原、辅材料的采购</w:t>
            </w:r>
          </w:p>
          <w:p>
            <w:pPr>
              <w:pStyle w:val="9"/>
              <w:rPr>
                <w:rFonts w:hint="eastAsia" w:eastAsia="宋体"/>
                <w:lang w:eastAsia="zh-CN"/>
              </w:rPr>
            </w:pPr>
            <w:r>
              <w:rPr>
                <w:rFonts w:hint="eastAsia" w:ascii="宋体" w:hAnsi="宋体" w:cs="宋体"/>
                <w:szCs w:val="21"/>
                <w:lang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eastAsia="zh-CN"/>
              </w:rPr>
              <w:t>销售部</w:t>
            </w:r>
            <w:r>
              <w:rPr>
                <w:rFonts w:hint="eastAsia" w:ascii="宋体" w:hAnsi="宋体" w:cs="宋体"/>
                <w:szCs w:val="21"/>
              </w:rPr>
              <w:t>负责</w:t>
            </w:r>
            <w:r>
              <w:rPr>
                <w:rFonts w:hint="eastAsia" w:ascii="宋体" w:hAnsi="宋体" w:eastAsia="宋体" w:cs="宋体"/>
                <w:szCs w:val="21"/>
              </w:rPr>
              <w:t>人：</w:t>
            </w:r>
            <w:r>
              <w:rPr>
                <w:rFonts w:hint="eastAsia" w:ascii="宋体" w:hAnsi="宋体" w:eastAsia="宋体" w:cs="宋体"/>
                <w:szCs w:val="21"/>
                <w:lang w:eastAsia="zh-CN"/>
              </w:rPr>
              <w:t>陈涛</w:t>
            </w:r>
          </w:p>
          <w:p>
            <w:pPr>
              <w:spacing w:line="360" w:lineRule="auto"/>
              <w:ind w:firstLine="420" w:firstLineChars="200"/>
              <w:rPr>
                <w:rFonts w:hint="eastAsia" w:ascii="宋体" w:hAnsi="宋体" w:cs="宋体"/>
                <w:szCs w:val="21"/>
                <w:lang w:eastAsia="zh-CN"/>
              </w:rPr>
            </w:pPr>
            <w:r>
              <w:rPr>
                <w:rFonts w:hint="eastAsia" w:ascii="宋体" w:hAnsi="宋体" w:eastAsia="宋体" w:cs="宋体"/>
                <w:szCs w:val="21"/>
                <w:lang w:eastAsia="zh-CN"/>
              </w:rPr>
              <w:t>查《部门</w:t>
            </w:r>
            <w:r>
              <w:rPr>
                <w:rFonts w:hint="eastAsia" w:ascii="宋体" w:hAnsi="宋体" w:cs="宋体"/>
                <w:szCs w:val="21"/>
                <w:lang w:eastAsia="zh-CN"/>
              </w:rPr>
              <w:t xml:space="preserve">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21.1</w:t>
            </w:r>
            <w:r>
              <w:rPr>
                <w:rFonts w:hint="eastAsia" w:ascii="宋体" w:hAnsi="宋体" w:cs="宋体"/>
                <w:szCs w:val="21"/>
                <w:lang w:eastAsia="zh-CN"/>
              </w:rPr>
              <w:t>月-</w:t>
            </w:r>
            <w:r>
              <w:rPr>
                <w:rFonts w:hint="eastAsia" w:ascii="宋体" w:hAnsi="宋体" w:cs="宋体"/>
                <w:szCs w:val="21"/>
                <w:lang w:val="en-US" w:eastAsia="zh-CN"/>
              </w:rPr>
              <w:t>12</w:t>
            </w:r>
            <w:r>
              <w:rPr>
                <w:rFonts w:hint="eastAsia" w:ascii="宋体" w:hAnsi="宋体" w:cs="宋体"/>
                <w:szCs w:val="21"/>
                <w:lang w:eastAsia="zh-CN"/>
              </w:rPr>
              <w:t>月</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合同</w:t>
            </w:r>
            <w:r>
              <w:rPr>
                <w:rFonts w:hint="eastAsia" w:ascii="宋体" w:hAnsi="宋体" w:cs="宋体"/>
                <w:szCs w:val="21"/>
                <w:lang w:val="en-US" w:eastAsia="zh-CN"/>
              </w:rPr>
              <w:t>履约</w:t>
            </w:r>
            <w:r>
              <w:rPr>
                <w:rFonts w:hint="eastAsia" w:ascii="宋体" w:hAnsi="宋体" w:cs="宋体"/>
                <w:szCs w:val="21"/>
                <w:lang w:eastAsia="zh-CN"/>
              </w:rPr>
              <w:t>率100%</w:t>
            </w:r>
            <w:r>
              <w:rPr>
                <w:rFonts w:hint="eastAsia" w:ascii="宋体" w:hAnsi="宋体" w:cs="宋体"/>
                <w:szCs w:val="21"/>
                <w:lang w:val="en-US" w:eastAsia="zh-CN"/>
              </w:rPr>
              <w:t xml:space="preserve">                实测：100%        </w:t>
            </w:r>
            <w:r>
              <w:rPr>
                <w:rFonts w:hint="eastAsia" w:ascii="宋体" w:hAnsi="宋体" w:eastAsia="宋体" w:cs="宋体"/>
                <w:sz w:val="21"/>
                <w:szCs w:val="21"/>
                <w:lang w:val="en-US" w:eastAsia="zh-CN"/>
              </w:rPr>
              <w:t>考核频次：每月</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顾客满意度</w:t>
            </w:r>
            <w:r>
              <w:rPr>
                <w:rFonts w:hint="eastAsia" w:ascii="宋体" w:hAnsi="宋体" w:cs="宋体"/>
                <w:szCs w:val="21"/>
                <w:lang w:val="en-US" w:eastAsia="zh-CN"/>
              </w:rPr>
              <w:t xml:space="preserve">≥95%               实测：97%          </w:t>
            </w:r>
            <w:r>
              <w:rPr>
                <w:rFonts w:hint="eastAsia" w:ascii="宋体" w:hAnsi="宋体" w:eastAsia="宋体" w:cs="宋体"/>
                <w:sz w:val="21"/>
                <w:szCs w:val="21"/>
                <w:lang w:val="en-US" w:eastAsia="zh-CN"/>
              </w:rPr>
              <w:t>考核频次：每</w:t>
            </w:r>
            <w:r>
              <w:rPr>
                <w:rFonts w:hint="eastAsia" w:ascii="宋体" w:hAnsi="宋体" w:cs="宋体"/>
                <w:sz w:val="21"/>
                <w:szCs w:val="21"/>
                <w:lang w:val="en-US" w:eastAsia="zh-CN"/>
              </w:rPr>
              <w:t>年</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eastAsia="zh-CN"/>
              </w:rPr>
              <w:t>产品合格率≥9</w:t>
            </w:r>
            <w:r>
              <w:rPr>
                <w:rFonts w:hint="eastAsia" w:ascii="宋体" w:hAnsi="宋体" w:cs="宋体"/>
                <w:szCs w:val="21"/>
                <w:lang w:val="en-US" w:eastAsia="zh-CN"/>
              </w:rPr>
              <w:t>8</w:t>
            </w:r>
            <w:r>
              <w:rPr>
                <w:rFonts w:hint="eastAsia" w:ascii="宋体" w:hAnsi="宋体" w:cs="宋体"/>
                <w:szCs w:val="21"/>
                <w:lang w:eastAsia="zh-CN"/>
              </w:rPr>
              <w:t>%</w:t>
            </w:r>
            <w:r>
              <w:rPr>
                <w:rFonts w:hint="eastAsia" w:ascii="宋体" w:hAnsi="宋体" w:cs="宋体"/>
                <w:szCs w:val="21"/>
                <w:lang w:val="en-US" w:eastAsia="zh-CN"/>
              </w:rPr>
              <w:t xml:space="preserve">               实测：100%         </w:t>
            </w:r>
            <w:r>
              <w:rPr>
                <w:rFonts w:hint="eastAsia" w:ascii="宋体" w:hAnsi="宋体" w:eastAsia="宋体" w:cs="宋体"/>
                <w:sz w:val="21"/>
                <w:szCs w:val="21"/>
                <w:lang w:val="en-US" w:eastAsia="zh-CN"/>
              </w:rPr>
              <w:t>考核频次：每月</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抽见：顾客满意度分析报告，实测顾客满意达到9</w:t>
            </w:r>
            <w:r>
              <w:rPr>
                <w:rFonts w:hint="eastAsia" w:ascii="宋体" w:hAnsi="宋体" w:cs="宋体"/>
                <w:szCs w:val="21"/>
                <w:lang w:val="en-US" w:eastAsia="zh-CN"/>
              </w:rPr>
              <w:t>7%</w:t>
            </w:r>
            <w:r>
              <w:rPr>
                <w:rFonts w:hint="eastAsia" w:ascii="宋体" w:hAnsi="宋体" w:cs="宋体"/>
                <w:szCs w:val="21"/>
                <w:lang w:eastAsia="zh-CN"/>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监视和测量资源</w:t>
            </w:r>
          </w:p>
        </w:tc>
        <w:tc>
          <w:tcPr>
            <w:tcW w:w="9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7.1.5</w:t>
            </w:r>
          </w:p>
        </w:tc>
        <w:tc>
          <w:tcPr>
            <w:tcW w:w="10004" w:type="dxa"/>
            <w:vAlign w:val="top"/>
          </w:tcPr>
          <w:p>
            <w:pPr>
              <w:spacing w:line="400" w:lineRule="atLeast"/>
              <w:ind w:firstLine="210" w:firstLineChars="100"/>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公司范围为：</w:t>
            </w:r>
            <w:r>
              <w:rPr>
                <w:sz w:val="20"/>
              </w:rPr>
              <w:t>机电产品、仪器仪表、阀门的销售</w:t>
            </w:r>
            <w:r>
              <w:rPr>
                <w:rFonts w:hint="eastAsia"/>
                <w:sz w:val="20"/>
                <w:lang w:eastAsia="zh-CN"/>
              </w:rPr>
              <w:t>，</w:t>
            </w:r>
            <w:r>
              <w:rPr>
                <w:rFonts w:hint="eastAsia"/>
                <w:sz w:val="20"/>
                <w:lang w:val="en-US" w:eastAsia="zh-CN"/>
              </w:rPr>
              <w:t>整个过程为供方直发客户，公司未建立计量器</w:t>
            </w:r>
            <w:bookmarkStart w:id="2" w:name="_GoBack"/>
            <w:bookmarkEnd w:id="2"/>
            <w:r>
              <w:rPr>
                <w:rFonts w:hint="eastAsia"/>
                <w:sz w:val="20"/>
                <w:lang w:val="en-US" w:eastAsia="zh-CN"/>
              </w:rPr>
              <w:t>具台账。</w:t>
            </w:r>
          </w:p>
        </w:tc>
        <w:tc>
          <w:tcPr>
            <w:tcW w:w="1585" w:type="dxa"/>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销售部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hint="eastAsia" w:ascii="宋体" w:hAnsi="宋体" w:eastAsia="宋体" w:cs="宋体"/>
                <w:color w:val="000000"/>
                <w:szCs w:val="21"/>
                <w:lang w:val="en-US" w:eastAsia="zh-CN"/>
              </w:rPr>
            </w:pPr>
            <w:r>
              <w:rPr>
                <w:rFonts w:hint="eastAsia" w:ascii="宋体" w:hAnsi="宋体" w:cs="宋体"/>
                <w:szCs w:val="21"/>
              </w:rPr>
              <w:t>组织编制的质量手册及《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w:t>
            </w:r>
            <w:r>
              <w:rPr>
                <w:rFonts w:hint="eastAsia" w:ascii="宋体" w:hAnsi="宋体" w:cs="宋体"/>
                <w:color w:val="000000"/>
                <w:szCs w:val="21"/>
                <w:lang w:val="en-US" w:eastAsia="zh-CN"/>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抽顾客20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27日签订的</w:t>
            </w:r>
            <w:r>
              <w:rPr>
                <w:rFonts w:hint="eastAsia" w:ascii="宋体" w:hAnsi="宋体" w:cs="宋体"/>
                <w:color w:val="000000"/>
                <w:szCs w:val="21"/>
                <w:lang w:eastAsia="zh-CN"/>
              </w:rPr>
              <w:t>销售合同</w:t>
            </w:r>
            <w:r>
              <w:rPr>
                <w:rFonts w:hint="eastAsia" w:ascii="宋体" w:hAnsi="宋体" w:cs="宋体"/>
                <w:color w:val="000000"/>
                <w:szCs w:val="21"/>
              </w:rPr>
              <w:t>：</w:t>
            </w:r>
          </w:p>
          <w:p>
            <w:pPr>
              <w:spacing w:line="360" w:lineRule="auto"/>
              <w:ind w:firstLine="420" w:firstLineChars="200"/>
              <w:rPr>
                <w:rFonts w:hint="default" w:ascii="宋体" w:hAnsi="宋体" w:cs="宋体"/>
                <w:color w:val="000000"/>
                <w:szCs w:val="21"/>
                <w:lang w:val="en-US"/>
              </w:rPr>
            </w:pPr>
            <w:r>
              <w:rPr>
                <w:rFonts w:hint="eastAsia" w:ascii="宋体" w:hAnsi="宋体" w:cs="宋体"/>
                <w:color w:val="000000"/>
                <w:szCs w:val="21"/>
              </w:rPr>
              <w:t>顾客</w:t>
            </w:r>
            <w:r>
              <w:rPr>
                <w:rFonts w:hint="eastAsia" w:ascii="宋体" w:hAnsi="宋体" w:cs="宋体"/>
                <w:color w:val="000000"/>
                <w:szCs w:val="21"/>
                <w:lang w:eastAsia="zh-CN"/>
              </w:rPr>
              <w:t>：</w:t>
            </w:r>
            <w:r>
              <w:rPr>
                <w:rFonts w:hint="eastAsia" w:ascii="宋体" w:hAnsi="宋体" w:cs="宋体"/>
                <w:color w:val="000000"/>
                <w:szCs w:val="21"/>
                <w:lang w:val="en-US" w:eastAsia="zh-CN"/>
              </w:rPr>
              <w:t>重庆远华仪表有限公司     合同编号：2021-10-27</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 xml:space="preserve">   销售产品：</w:t>
            </w:r>
            <w:r>
              <w:rPr>
                <w:rFonts w:hint="eastAsia" w:ascii="宋体" w:hAnsi="宋体" w:cs="宋体"/>
                <w:color w:val="000000"/>
                <w:szCs w:val="21"/>
                <w:lang w:val="en-US" w:eastAsia="zh-CN"/>
              </w:rPr>
              <w:t>Emerson系列仪表产品</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时间：20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27日</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eastAsia="zh-CN"/>
              </w:rPr>
              <w:t>执行技术标准、违约</w:t>
            </w:r>
            <w:r>
              <w:rPr>
                <w:rFonts w:hint="eastAsia" w:ascii="宋体" w:hAnsi="宋体" w:cs="宋体"/>
                <w:color w:val="000000"/>
                <w:szCs w:val="21"/>
              </w:rPr>
              <w:t>等。</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2、</w:t>
            </w:r>
            <w:r>
              <w:rPr>
                <w:rFonts w:hint="eastAsia" w:ascii="宋体" w:hAnsi="宋体" w:cs="宋体"/>
                <w:color w:val="000000"/>
                <w:szCs w:val="21"/>
              </w:rPr>
              <w:t>抽顾客20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12</w:t>
            </w:r>
            <w:r>
              <w:rPr>
                <w:rFonts w:hint="eastAsia" w:ascii="宋体" w:hAnsi="宋体" w:cs="宋体"/>
                <w:color w:val="000000"/>
                <w:szCs w:val="21"/>
              </w:rPr>
              <w:t>月</w:t>
            </w:r>
            <w:r>
              <w:rPr>
                <w:rFonts w:hint="eastAsia" w:ascii="宋体" w:hAnsi="宋体" w:cs="宋体"/>
                <w:color w:val="000000"/>
                <w:szCs w:val="21"/>
                <w:lang w:val="en-US" w:eastAsia="zh-CN"/>
              </w:rPr>
              <w:t>月08日</w:t>
            </w:r>
            <w:r>
              <w:rPr>
                <w:rFonts w:hint="eastAsia" w:ascii="宋体" w:hAnsi="宋体" w:cs="宋体"/>
                <w:color w:val="000000"/>
                <w:szCs w:val="21"/>
                <w:lang w:eastAsia="zh-CN"/>
              </w:rPr>
              <w:t>销售合同</w:t>
            </w:r>
            <w:r>
              <w:rPr>
                <w:rFonts w:hint="eastAsia" w:ascii="宋体" w:hAnsi="宋体" w:cs="宋体"/>
                <w:color w:val="000000"/>
                <w:szCs w:val="21"/>
              </w:rPr>
              <w:t>：</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val="en-US" w:eastAsia="zh-CN"/>
              </w:rPr>
              <w:t>顾客：重庆共好仪器仪表设备有限公司   合同编号：Scmc2021208-6</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val="en-US" w:eastAsia="zh-CN"/>
              </w:rPr>
              <w:t>销售产品：无线阀门回讯器</w:t>
            </w:r>
            <w:r>
              <w:rPr>
                <w:rFonts w:hint="eastAsia" w:ascii="宋体" w:hAnsi="宋体" w:cs="宋体"/>
                <w:color w:val="000000"/>
                <w:szCs w:val="21"/>
                <w:lang w:val="en-US" w:eastAsia="zh-CN"/>
              </w:rPr>
              <w:t xml:space="preserve">   </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val="en-US" w:eastAsia="zh-CN"/>
              </w:rPr>
              <w:t>时间：2021-12-8</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eastAsia="zh-CN"/>
              </w:rPr>
              <w:t>执行技术标准、违约</w:t>
            </w:r>
            <w:r>
              <w:rPr>
                <w:rFonts w:hint="eastAsia" w:ascii="宋体" w:hAnsi="宋体" w:cs="宋体"/>
                <w:color w:val="000000"/>
                <w:szCs w:val="21"/>
              </w:rPr>
              <w:t>等。</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3、</w:t>
            </w:r>
            <w:r>
              <w:rPr>
                <w:rFonts w:hint="eastAsia" w:ascii="宋体" w:hAnsi="宋体" w:cs="宋体"/>
                <w:color w:val="000000"/>
                <w:szCs w:val="21"/>
              </w:rPr>
              <w:t>抽顾客20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15日</w:t>
            </w:r>
            <w:r>
              <w:rPr>
                <w:rFonts w:hint="eastAsia" w:ascii="宋体" w:hAnsi="宋体" w:cs="宋体"/>
                <w:color w:val="000000"/>
                <w:szCs w:val="21"/>
                <w:lang w:eastAsia="zh-CN"/>
              </w:rPr>
              <w:t>销售合同</w:t>
            </w:r>
          </w:p>
          <w:p>
            <w:pPr>
              <w:spacing w:line="360" w:lineRule="auto"/>
              <w:ind w:firstLine="420" w:firstLineChars="200"/>
              <w:rPr>
                <w:rFonts w:hint="default" w:ascii="宋体" w:hAnsi="宋体" w:cs="宋体"/>
                <w:color w:val="000000"/>
                <w:szCs w:val="21"/>
                <w:lang w:val="en-US"/>
              </w:rPr>
            </w:pPr>
            <w:r>
              <w:rPr>
                <w:rFonts w:hint="eastAsia" w:ascii="宋体" w:hAnsi="宋体" w:cs="宋体"/>
                <w:color w:val="000000"/>
                <w:szCs w:val="21"/>
              </w:rPr>
              <w:t>顾客：</w:t>
            </w:r>
            <w:r>
              <w:rPr>
                <w:rFonts w:hint="eastAsia" w:ascii="宋体" w:hAnsi="宋体" w:cs="宋体"/>
                <w:color w:val="000000"/>
                <w:szCs w:val="21"/>
                <w:lang w:eastAsia="zh-CN"/>
              </w:rPr>
              <w:t>新疆格瑞迪斯石油技术股份有限公司</w:t>
            </w:r>
            <w:r>
              <w:rPr>
                <w:rFonts w:hint="eastAsia" w:ascii="宋体" w:hAnsi="宋体" w:cs="宋体"/>
                <w:color w:val="000000"/>
                <w:szCs w:val="21"/>
                <w:lang w:val="en-US" w:eastAsia="zh-CN"/>
              </w:rPr>
              <w:t xml:space="preserve">   合同编号：P-XG277-RDC-SCMC-20211015</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rPr>
              <w:t>销售产品：</w:t>
            </w:r>
            <w:r>
              <w:rPr>
                <w:rFonts w:hint="eastAsia" w:ascii="宋体" w:hAnsi="宋体" w:cs="宋体"/>
                <w:color w:val="000000"/>
                <w:szCs w:val="21"/>
                <w:lang w:eastAsia="zh-CN"/>
              </w:rPr>
              <w:t>质量流量计</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rPr>
              <w:t>时间：</w:t>
            </w:r>
            <w:r>
              <w:rPr>
                <w:rFonts w:hint="eastAsia" w:ascii="宋体" w:hAnsi="宋体" w:cs="宋体"/>
                <w:color w:val="000000"/>
                <w:szCs w:val="21"/>
                <w:lang w:val="en-US" w:eastAsia="zh-CN"/>
              </w:rPr>
              <w:t>2021-10-15</w:t>
            </w:r>
          </w:p>
          <w:p>
            <w:pPr>
              <w:pStyle w:val="9"/>
              <w:ind w:firstLine="460" w:firstLineChars="200"/>
              <w:rPr>
                <w:rFonts w:hint="default"/>
                <w:lang w:val="en-US" w:eastAsia="zh-CN"/>
              </w:rPr>
            </w:pPr>
            <w:r>
              <w:rPr>
                <w:rFonts w:hint="eastAsia" w:ascii="宋体" w:hAnsi="宋体" w:cs="宋体"/>
                <w:color w:val="000000"/>
                <w:szCs w:val="21"/>
                <w:lang w:val="en-US" w:eastAsia="zh-CN"/>
              </w:rPr>
              <w:t>。。。。。。。。。</w:t>
            </w:r>
          </w:p>
          <w:p>
            <w:pPr>
              <w:spacing w:line="360" w:lineRule="auto"/>
              <w:ind w:firstLine="420" w:firstLineChars="200"/>
              <w:rPr>
                <w:rFonts w:ascii="宋体" w:hAnsi="宋体"/>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eastAsia="zh-CN"/>
              </w:rPr>
              <w:t>执行技术标准、违约</w:t>
            </w:r>
            <w:r>
              <w:rPr>
                <w:rFonts w:hint="eastAsia" w:ascii="宋体" w:hAnsi="宋体" w:cs="宋体"/>
                <w:color w:val="000000"/>
                <w:szCs w:val="21"/>
              </w:rPr>
              <w:t>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与产品和服务有关要求的评审</w:t>
            </w:r>
          </w:p>
          <w:p>
            <w:pPr>
              <w:adjustRightInd w:val="0"/>
              <w:snapToGrid w:val="0"/>
              <w:jc w:val="left"/>
              <w:rPr>
                <w:rFonts w:hint="eastAsia" w:ascii="宋体" w:hAnsi="宋体" w:cs="宋体"/>
                <w:szCs w:val="21"/>
              </w:rPr>
            </w:pPr>
            <w:r>
              <w:rPr>
                <w:rFonts w:hint="eastAsia" w:ascii="宋体" w:hAnsi="宋体" w:cs="宋体"/>
                <w:szCs w:val="21"/>
              </w:rPr>
              <w:t>#在承诺向顾客提供产品和服务之前，是否对各项要求进行评审？</w:t>
            </w:r>
          </w:p>
          <w:p>
            <w:pPr>
              <w:adjustRightInd w:val="0"/>
              <w:snapToGrid w:val="0"/>
              <w:jc w:val="left"/>
              <w:rPr>
                <w:rFonts w:hint="eastAsia" w:ascii="宋体" w:hAnsi="宋体" w:cs="宋体"/>
                <w:szCs w:val="21"/>
              </w:rPr>
            </w:pPr>
            <w:r>
              <w:rPr>
                <w:rFonts w:hint="eastAsia" w:ascii="宋体" w:hAnsi="宋体" w:cs="宋体"/>
                <w:szCs w:val="21"/>
              </w:rPr>
              <w:t>评审的要求是否包括：</w:t>
            </w:r>
          </w:p>
          <w:p>
            <w:pPr>
              <w:adjustRightInd w:val="0"/>
              <w:snapToGrid w:val="0"/>
              <w:jc w:val="left"/>
              <w:rPr>
                <w:rFonts w:hint="eastAsia" w:ascii="宋体" w:hAnsi="宋体" w:cs="宋体"/>
                <w:szCs w:val="21"/>
              </w:rPr>
            </w:pPr>
            <w:r>
              <w:rPr>
                <w:rFonts w:hint="eastAsia" w:ascii="宋体" w:hAnsi="宋体" w:cs="宋体"/>
                <w:szCs w:val="21"/>
              </w:rPr>
              <w:t>a）顾客规定的要求，包括对交付及交付后活动的要求；</w:t>
            </w:r>
          </w:p>
          <w:p>
            <w:pPr>
              <w:adjustRightInd w:val="0"/>
              <w:snapToGrid w:val="0"/>
              <w:jc w:val="left"/>
              <w:rPr>
                <w:szCs w:val="21"/>
              </w:rPr>
            </w:pPr>
            <w:r>
              <w:rPr>
                <w:rFonts w:hint="eastAsia" w:ascii="宋体" w:hAnsi="宋体" w:cs="宋体"/>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产品的销售均</w:t>
            </w:r>
            <w:r>
              <w:rPr>
                <w:rFonts w:hint="eastAsia" w:ascii="宋体" w:hAnsi="宋体" w:cs="宋体"/>
                <w:color w:val="000000" w:themeColor="text1"/>
                <w:szCs w:val="21"/>
              </w:rPr>
              <w:t>与顾客签订</w:t>
            </w:r>
            <w:r>
              <w:rPr>
                <w:rFonts w:hint="eastAsia" w:ascii="宋体" w:hAnsi="宋体" w:cs="宋体"/>
                <w:color w:val="000000" w:themeColor="text1"/>
                <w:szCs w:val="21"/>
                <w:lang w:eastAsia="zh-CN"/>
              </w:rPr>
              <w:t>了</w:t>
            </w:r>
            <w:r>
              <w:rPr>
                <w:rFonts w:hint="eastAsia" w:ascii="宋体" w:hAnsi="宋体" w:cs="宋体"/>
                <w:color w:val="000000" w:themeColor="text1"/>
                <w:szCs w:val="21"/>
              </w:rPr>
              <w:t>产品合同，</w:t>
            </w:r>
            <w:r>
              <w:rPr>
                <w:rFonts w:hint="eastAsia" w:ascii="宋体" w:hAnsi="宋体" w:cs="宋体"/>
                <w:color w:val="000000" w:themeColor="text1"/>
                <w:szCs w:val="21"/>
                <w:lang w:eastAsia="zh-CN"/>
              </w:rPr>
              <w:t>在接到客户需求信息后，相关负责人对信息进行</w:t>
            </w:r>
            <w:r>
              <w:rPr>
                <w:rFonts w:hint="eastAsia" w:ascii="宋体" w:hAnsi="宋体" w:cs="宋体"/>
                <w:color w:val="000000" w:themeColor="text1"/>
                <w:szCs w:val="21"/>
              </w:rPr>
              <w:t>评审</w:t>
            </w:r>
            <w:r>
              <w:rPr>
                <w:rFonts w:hint="eastAsia" w:ascii="宋体" w:hAnsi="宋体" w:cs="宋体"/>
                <w:color w:val="000000" w:themeColor="text1"/>
                <w:szCs w:val="21"/>
                <w:lang w:eastAsia="zh-CN"/>
              </w:rPr>
              <w:t>，确认后在合同评审表上</w:t>
            </w:r>
            <w:r>
              <w:rPr>
                <w:rFonts w:hint="eastAsia" w:ascii="宋体" w:hAnsi="宋体" w:cs="宋体"/>
                <w:color w:val="000000" w:themeColor="text1"/>
                <w:szCs w:val="21"/>
              </w:rPr>
              <w:t>签字确认</w:t>
            </w:r>
            <w:r>
              <w:rPr>
                <w:rFonts w:hint="eastAsia" w:ascii="宋体" w:hAnsi="宋体" w:cs="宋体"/>
                <w:bCs/>
                <w:color w:val="000000" w:themeColor="text1"/>
                <w:szCs w:val="24"/>
              </w:rPr>
              <w:t>。</w:t>
            </w:r>
          </w:p>
          <w:p>
            <w:pPr>
              <w:spacing w:line="360" w:lineRule="auto"/>
              <w:rPr>
                <w:rFonts w:hint="eastAsia" w:ascii="宋体" w:hAnsi="宋体" w:eastAsia="宋体" w:cs="宋体"/>
                <w:color w:val="000000" w:themeColor="text1"/>
                <w:szCs w:val="21"/>
                <w:lang w:eastAsia="zh-CN"/>
              </w:rPr>
            </w:pPr>
            <w:r>
              <w:rPr>
                <w:rFonts w:hint="eastAsia" w:ascii="宋体" w:hAnsi="宋体" w:cs="宋体"/>
                <w:bCs/>
                <w:color w:val="000000" w:themeColor="text1"/>
                <w:szCs w:val="24"/>
              </w:rPr>
              <w:t>抽查:《</w:t>
            </w:r>
            <w:r>
              <w:rPr>
                <w:rFonts w:hint="eastAsia" w:ascii="宋体" w:hAnsi="宋体" w:cs="宋体"/>
                <w:color w:val="000000" w:themeColor="text1"/>
                <w:szCs w:val="21"/>
                <w:lang w:eastAsia="zh-CN"/>
              </w:rPr>
              <w:t>客户要求评审确认记录表</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spacing w:line="360" w:lineRule="auto"/>
              <w:rPr>
                <w:rFonts w:ascii="宋体" w:hAnsi="宋体" w:cs="宋体"/>
                <w:bCs/>
                <w:color w:val="000000" w:themeColor="text1"/>
                <w:szCs w:val="24"/>
              </w:rPr>
            </w:pPr>
            <w:r>
              <w:rPr>
                <w:rFonts w:hint="eastAsia" w:ascii="宋体" w:hAnsi="宋体" w:cs="宋体"/>
                <w:color w:val="000000"/>
                <w:szCs w:val="21"/>
                <w:lang w:val="en-US" w:eastAsia="zh-CN"/>
              </w:rPr>
              <w:t>1、</w:t>
            </w: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15日</w:t>
            </w:r>
            <w:r>
              <w:rPr>
                <w:rFonts w:hint="eastAsia" w:ascii="宋体" w:hAnsi="宋体" w:cs="宋体"/>
                <w:bCs/>
                <w:color w:val="000000" w:themeColor="text1"/>
                <w:szCs w:val="24"/>
              </w:rPr>
              <w:t>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p>
          <w:p>
            <w:pPr>
              <w:widowControl/>
              <w:spacing w:line="360" w:lineRule="auto"/>
              <w:jc w:val="left"/>
              <w:rPr>
                <w:rFonts w:hint="eastAsia" w:ascii="宋体" w:hAnsi="宋体" w:cs="宋体"/>
                <w:color w:val="000000"/>
                <w:szCs w:val="21"/>
                <w:lang w:eastAsia="zh-CN"/>
              </w:rPr>
            </w:pPr>
            <w:r>
              <w:rPr>
                <w:rFonts w:hint="eastAsia" w:ascii="宋体" w:hAnsi="宋体" w:cs="宋体"/>
                <w:bCs/>
                <w:color w:val="000000" w:themeColor="text1"/>
                <w:szCs w:val="24"/>
              </w:rPr>
              <w:t>顾客名称：</w:t>
            </w:r>
            <w:r>
              <w:rPr>
                <w:rFonts w:hint="eastAsia" w:ascii="宋体" w:hAnsi="宋体" w:cs="宋体"/>
                <w:color w:val="000000"/>
                <w:szCs w:val="21"/>
                <w:lang w:eastAsia="zh-CN"/>
              </w:rPr>
              <w:t>新疆格瑞迪斯石油技术股份有限公司</w:t>
            </w:r>
            <w:r>
              <w:rPr>
                <w:rFonts w:hint="eastAsia" w:ascii="宋体" w:hAnsi="宋体" w:cs="宋体"/>
                <w:color w:val="000000"/>
                <w:szCs w:val="21"/>
                <w:lang w:val="en-US" w:eastAsia="zh-CN"/>
              </w:rPr>
              <w:t xml:space="preserve">  </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产品名称</w:t>
            </w:r>
            <w:r>
              <w:rPr>
                <w:rFonts w:hint="eastAsia" w:ascii="宋体" w:hAnsi="宋体" w:cs="宋体"/>
                <w:color w:val="000000"/>
                <w:szCs w:val="21"/>
                <w:lang w:eastAsia="zh-CN"/>
              </w:rPr>
              <w:t>质量流量计</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eastAsia="宋体" w:cs="宋体"/>
                <w:bCs/>
                <w:color w:val="000000" w:themeColor="text1"/>
                <w:szCs w:val="24"/>
                <w:lang w:val="en-US" w:eastAsia="zh-CN"/>
              </w:rPr>
            </w:pPr>
            <w:r>
              <w:rPr>
                <w:rFonts w:hint="eastAsia" w:ascii="宋体" w:hAnsi="宋体" w:cs="宋体"/>
                <w:bCs/>
                <w:color w:val="000000" w:themeColor="text1"/>
                <w:szCs w:val="24"/>
                <w:lang w:eastAsia="zh-CN"/>
              </w:rPr>
              <w:t>评审确认</w:t>
            </w:r>
            <w:r>
              <w:rPr>
                <w:rFonts w:hint="eastAsia" w:ascii="宋体" w:hAnsi="宋体" w:cs="宋体"/>
                <w:bCs/>
                <w:color w:val="000000" w:themeColor="text1"/>
                <w:szCs w:val="24"/>
              </w:rPr>
              <w:t>签字人：</w:t>
            </w:r>
            <w:r>
              <w:rPr>
                <w:rFonts w:hint="eastAsia" w:ascii="宋体" w:hAnsi="宋体" w:cs="宋体"/>
                <w:bCs/>
                <w:color w:val="000000" w:themeColor="text1"/>
                <w:szCs w:val="24"/>
                <w:lang w:eastAsia="zh-CN"/>
              </w:rPr>
              <w:t>陈涛、</w:t>
            </w:r>
            <w:r>
              <w:rPr>
                <w:rFonts w:hint="eastAsia" w:ascii="宋体" w:hAnsi="宋体" w:cs="宋体"/>
                <w:bCs/>
                <w:color w:val="000000" w:themeColor="text1"/>
                <w:szCs w:val="24"/>
                <w:lang w:val="en-US" w:eastAsia="zh-CN"/>
              </w:rPr>
              <w:t>陈浪、</w:t>
            </w:r>
            <w:r>
              <w:rPr>
                <w:rFonts w:hint="eastAsia" w:ascii="宋体" w:hAnsi="宋体" w:cs="宋体"/>
                <w:bCs/>
                <w:color w:val="000000" w:themeColor="text1"/>
                <w:szCs w:val="24"/>
                <w:lang w:eastAsia="zh-CN"/>
              </w:rPr>
              <w:t>高明、何春梅</w:t>
            </w:r>
            <w:r>
              <w:rPr>
                <w:rFonts w:hint="eastAsia" w:ascii="宋体" w:hAnsi="宋体" w:cs="宋体"/>
                <w:bCs/>
                <w:color w:val="000000" w:themeColor="text1"/>
                <w:szCs w:val="24"/>
                <w:lang w:val="en-US" w:eastAsia="zh-CN"/>
              </w:rPr>
              <w:t xml:space="preserve">   评审时间：2021年10月10日</w:t>
            </w:r>
          </w:p>
          <w:p>
            <w:pPr>
              <w:tabs>
                <w:tab w:val="left" w:pos="2268"/>
                <w:tab w:val="left" w:pos="4260"/>
                <w:tab w:val="left" w:pos="7128"/>
              </w:tabs>
              <w:spacing w:line="360" w:lineRule="auto"/>
              <w:rPr>
                <w:rFonts w:ascii="宋体" w:hAnsi="宋体" w:cs="宋体"/>
                <w:bCs/>
                <w:color w:val="000000" w:themeColor="text1"/>
                <w:szCs w:val="24"/>
              </w:rPr>
            </w:pPr>
          </w:p>
          <w:p>
            <w:pPr>
              <w:spacing w:line="360" w:lineRule="auto"/>
              <w:rPr>
                <w:rFonts w:ascii="宋体" w:hAnsi="宋体" w:cs="宋体"/>
                <w:bCs/>
                <w:color w:val="000000" w:themeColor="text1"/>
                <w:szCs w:val="24"/>
              </w:rPr>
            </w:pPr>
            <w:r>
              <w:rPr>
                <w:rFonts w:hint="eastAsia" w:ascii="宋体" w:hAnsi="宋体" w:cs="宋体"/>
                <w:bCs/>
                <w:color w:val="000000" w:themeColor="text1"/>
                <w:szCs w:val="24"/>
                <w:lang w:val="en-US" w:eastAsia="zh-CN"/>
              </w:rPr>
              <w:t>2、</w:t>
            </w:r>
            <w:r>
              <w:rPr>
                <w:rFonts w:hint="eastAsia" w:ascii="宋体" w:hAnsi="宋体" w:cs="宋体"/>
                <w:bCs/>
                <w:color w:val="000000" w:themeColor="text1"/>
                <w:szCs w:val="24"/>
              </w:rPr>
              <w:t>20</w:t>
            </w:r>
            <w:r>
              <w:rPr>
                <w:rFonts w:hint="eastAsia" w:ascii="宋体" w:hAnsi="宋体" w:cs="宋体"/>
                <w:bCs/>
                <w:color w:val="000000" w:themeColor="text1"/>
                <w:szCs w:val="24"/>
                <w:lang w:val="en-US" w:eastAsia="zh-CN"/>
              </w:rPr>
              <w:t>21</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10</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14</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tabs>
                <w:tab w:val="left" w:pos="2268"/>
                <w:tab w:val="left" w:pos="4260"/>
                <w:tab w:val="left" w:pos="7128"/>
              </w:tabs>
              <w:spacing w:line="360" w:lineRule="auto"/>
              <w:rPr>
                <w:rFonts w:hint="eastAsia" w:ascii="宋体" w:hAnsi="宋体" w:cs="宋体"/>
                <w:bCs/>
                <w:color w:val="000000" w:themeColor="text1"/>
                <w:szCs w:val="24"/>
                <w:lang w:eastAsia="zh-CN"/>
              </w:rPr>
            </w:pPr>
            <w:r>
              <w:rPr>
                <w:rFonts w:hint="eastAsia" w:ascii="宋体" w:hAnsi="宋体" w:cs="宋体"/>
                <w:bCs/>
                <w:color w:val="000000" w:themeColor="text1"/>
                <w:szCs w:val="24"/>
              </w:rPr>
              <w:t>顾客名</w:t>
            </w:r>
            <w:r>
              <w:rPr>
                <w:rFonts w:hint="eastAsia" w:ascii="宋体" w:hAnsi="宋体" w:cs="宋体"/>
                <w:bCs/>
                <w:color w:val="000000" w:themeColor="text1"/>
                <w:szCs w:val="24"/>
                <w:lang w:eastAsia="zh-CN"/>
              </w:rPr>
              <w:t>称：华思泰（天津）电子技术有限公司</w:t>
            </w:r>
          </w:p>
          <w:p>
            <w:pPr>
              <w:tabs>
                <w:tab w:val="left" w:pos="2268"/>
                <w:tab w:val="left" w:pos="4260"/>
                <w:tab w:val="left" w:pos="7128"/>
              </w:tabs>
              <w:spacing w:line="360" w:lineRule="auto"/>
              <w:rPr>
                <w:rFonts w:hint="default" w:ascii="宋体" w:hAnsi="宋体" w:cs="宋体"/>
                <w:bCs/>
                <w:color w:val="000000" w:themeColor="text1"/>
                <w:szCs w:val="24"/>
                <w:lang w:val="en-US" w:eastAsia="zh-CN"/>
              </w:rPr>
            </w:pPr>
            <w:r>
              <w:rPr>
                <w:rFonts w:hint="eastAsia" w:ascii="宋体" w:hAnsi="宋体" w:cs="宋体"/>
                <w:bCs/>
                <w:color w:val="000000" w:themeColor="text1"/>
                <w:szCs w:val="24"/>
                <w:lang w:eastAsia="zh-CN"/>
              </w:rPr>
              <w:t>产品名称：采样泵</w:t>
            </w:r>
          </w:p>
          <w:p>
            <w:pPr>
              <w:tabs>
                <w:tab w:val="left" w:pos="2268"/>
                <w:tab w:val="left" w:pos="4260"/>
                <w:tab w:val="left" w:pos="7128"/>
              </w:tabs>
              <w:spacing w:line="360" w:lineRule="auto"/>
              <w:rPr>
                <w:rFonts w:hint="eastAsia" w:ascii="宋体" w:hAnsi="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lang w:val="en-US" w:eastAsia="zh-CN"/>
              </w:rPr>
            </w:pPr>
            <w:r>
              <w:rPr>
                <w:rFonts w:hint="eastAsia" w:ascii="宋体" w:hAnsi="宋体" w:cs="宋体"/>
                <w:bCs/>
                <w:color w:val="000000" w:themeColor="text1"/>
                <w:szCs w:val="24"/>
                <w:lang w:eastAsia="zh-CN"/>
              </w:rPr>
              <w:t>评审确认</w:t>
            </w:r>
            <w:r>
              <w:rPr>
                <w:rFonts w:hint="eastAsia" w:ascii="宋体" w:hAnsi="宋体" w:cs="宋体"/>
                <w:bCs/>
                <w:color w:val="000000" w:themeColor="text1"/>
                <w:szCs w:val="24"/>
              </w:rPr>
              <w:t>签字人：</w:t>
            </w:r>
            <w:r>
              <w:rPr>
                <w:rFonts w:hint="eastAsia" w:ascii="宋体" w:hAnsi="宋体" w:cs="宋体"/>
                <w:bCs/>
                <w:color w:val="000000" w:themeColor="text1"/>
                <w:szCs w:val="24"/>
                <w:lang w:eastAsia="zh-CN"/>
              </w:rPr>
              <w:t>陈涛、</w:t>
            </w:r>
            <w:r>
              <w:rPr>
                <w:rFonts w:hint="eastAsia" w:ascii="宋体" w:hAnsi="宋体" w:cs="宋体"/>
                <w:bCs/>
                <w:color w:val="000000" w:themeColor="text1"/>
                <w:szCs w:val="24"/>
                <w:lang w:val="en-US" w:eastAsia="zh-CN"/>
              </w:rPr>
              <w:t>陈浪、</w:t>
            </w:r>
            <w:r>
              <w:rPr>
                <w:rFonts w:hint="eastAsia" w:ascii="宋体" w:hAnsi="宋体" w:cs="宋体"/>
                <w:bCs/>
                <w:color w:val="000000" w:themeColor="text1"/>
                <w:szCs w:val="24"/>
                <w:lang w:eastAsia="zh-CN"/>
              </w:rPr>
              <w:t>高明、何春梅</w:t>
            </w:r>
            <w:r>
              <w:rPr>
                <w:rFonts w:hint="eastAsia" w:ascii="宋体" w:hAnsi="宋体" w:cs="宋体"/>
                <w:bCs/>
                <w:color w:val="000000" w:themeColor="text1"/>
                <w:szCs w:val="24"/>
                <w:lang w:val="en-US" w:eastAsia="zh-CN"/>
              </w:rPr>
              <w:t xml:space="preserve">   评审时间：2021年10月10日</w:t>
            </w:r>
          </w:p>
          <w:p>
            <w:pPr>
              <w:pStyle w:val="9"/>
              <w:rPr>
                <w:rFonts w:hint="eastAsia"/>
                <w:lang w:val="en-US" w:eastAsia="zh-CN"/>
              </w:rPr>
            </w:pPr>
          </w:p>
          <w:p>
            <w:pPr>
              <w:spacing w:line="360" w:lineRule="auto"/>
              <w:rPr>
                <w:rFonts w:ascii="宋体" w:hAnsi="宋体" w:cs="宋体"/>
                <w:bCs/>
                <w:color w:val="000000" w:themeColor="text1"/>
                <w:szCs w:val="24"/>
              </w:rPr>
            </w:pPr>
            <w:r>
              <w:rPr>
                <w:rFonts w:hint="eastAsia" w:ascii="宋体" w:hAnsi="宋体" w:cs="宋体"/>
                <w:bCs/>
                <w:color w:val="000000" w:themeColor="text1"/>
                <w:szCs w:val="24"/>
                <w:lang w:val="en-US" w:eastAsia="zh-CN"/>
              </w:rPr>
              <w:t>3、</w:t>
            </w:r>
            <w:r>
              <w:rPr>
                <w:rFonts w:hint="eastAsia" w:ascii="宋体" w:hAnsi="宋体" w:cs="宋体"/>
                <w:bCs/>
                <w:color w:val="000000" w:themeColor="text1"/>
                <w:szCs w:val="24"/>
              </w:rPr>
              <w:t>20</w:t>
            </w:r>
            <w:r>
              <w:rPr>
                <w:rFonts w:hint="eastAsia" w:ascii="宋体" w:hAnsi="宋体" w:cs="宋体"/>
                <w:bCs/>
                <w:color w:val="000000" w:themeColor="text1"/>
                <w:szCs w:val="24"/>
                <w:lang w:val="en-US" w:eastAsia="zh-CN"/>
              </w:rPr>
              <w:t>21</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12</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08</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tabs>
                <w:tab w:val="left" w:pos="2268"/>
                <w:tab w:val="left" w:pos="4260"/>
                <w:tab w:val="left" w:pos="7128"/>
              </w:tabs>
              <w:spacing w:line="360" w:lineRule="auto"/>
              <w:rPr>
                <w:rFonts w:hint="eastAsia" w:ascii="宋体" w:hAnsi="宋体" w:cs="宋体"/>
                <w:color w:val="000000"/>
                <w:szCs w:val="21"/>
                <w:lang w:val="en-US" w:eastAsia="zh-CN"/>
              </w:rPr>
            </w:pPr>
            <w:r>
              <w:rPr>
                <w:rFonts w:hint="eastAsia" w:ascii="宋体" w:hAnsi="宋体" w:cs="宋体"/>
                <w:bCs/>
                <w:color w:val="000000" w:themeColor="text1"/>
                <w:szCs w:val="24"/>
              </w:rPr>
              <w:t>顾客名</w:t>
            </w:r>
            <w:r>
              <w:rPr>
                <w:rFonts w:hint="eastAsia" w:ascii="宋体" w:hAnsi="宋体" w:cs="宋体"/>
                <w:bCs/>
                <w:color w:val="000000" w:themeColor="text1"/>
                <w:szCs w:val="24"/>
                <w:lang w:eastAsia="zh-CN"/>
              </w:rPr>
              <w:t>称：</w:t>
            </w:r>
            <w:r>
              <w:rPr>
                <w:rFonts w:hint="eastAsia" w:ascii="宋体" w:hAnsi="宋体" w:cs="宋体"/>
                <w:color w:val="000000"/>
                <w:szCs w:val="21"/>
                <w:lang w:val="en-US" w:eastAsia="zh-CN"/>
              </w:rPr>
              <w:t>重庆共好仪器仪表设备有限公司</w:t>
            </w:r>
          </w:p>
          <w:p>
            <w:pPr>
              <w:tabs>
                <w:tab w:val="left" w:pos="2268"/>
                <w:tab w:val="left" w:pos="4260"/>
                <w:tab w:val="left" w:pos="7128"/>
              </w:tabs>
              <w:spacing w:line="360" w:lineRule="auto"/>
              <w:rPr>
                <w:rFonts w:hint="default" w:ascii="宋体" w:hAnsi="宋体" w:cs="宋体"/>
                <w:bCs/>
                <w:color w:val="000000" w:themeColor="text1"/>
                <w:szCs w:val="24"/>
                <w:lang w:val="en-US" w:eastAsia="zh-CN"/>
              </w:rPr>
            </w:pPr>
            <w:r>
              <w:rPr>
                <w:rFonts w:hint="eastAsia" w:ascii="宋体" w:hAnsi="宋体" w:cs="宋体"/>
                <w:bCs/>
                <w:color w:val="000000" w:themeColor="text1"/>
                <w:szCs w:val="24"/>
                <w:lang w:eastAsia="zh-CN"/>
              </w:rPr>
              <w:t>产品名称：</w:t>
            </w:r>
            <w:r>
              <w:rPr>
                <w:rFonts w:hint="eastAsia" w:ascii="宋体" w:hAnsi="宋体" w:cs="宋体"/>
                <w:color w:val="000000"/>
                <w:szCs w:val="21"/>
                <w:lang w:val="en-US" w:eastAsia="zh-CN"/>
              </w:rPr>
              <w:t xml:space="preserve">无线阀门回讯器 </w:t>
            </w:r>
          </w:p>
          <w:p>
            <w:pPr>
              <w:tabs>
                <w:tab w:val="left" w:pos="2268"/>
                <w:tab w:val="left" w:pos="4260"/>
                <w:tab w:val="left" w:pos="7128"/>
              </w:tabs>
              <w:spacing w:line="360" w:lineRule="auto"/>
              <w:rPr>
                <w:rFonts w:hint="eastAsia" w:ascii="宋体" w:hAnsi="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eastAsia="宋体" w:cs="宋体"/>
                <w:bCs/>
                <w:color w:val="000000" w:themeColor="text1"/>
                <w:szCs w:val="24"/>
                <w:lang w:val="en-US" w:eastAsia="zh-CN"/>
              </w:rPr>
            </w:pPr>
            <w:r>
              <w:rPr>
                <w:rFonts w:hint="eastAsia" w:ascii="宋体" w:hAnsi="宋体" w:cs="宋体"/>
                <w:bCs/>
                <w:color w:val="000000" w:themeColor="text1"/>
                <w:szCs w:val="24"/>
                <w:lang w:eastAsia="zh-CN"/>
              </w:rPr>
              <w:t>评审确认</w:t>
            </w:r>
            <w:r>
              <w:rPr>
                <w:rFonts w:hint="eastAsia" w:ascii="宋体" w:hAnsi="宋体" w:cs="宋体"/>
                <w:bCs/>
                <w:color w:val="000000" w:themeColor="text1"/>
                <w:szCs w:val="24"/>
              </w:rPr>
              <w:t>签字人：</w:t>
            </w:r>
            <w:r>
              <w:rPr>
                <w:rFonts w:hint="eastAsia" w:ascii="宋体" w:hAnsi="宋体" w:cs="宋体"/>
                <w:bCs/>
                <w:color w:val="000000" w:themeColor="text1"/>
                <w:szCs w:val="24"/>
                <w:lang w:eastAsia="zh-CN"/>
              </w:rPr>
              <w:t>陈涛、</w:t>
            </w:r>
            <w:r>
              <w:rPr>
                <w:rFonts w:hint="eastAsia" w:ascii="宋体" w:hAnsi="宋体" w:cs="宋体"/>
                <w:bCs/>
                <w:color w:val="000000" w:themeColor="text1"/>
                <w:szCs w:val="24"/>
                <w:lang w:val="en-US" w:eastAsia="zh-CN"/>
              </w:rPr>
              <w:t>陈浪、</w:t>
            </w:r>
            <w:r>
              <w:rPr>
                <w:rFonts w:hint="eastAsia" w:ascii="宋体" w:hAnsi="宋体" w:cs="宋体"/>
                <w:bCs/>
                <w:color w:val="000000" w:themeColor="text1"/>
                <w:szCs w:val="24"/>
                <w:lang w:eastAsia="zh-CN"/>
              </w:rPr>
              <w:t>高明、何春梅</w:t>
            </w:r>
            <w:r>
              <w:rPr>
                <w:rFonts w:hint="eastAsia" w:ascii="宋体" w:hAnsi="宋体" w:cs="宋体"/>
                <w:bCs/>
                <w:color w:val="000000" w:themeColor="text1"/>
                <w:szCs w:val="24"/>
                <w:lang w:val="en-US" w:eastAsia="zh-CN"/>
              </w:rPr>
              <w:t xml:space="preserve">   评审时间：2021年12月05日</w:t>
            </w:r>
          </w:p>
          <w:p>
            <w:pPr>
              <w:pStyle w:val="9"/>
              <w:rPr>
                <w:rFonts w:hint="default"/>
                <w:lang w:val="en-US" w:eastAsia="zh-CN"/>
              </w:rPr>
            </w:pPr>
          </w:p>
          <w:p>
            <w:pPr>
              <w:pStyle w:val="9"/>
              <w:rPr>
                <w:rFonts w:hint="eastAsia"/>
                <w:lang w:eastAsia="zh-CN"/>
              </w:rPr>
            </w:pPr>
            <w:r>
              <w:rPr>
                <w:rFonts w:hint="eastAsia" w:ascii="宋体" w:hAnsi="宋体" w:cs="宋体"/>
                <w:bCs/>
                <w:color w:val="000000" w:themeColor="text1"/>
                <w:szCs w:val="24"/>
                <w:lang w:eastAsia="zh-CN"/>
              </w:rPr>
              <w:t>。。。。。。</w:t>
            </w:r>
          </w:p>
          <w:p>
            <w:pPr>
              <w:tabs>
                <w:tab w:val="left" w:pos="2268"/>
                <w:tab w:val="left" w:pos="4260"/>
                <w:tab w:val="left" w:pos="7128"/>
              </w:tabs>
              <w:spacing w:line="360" w:lineRule="auto"/>
              <w:ind w:firstLine="420" w:firstLineChars="200"/>
              <w:rPr>
                <w:rFonts w:hint="default" w:ascii="宋体" w:hAnsi="宋体" w:eastAsia="宋体"/>
                <w:szCs w:val="21"/>
                <w:lang w:val="en-US" w:eastAsia="zh-CN"/>
              </w:rPr>
            </w:pPr>
            <w:r>
              <w:rPr>
                <w:rFonts w:hint="eastAsia" w:ascii="宋体" w:hAnsi="宋体" w:cs="宋体"/>
                <w:bCs/>
                <w:color w:val="000000" w:themeColor="text1"/>
                <w:szCs w:val="24"/>
                <w:lang w:val="en-US" w:eastAsia="zh-CN"/>
              </w:rPr>
              <w:t>经现场验证上一次不符合，本次未出现同类情况发生。</w:t>
            </w:r>
          </w:p>
        </w:tc>
        <w:tc>
          <w:tcPr>
            <w:tcW w:w="1585" w:type="dxa"/>
          </w:tcPr>
          <w:p/>
          <w:p>
            <w:pPr>
              <w:pStyle w:val="9"/>
            </w:pPr>
            <w:r>
              <w:rPr>
                <w:rFonts w:hint="eastAsia"/>
                <w:lang w:val="en-US" w:eastAsia="zh-CN"/>
              </w:rPr>
              <w:t>符合</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w:t>
            </w:r>
            <w:r>
              <w:rPr>
                <w:rFonts w:hint="eastAsia" w:ascii="宋体" w:hAnsi="宋体" w:cs="宋体"/>
                <w:color w:val="000000"/>
                <w:szCs w:val="21"/>
              </w:rPr>
              <w:t>.1至今，没有发生合同更改的情况，如果需要更改，需对更改内容重新评审。并将变化的要求及时通知有关人员。</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160" w:type="dxa"/>
            <w:vAlign w:val="top"/>
          </w:tcPr>
          <w:p>
            <w:pPr>
              <w:adjustRightInd w:val="0"/>
              <w:snapToGrid w:val="0"/>
              <w:jc w:val="center"/>
              <w:rPr>
                <w:rFonts w:hint="eastAsia" w:ascii="宋体" w:hAnsi="宋体" w:cs="宋体"/>
                <w:szCs w:val="21"/>
                <w:highlight w:val="none"/>
              </w:rPr>
            </w:pPr>
            <w:r>
              <w:rPr>
                <w:rFonts w:hint="eastAsia" w:ascii="宋体" w:hAnsi="宋体" w:cs="新宋体"/>
                <w:szCs w:val="21"/>
                <w:highlight w:val="none"/>
              </w:rPr>
              <w:t>运行策划和控制</w:t>
            </w:r>
          </w:p>
        </w:tc>
        <w:tc>
          <w:tcPr>
            <w:tcW w:w="960" w:type="dxa"/>
            <w:vAlign w:val="top"/>
          </w:tcPr>
          <w:p>
            <w:pPr>
              <w:rPr>
                <w:rFonts w:hint="eastAsia" w:ascii="宋体" w:hAnsi="宋体" w:cs="宋体"/>
                <w:b/>
                <w:szCs w:val="21"/>
                <w:highlight w:val="none"/>
              </w:rPr>
            </w:pPr>
            <w:r>
              <w:rPr>
                <w:rFonts w:hint="eastAsia" w:ascii="宋体" w:hAnsi="宋体" w:cs="宋体"/>
                <w:b/>
                <w:szCs w:val="21"/>
                <w:highlight w:val="none"/>
              </w:rPr>
              <w:t>8.1</w:t>
            </w:r>
          </w:p>
        </w:tc>
        <w:tc>
          <w:tcPr>
            <w:tcW w:w="10004" w:type="dxa"/>
            <w:vAlign w:val="top"/>
          </w:tcPr>
          <w:p>
            <w:pPr>
              <w:spacing w:line="0" w:lineRule="atLeast"/>
              <w:jc w:val="left"/>
              <w:rPr>
                <w:rFonts w:ascii="宋体" w:hAnsi="宋体"/>
                <w:color w:val="000000"/>
                <w:szCs w:val="21"/>
                <w:highlight w:val="none"/>
              </w:rPr>
            </w:pPr>
            <w:r>
              <w:rPr>
                <w:rFonts w:hint="eastAsia" w:ascii="宋体" w:hAnsi="宋体"/>
                <w:color w:val="000000"/>
                <w:szCs w:val="21"/>
                <w:highlight w:val="none"/>
              </w:rPr>
              <w:t>公司主要生产产品</w:t>
            </w:r>
            <w:r>
              <w:rPr>
                <w:rFonts w:hint="eastAsia" w:ascii="宋体" w:hAnsi="宋体"/>
                <w:color w:val="000000"/>
                <w:szCs w:val="21"/>
                <w:highlight w:val="none"/>
                <w:lang w:eastAsia="zh-CN"/>
              </w:rPr>
              <w:t>及服务</w:t>
            </w:r>
            <w:r>
              <w:rPr>
                <w:rFonts w:hint="eastAsia" w:ascii="宋体" w:hAnsi="宋体"/>
                <w:color w:val="000000"/>
                <w:szCs w:val="21"/>
                <w:highlight w:val="none"/>
              </w:rPr>
              <w:t>：</w:t>
            </w:r>
            <w:bookmarkStart w:id="1" w:name="审核范围"/>
            <w:r>
              <w:rPr>
                <w:rFonts w:hint="eastAsia" w:ascii="宋体" w:hAnsi="宋体"/>
                <w:szCs w:val="21"/>
                <w:highlight w:val="none"/>
              </w:rPr>
              <w:t>机电产品、仪器仪表、阀门的销售</w:t>
            </w:r>
            <w:bookmarkEnd w:id="1"/>
            <w:r>
              <w:rPr>
                <w:rFonts w:hint="eastAsia" w:ascii="宋体" w:hAnsi="宋体"/>
                <w:szCs w:val="21"/>
                <w:highlight w:val="none"/>
              </w:rPr>
              <w:t xml:space="preserve"> </w:t>
            </w:r>
            <w:r>
              <w:rPr>
                <w:rFonts w:hint="eastAsia" w:ascii="宋体" w:hAnsi="宋体"/>
                <w:bCs/>
                <w:szCs w:val="21"/>
                <w:highlight w:val="none"/>
              </w:rPr>
              <w:t>。</w:t>
            </w:r>
          </w:p>
          <w:p>
            <w:pPr>
              <w:tabs>
                <w:tab w:val="left" w:pos="5820"/>
              </w:tabs>
              <w:jc w:val="left"/>
              <w:rPr>
                <w:rFonts w:hint="default" w:ascii="宋体" w:hAnsi="宋体"/>
                <w:sz w:val="21"/>
                <w:szCs w:val="21"/>
                <w:highlight w:val="none"/>
              </w:rPr>
            </w:pPr>
            <w:r>
              <w:rPr>
                <w:rFonts w:hint="eastAsia" w:ascii="宋体" w:hAnsi="宋体"/>
                <w:color w:val="000000"/>
                <w:szCs w:val="21"/>
                <w:highlight w:val="none"/>
              </w:rPr>
              <w:t>公司产品执行标准：</w:t>
            </w:r>
            <w:r>
              <w:rPr>
                <w:rFonts w:hint="default" w:ascii="宋体" w:hAnsi="宋体"/>
                <w:sz w:val="21"/>
                <w:szCs w:val="21"/>
                <w:highlight w:val="none"/>
              </w:rPr>
              <w:t>机电设备维修与再制造企业质量诚信评价规范T/ CAMER 002-2019</w:t>
            </w:r>
            <w:r>
              <w:rPr>
                <w:rFonts w:hint="eastAsia" w:ascii="宋体" w:hAnsi="宋体"/>
                <w:sz w:val="21"/>
                <w:szCs w:val="21"/>
                <w:highlight w:val="none"/>
                <w:lang w:eastAsia="zh-CN"/>
              </w:rPr>
              <w:t>、</w:t>
            </w:r>
            <w:r>
              <w:rPr>
                <w:rFonts w:hint="default" w:ascii="宋体" w:hAnsi="宋体"/>
                <w:sz w:val="21"/>
                <w:szCs w:val="21"/>
                <w:highlight w:val="none"/>
              </w:rPr>
              <w:t>阀门的试验与检验</w:t>
            </w:r>
          </w:p>
          <w:p>
            <w:pPr>
              <w:tabs>
                <w:tab w:val="left" w:pos="5820"/>
              </w:tabs>
              <w:jc w:val="left"/>
              <w:rPr>
                <w:rFonts w:ascii="宋体" w:hAnsi="宋体"/>
                <w:color w:val="000000"/>
                <w:szCs w:val="21"/>
                <w:highlight w:val="none"/>
              </w:rPr>
            </w:pPr>
            <w:r>
              <w:rPr>
                <w:rFonts w:hint="default" w:ascii="宋体" w:hAnsi="宋体"/>
                <w:sz w:val="21"/>
                <w:szCs w:val="21"/>
                <w:highlight w:val="none"/>
              </w:rPr>
              <w:t>978-7-5066-5231-5</w:t>
            </w:r>
            <w:r>
              <w:rPr>
                <w:rFonts w:hint="eastAsia" w:ascii="宋体" w:hAnsi="宋体"/>
                <w:sz w:val="21"/>
                <w:szCs w:val="21"/>
                <w:highlight w:val="none"/>
                <w:lang w:eastAsia="zh-CN"/>
              </w:rPr>
              <w:t>、</w:t>
            </w:r>
            <w:r>
              <w:rPr>
                <w:rFonts w:hint="default" w:ascii="宋体" w:hAnsi="宋体"/>
                <w:sz w:val="21"/>
                <w:szCs w:val="21"/>
                <w:highlight w:val="none"/>
              </w:rPr>
              <w:t>机电设备维修与再制造企业质量诚信评价规范T/ CAMER 002-2019</w:t>
            </w:r>
            <w:r>
              <w:rPr>
                <w:rFonts w:hint="eastAsia" w:ascii="宋体" w:hAnsi="宋体"/>
                <w:color w:val="000000"/>
                <w:szCs w:val="21"/>
                <w:highlight w:val="none"/>
              </w:rPr>
              <w:t>及依据顾客</w:t>
            </w:r>
            <w:r>
              <w:rPr>
                <w:rFonts w:hint="eastAsia" w:ascii="宋体" w:hAnsi="宋体"/>
                <w:color w:val="000000"/>
                <w:szCs w:val="21"/>
                <w:highlight w:val="none"/>
                <w:lang w:eastAsia="zh-CN"/>
              </w:rPr>
              <w:t>技术</w:t>
            </w:r>
            <w:r>
              <w:rPr>
                <w:rFonts w:hint="eastAsia" w:ascii="宋体" w:hAnsi="宋体"/>
                <w:color w:val="000000"/>
                <w:szCs w:val="21"/>
                <w:highlight w:val="none"/>
              </w:rPr>
              <w:t>要求，策划输出的具体结果包括以下内容：</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a）确定产品和服务的要求；--</w:t>
            </w:r>
            <w:r>
              <w:rPr>
                <w:rFonts w:hint="eastAsia" w:ascii="宋体" w:hAnsi="宋体"/>
                <w:color w:val="000000"/>
                <w:szCs w:val="21"/>
                <w:highlight w:val="none"/>
                <w:lang w:eastAsia="zh-CN"/>
              </w:rPr>
              <w:t>客户要求</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b）建立过程准则以及产品和服务的接收准则；---检验标准</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c）确定符合产品和服务要求的资源；---</w:t>
            </w:r>
            <w:r>
              <w:rPr>
                <w:rFonts w:hint="eastAsia" w:ascii="宋体" w:hAnsi="宋体"/>
                <w:color w:val="000000"/>
                <w:szCs w:val="21"/>
                <w:highlight w:val="none"/>
                <w:lang w:eastAsia="zh-CN"/>
              </w:rPr>
              <w:t>相应标准</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d）按照准则实施过程控制；---生产和服务过程监控</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e）保持、保留必要的文件和记录。---文件和质量</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---策划输出经过评审及跟进、必要的更改控制及批准等以适合组织的运行需要。</w:t>
            </w:r>
          </w:p>
          <w:p>
            <w:pPr>
              <w:spacing w:line="400" w:lineRule="exact"/>
              <w:ind w:firstLine="420" w:firstLineChars="200"/>
              <w:rPr>
                <w:rFonts w:hint="eastAsia" w:ascii="宋体" w:hAnsi="宋体"/>
                <w:color w:val="000000"/>
                <w:szCs w:val="21"/>
                <w:highlight w:val="none"/>
                <w:lang w:eastAsia="zh-CN"/>
              </w:rPr>
            </w:pPr>
            <w:r>
              <w:rPr>
                <w:rFonts w:hint="eastAsia" w:ascii="宋体" w:hAnsi="宋体"/>
                <w:color w:val="000000"/>
                <w:szCs w:val="21"/>
                <w:highlight w:val="none"/>
              </w:rPr>
              <w:t>----需确认/特殊过程：</w:t>
            </w:r>
            <w:r>
              <w:rPr>
                <w:rFonts w:hint="eastAsia" w:ascii="宋体" w:hAnsi="宋体"/>
                <w:color w:val="000000"/>
                <w:szCs w:val="21"/>
                <w:highlight w:val="none"/>
                <w:lang w:eastAsia="zh-CN"/>
              </w:rPr>
              <w:t>销售</w:t>
            </w:r>
            <w:r>
              <w:rPr>
                <w:rFonts w:hint="eastAsia" w:ascii="宋体" w:hAnsi="宋体"/>
                <w:color w:val="000000"/>
                <w:szCs w:val="21"/>
                <w:highlight w:val="none"/>
                <w:lang w:val="en-US" w:eastAsia="zh-CN"/>
              </w:rPr>
              <w:t>服务</w:t>
            </w:r>
            <w:r>
              <w:rPr>
                <w:rFonts w:hint="eastAsia" w:ascii="宋体" w:hAnsi="宋体"/>
                <w:color w:val="000000"/>
                <w:szCs w:val="21"/>
                <w:highlight w:val="none"/>
                <w:lang w:eastAsia="zh-CN"/>
              </w:rPr>
              <w:t>过程</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w:t>
            </w:r>
            <w:r>
              <w:rPr>
                <w:rFonts w:hint="eastAsia" w:ascii="宋体" w:hAnsi="宋体"/>
                <w:color w:val="000000"/>
                <w:szCs w:val="21"/>
                <w:highlight w:val="none"/>
                <w:lang w:eastAsia="zh-CN"/>
              </w:rPr>
              <w:t>关键过程：销售</w:t>
            </w:r>
            <w:r>
              <w:rPr>
                <w:rFonts w:hint="eastAsia" w:ascii="宋体" w:hAnsi="宋体"/>
                <w:color w:val="000000"/>
                <w:szCs w:val="21"/>
                <w:highlight w:val="none"/>
                <w:lang w:val="en-US" w:eastAsia="zh-CN"/>
              </w:rPr>
              <w:t>服务</w:t>
            </w:r>
            <w:r>
              <w:rPr>
                <w:rFonts w:hint="eastAsia" w:ascii="宋体" w:hAnsi="宋体"/>
                <w:color w:val="000000"/>
                <w:szCs w:val="21"/>
                <w:highlight w:val="none"/>
                <w:lang w:eastAsia="zh-CN"/>
              </w:rPr>
              <w:t>过程</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----外包过程：</w:t>
            </w:r>
            <w:r>
              <w:rPr>
                <w:rFonts w:hint="eastAsia" w:ascii="宋体" w:hAnsi="宋体"/>
                <w:color w:val="000000"/>
                <w:szCs w:val="21"/>
                <w:highlight w:val="none"/>
                <w:lang w:eastAsia="zh-CN"/>
              </w:rPr>
              <w:t>无</w:t>
            </w:r>
          </w:p>
          <w:p>
            <w:pPr>
              <w:spacing w:line="400" w:lineRule="exact"/>
              <w:ind w:firstLine="420" w:firstLineChars="200"/>
              <w:rPr>
                <w:rFonts w:ascii="宋体" w:hAnsi="宋体"/>
                <w:szCs w:val="21"/>
                <w:highlight w:val="none"/>
              </w:rPr>
            </w:pPr>
            <w:r>
              <w:rPr>
                <w:rFonts w:hint="eastAsia" w:ascii="宋体" w:hAnsi="宋体"/>
                <w:color w:val="000000"/>
                <w:szCs w:val="21"/>
                <w:highlight w:val="none"/>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s="宋体"/>
                <w:szCs w:val="21"/>
              </w:rPr>
            </w:pPr>
            <w:r>
              <w:rPr>
                <w:rFonts w:hint="eastAsia" w:ascii="宋体" w:hAnsi="宋体"/>
                <w:szCs w:val="21"/>
              </w:rPr>
              <w:t>设计和开发策划</w:t>
            </w:r>
          </w:p>
        </w:tc>
        <w:tc>
          <w:tcPr>
            <w:tcW w:w="960" w:type="dxa"/>
            <w:vAlign w:val="top"/>
          </w:tcPr>
          <w:p>
            <w:pPr>
              <w:rPr>
                <w:rFonts w:hint="eastAsia" w:ascii="宋体" w:hAnsi="宋体" w:cs="宋体"/>
                <w:b/>
                <w:szCs w:val="21"/>
              </w:rPr>
            </w:pPr>
            <w:r>
              <w:rPr>
                <w:rFonts w:hint="eastAsia" w:ascii="宋体" w:hAnsi="宋体" w:cs="宋体"/>
                <w:b/>
                <w:szCs w:val="21"/>
              </w:rPr>
              <w:t>8.3</w:t>
            </w:r>
          </w:p>
        </w:tc>
        <w:tc>
          <w:tcPr>
            <w:tcW w:w="10004" w:type="dxa"/>
            <w:vAlign w:val="top"/>
          </w:tcPr>
          <w:p>
            <w:pPr>
              <w:spacing w:line="360" w:lineRule="auto"/>
              <w:ind w:firstLine="420" w:firstLineChars="200"/>
              <w:rPr>
                <w:rFonts w:ascii="宋体" w:hAnsi="宋体"/>
                <w:szCs w:val="21"/>
              </w:rPr>
            </w:pPr>
            <w:r>
              <w:rPr>
                <w:rFonts w:hint="eastAsia" w:ascii="宋体" w:hAnsi="宋体" w:cs="宋体"/>
                <w:color w:val="000000"/>
                <w:szCs w:val="24"/>
              </w:rPr>
              <w:t>公司</w:t>
            </w:r>
            <w:r>
              <w:rPr>
                <w:rFonts w:hint="eastAsia" w:ascii="宋体" w:hAnsi="宋体" w:cs="宋体"/>
                <w:color w:val="000000"/>
                <w:szCs w:val="24"/>
                <w:lang w:eastAsia="zh-CN"/>
              </w:rPr>
              <w:t>的产品销售</w:t>
            </w:r>
            <w:r>
              <w:rPr>
                <w:rFonts w:hint="eastAsia" w:ascii="宋体" w:hAnsi="宋体" w:cs="宋体"/>
                <w:color w:val="000000"/>
                <w:szCs w:val="24"/>
              </w:rPr>
              <w:t>,</w:t>
            </w:r>
            <w:r>
              <w:rPr>
                <w:rFonts w:hint="eastAsia" w:ascii="宋体" w:hAnsi="宋体" w:cs="宋体"/>
                <w:color w:val="000000"/>
                <w:szCs w:val="24"/>
                <w:lang w:eastAsia="zh-CN"/>
              </w:rPr>
              <w:t>根据常规的销售模式进行，销售</w:t>
            </w:r>
            <w:r>
              <w:rPr>
                <w:rFonts w:hint="eastAsia" w:ascii="宋体" w:hAnsi="宋体" w:cs="宋体"/>
                <w:color w:val="000000"/>
                <w:szCs w:val="24"/>
              </w:rPr>
              <w:t>过程不涉及标准中“8.3设计和开发”条款内容，8.3条款不适用不影响组织提供满足顾客要求和适用法律法规要求的产品的能力或责任的要求。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hint="eastAsia" w:ascii="宋体" w:hAnsi="宋体" w:cs="宋体"/>
                <w:color w:val="000000"/>
                <w:szCs w:val="21"/>
              </w:rPr>
            </w:pPr>
            <w:r>
              <w:rPr>
                <w:rFonts w:hint="eastAsia" w:ascii="宋体" w:hAnsi="宋体" w:cs="宋体"/>
                <w:color w:val="000000"/>
                <w:szCs w:val="21"/>
              </w:rPr>
              <w:t>销售服务的提供及放行</w:t>
            </w:r>
          </w:p>
        </w:tc>
        <w:tc>
          <w:tcPr>
            <w:tcW w:w="960" w:type="dxa"/>
            <w:vAlign w:val="center"/>
          </w:tcPr>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8.5.1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8.6</w:t>
            </w:r>
          </w:p>
        </w:tc>
        <w:tc>
          <w:tcPr>
            <w:tcW w:w="10004" w:type="dxa"/>
            <w:vAlign w:val="center"/>
          </w:tcPr>
          <w:p>
            <w:pPr>
              <w:ind w:firstLine="420" w:firstLineChars="200"/>
              <w:rPr>
                <w:szCs w:val="21"/>
                <w:highlight w:val="none"/>
                <w:lang w:val="zh-CN"/>
              </w:rPr>
            </w:pPr>
            <w:r>
              <w:rPr>
                <w:rFonts w:hint="eastAsia"/>
                <w:szCs w:val="21"/>
                <w:highlight w:val="none"/>
                <w:lang w:val="zh-CN"/>
              </w:rPr>
              <w:t>公司产品：</w:t>
            </w:r>
            <w:r>
              <w:rPr>
                <w:rFonts w:hint="eastAsia" w:ascii="宋体" w:hAnsi="宋体"/>
                <w:szCs w:val="21"/>
                <w:highlight w:val="none"/>
              </w:rPr>
              <w:t xml:space="preserve">机电产品、仪器仪表、阀门的销售 </w:t>
            </w:r>
          </w:p>
          <w:p>
            <w:pPr>
              <w:ind w:firstLine="420" w:firstLineChars="200"/>
              <w:rPr>
                <w:rFonts w:hint="eastAsia"/>
                <w:szCs w:val="21"/>
                <w:highlight w:val="none"/>
                <w:lang w:val="zh-CN"/>
              </w:rPr>
            </w:pPr>
            <w:r>
              <w:rPr>
                <w:rFonts w:hint="eastAsia"/>
                <w:szCs w:val="21"/>
                <w:highlight w:val="none"/>
                <w:lang w:val="en-US" w:eastAsia="zh-CN"/>
              </w:rPr>
              <w:t>现场提供</w:t>
            </w:r>
            <w:r>
              <w:rPr>
                <w:rFonts w:hint="eastAsia"/>
                <w:szCs w:val="21"/>
                <w:highlight w:val="none"/>
                <w:lang w:val="zh-CN"/>
              </w:rPr>
              <w:t>公司</w:t>
            </w:r>
            <w:r>
              <w:rPr>
                <w:rFonts w:hint="eastAsia"/>
                <w:szCs w:val="21"/>
                <w:highlight w:val="none"/>
                <w:lang w:val="en-US" w:eastAsia="zh-CN"/>
              </w:rPr>
              <w:t>的</w:t>
            </w:r>
            <w:r>
              <w:rPr>
                <w:rFonts w:hint="eastAsia"/>
                <w:szCs w:val="21"/>
                <w:highlight w:val="none"/>
                <w:lang w:val="zh-CN"/>
              </w:rPr>
              <w:t>《合同台帐》，</w:t>
            </w:r>
            <w:r>
              <w:rPr>
                <w:rFonts w:hint="eastAsia"/>
                <w:szCs w:val="21"/>
                <w:highlight w:val="none"/>
                <w:lang w:val="en-US" w:eastAsia="zh-CN"/>
              </w:rPr>
              <w:t>从合同内容的范围查看，</w:t>
            </w:r>
            <w:r>
              <w:rPr>
                <w:rFonts w:hint="eastAsia"/>
                <w:szCs w:val="21"/>
                <w:highlight w:val="none"/>
                <w:lang w:val="zh-CN"/>
              </w:rPr>
              <w:t>合同可以覆盖认证范围抽查与客户签订的订单/合同：</w:t>
            </w:r>
          </w:p>
          <w:p>
            <w:pPr>
              <w:ind w:firstLine="420" w:firstLineChars="200"/>
              <w:rPr>
                <w:rFonts w:hint="eastAsia"/>
                <w:szCs w:val="21"/>
                <w:highlight w:val="none"/>
                <w:lang w:val="zh-CN"/>
              </w:rPr>
            </w:pPr>
            <w:r>
              <w:rPr>
                <w:rFonts w:hint="eastAsia"/>
                <w:szCs w:val="21"/>
                <w:highlight w:val="none"/>
                <w:lang w:val="zh-CN"/>
              </w:rPr>
              <w:t>抽查</w:t>
            </w:r>
            <w:r>
              <w:rPr>
                <w:rFonts w:hint="eastAsia"/>
                <w:szCs w:val="21"/>
                <w:highlight w:val="none"/>
                <w:lang w:val="en-US" w:eastAsia="zh-CN"/>
              </w:rPr>
              <w:t>销售合同</w:t>
            </w:r>
            <w:r>
              <w:rPr>
                <w:rFonts w:hint="eastAsia"/>
                <w:szCs w:val="21"/>
                <w:highlight w:val="none"/>
                <w:lang w:val="zh-CN"/>
              </w:rPr>
              <w:t xml:space="preserve">： </w:t>
            </w:r>
            <w:r>
              <w:rPr>
                <w:rFonts w:hint="eastAsia"/>
                <w:szCs w:val="21"/>
                <w:highlight w:val="none"/>
                <w:lang w:val="en-US" w:eastAsia="zh-CN"/>
              </w:rPr>
              <w:t>2021年7月1日</w:t>
            </w:r>
            <w:r>
              <w:rPr>
                <w:rFonts w:hint="eastAsia"/>
                <w:szCs w:val="21"/>
                <w:highlight w:val="none"/>
                <w:lang w:val="zh-CN"/>
              </w:rPr>
              <w:t>签订的《</w:t>
            </w:r>
            <w:r>
              <w:rPr>
                <w:rFonts w:hint="eastAsia"/>
                <w:szCs w:val="21"/>
                <w:highlight w:val="none"/>
                <w:lang w:val="en-US" w:eastAsia="zh-CN"/>
              </w:rPr>
              <w:t>工业品买卖合同</w:t>
            </w:r>
            <w:r>
              <w:rPr>
                <w:rFonts w:hint="eastAsia"/>
                <w:szCs w:val="21"/>
                <w:highlight w:val="none"/>
                <w:lang w:val="zh-CN"/>
              </w:rPr>
              <w:t>》：</w:t>
            </w:r>
          </w:p>
          <w:p>
            <w:pPr>
              <w:ind w:firstLine="420" w:firstLineChars="200"/>
              <w:rPr>
                <w:rFonts w:hint="default" w:eastAsia="宋体"/>
                <w:szCs w:val="21"/>
                <w:highlight w:val="none"/>
                <w:lang w:val="en-US" w:eastAsia="zh-CN"/>
              </w:rPr>
            </w:pPr>
            <w:r>
              <w:rPr>
                <w:rFonts w:hint="eastAsia"/>
                <w:szCs w:val="21"/>
                <w:highlight w:val="none"/>
                <w:lang w:val="zh-CN"/>
              </w:rPr>
              <w:t>顾客：</w:t>
            </w:r>
            <w:r>
              <w:rPr>
                <w:rFonts w:hint="eastAsia"/>
                <w:szCs w:val="21"/>
                <w:highlight w:val="none"/>
                <w:lang w:val="en-US" w:eastAsia="zh-CN"/>
              </w:rPr>
              <w:t>华思泰（天津）电子技术有限公司</w:t>
            </w:r>
          </w:p>
          <w:p>
            <w:pPr>
              <w:ind w:firstLine="420" w:firstLineChars="200"/>
              <w:rPr>
                <w:rFonts w:hint="eastAsia"/>
                <w:szCs w:val="21"/>
                <w:highlight w:val="none"/>
                <w:lang w:val="en-US" w:eastAsia="zh-CN"/>
              </w:rPr>
            </w:pPr>
            <w:r>
              <w:rPr>
                <w:rFonts w:hint="eastAsia"/>
                <w:szCs w:val="21"/>
                <w:highlight w:val="none"/>
                <w:lang w:val="zh-CN"/>
              </w:rPr>
              <w:t>提供产品：</w:t>
            </w:r>
            <w:r>
              <w:rPr>
                <w:rFonts w:hint="eastAsia"/>
                <w:szCs w:val="21"/>
                <w:highlight w:val="none"/>
                <w:lang w:val="en-US" w:eastAsia="zh-CN"/>
              </w:rPr>
              <w:t>CE3008 控制器</w:t>
            </w:r>
          </w:p>
          <w:p>
            <w:pPr>
              <w:pStyle w:val="9"/>
              <w:ind w:firstLine="500"/>
              <w:rPr>
                <w:rFonts w:hint="eastAsia"/>
                <w:highlight w:val="none"/>
                <w:lang w:val="en-US" w:eastAsia="zh-CN"/>
              </w:rPr>
            </w:pPr>
            <w:r>
              <w:rPr>
                <w:rFonts w:hint="eastAsia"/>
                <w:highlight w:val="none"/>
                <w:lang w:val="en-US" w:eastAsia="zh-CN"/>
              </w:rPr>
              <w:t>提供该合同的合同评审记录；</w:t>
            </w:r>
          </w:p>
          <w:p>
            <w:pPr>
              <w:pStyle w:val="9"/>
              <w:ind w:firstLine="500"/>
              <w:rPr>
                <w:rFonts w:hint="default" w:eastAsia="宋体"/>
                <w:highlight w:val="none"/>
                <w:lang w:val="en-US" w:eastAsia="zh-CN"/>
              </w:rPr>
            </w:pPr>
            <w:r>
              <w:rPr>
                <w:rFonts w:hint="eastAsia"/>
                <w:highlight w:val="none"/>
                <w:lang w:val="en-US" w:eastAsia="zh-CN"/>
              </w:rPr>
              <w:t>原材料采购记录：</w:t>
            </w:r>
          </w:p>
          <w:p>
            <w:pPr>
              <w:ind w:firstLine="420" w:firstLineChars="200"/>
              <w:rPr>
                <w:szCs w:val="21"/>
                <w:highlight w:val="none"/>
                <w:lang w:val="zh-CN"/>
              </w:rPr>
            </w:pPr>
            <w:r>
              <w:rPr>
                <w:rFonts w:hint="eastAsia"/>
                <w:szCs w:val="21"/>
                <w:highlight w:val="none"/>
                <w:lang w:val="en-US" w:eastAsia="zh-CN"/>
              </w:rPr>
              <w:t>2021年7月6日</w:t>
            </w:r>
            <w:r>
              <w:rPr>
                <w:rFonts w:hint="eastAsia"/>
                <w:szCs w:val="21"/>
                <w:highlight w:val="none"/>
                <w:lang w:val="zh-CN"/>
              </w:rPr>
              <w:t>签订的《</w:t>
            </w:r>
            <w:r>
              <w:rPr>
                <w:rFonts w:hint="eastAsia"/>
                <w:szCs w:val="21"/>
                <w:highlight w:val="none"/>
                <w:lang w:val="en-US" w:eastAsia="zh-CN"/>
              </w:rPr>
              <w:t>采购合同</w:t>
            </w:r>
            <w:r>
              <w:rPr>
                <w:rFonts w:hint="eastAsia"/>
                <w:szCs w:val="21"/>
                <w:highlight w:val="none"/>
                <w:lang w:val="zh-CN"/>
              </w:rPr>
              <w:t>》：</w:t>
            </w:r>
          </w:p>
          <w:p>
            <w:pPr>
              <w:ind w:firstLine="420" w:firstLineChars="200"/>
              <w:rPr>
                <w:rFonts w:hint="default" w:eastAsia="宋体"/>
                <w:szCs w:val="21"/>
                <w:highlight w:val="none"/>
                <w:lang w:val="en-US" w:eastAsia="zh-CN"/>
              </w:rPr>
            </w:pPr>
            <w:r>
              <w:rPr>
                <w:rFonts w:hint="eastAsia"/>
                <w:szCs w:val="21"/>
                <w:highlight w:val="none"/>
                <w:lang w:val="en-US" w:eastAsia="zh-CN"/>
              </w:rPr>
              <w:t>供方</w:t>
            </w:r>
            <w:r>
              <w:rPr>
                <w:rFonts w:hint="eastAsia"/>
                <w:szCs w:val="21"/>
                <w:highlight w:val="none"/>
                <w:lang w:val="zh-CN"/>
              </w:rPr>
              <w:t>：</w:t>
            </w:r>
            <w:r>
              <w:rPr>
                <w:rFonts w:hint="eastAsia"/>
                <w:szCs w:val="21"/>
                <w:highlight w:val="none"/>
                <w:lang w:val="en-US" w:eastAsia="zh-CN"/>
              </w:rPr>
              <w:t>艾默生过程控制有限公司</w:t>
            </w:r>
          </w:p>
          <w:p>
            <w:pPr>
              <w:ind w:firstLine="420" w:firstLineChars="200"/>
              <w:rPr>
                <w:rFonts w:hint="default" w:eastAsia="宋体"/>
                <w:szCs w:val="21"/>
                <w:highlight w:val="none"/>
                <w:lang w:val="en-US" w:eastAsia="zh-CN"/>
              </w:rPr>
            </w:pPr>
            <w:r>
              <w:rPr>
                <w:rFonts w:hint="eastAsia"/>
                <w:szCs w:val="21"/>
                <w:highlight w:val="none"/>
                <w:lang w:val="zh-CN"/>
              </w:rPr>
              <w:t>提供主要产品：</w:t>
            </w:r>
            <w:r>
              <w:rPr>
                <w:rFonts w:hint="eastAsia"/>
                <w:szCs w:val="21"/>
                <w:highlight w:val="none"/>
                <w:lang w:val="en-US" w:eastAsia="zh-CN"/>
              </w:rPr>
              <w:t>CE3008控制器  2件</w:t>
            </w:r>
          </w:p>
          <w:p>
            <w:pPr>
              <w:ind w:firstLine="420" w:firstLineChars="200"/>
              <w:rPr>
                <w:szCs w:val="21"/>
                <w:highlight w:val="none"/>
                <w:lang w:val="zh-CN"/>
              </w:rPr>
            </w:pPr>
            <w:r>
              <w:rPr>
                <w:rFonts w:hint="eastAsia"/>
                <w:szCs w:val="21"/>
                <w:highlight w:val="none"/>
                <w:lang w:val="zh-CN"/>
              </w:rPr>
              <w:t>合同明确了产品名称、规格、数量、单价、交货期、运输、包装、质量、验收等要求。</w:t>
            </w:r>
          </w:p>
          <w:p>
            <w:pPr>
              <w:ind w:firstLine="420" w:firstLineChars="200"/>
              <w:rPr>
                <w:rFonts w:hint="eastAsia"/>
                <w:szCs w:val="21"/>
                <w:highlight w:val="none"/>
                <w:lang w:val="zh-CN"/>
              </w:rPr>
            </w:pPr>
            <w:r>
              <w:rPr>
                <w:rFonts w:hint="eastAsia"/>
                <w:szCs w:val="21"/>
                <w:highlight w:val="none"/>
                <w:lang w:val="zh-CN"/>
              </w:rPr>
              <w:t>提供了合同评审记录，评审内容包括：供货能力、价格等，评审时间都在签订合同之前，有评审人员签字等，详见8</w:t>
            </w:r>
            <w:r>
              <w:rPr>
                <w:szCs w:val="21"/>
                <w:highlight w:val="none"/>
                <w:lang w:val="zh-CN"/>
              </w:rPr>
              <w:t>.2</w:t>
            </w:r>
            <w:r>
              <w:rPr>
                <w:rFonts w:hint="eastAsia"/>
                <w:szCs w:val="21"/>
                <w:highlight w:val="none"/>
                <w:lang w:val="en-US" w:eastAsia="zh-CN"/>
              </w:rPr>
              <w:t>.3</w:t>
            </w:r>
            <w:r>
              <w:rPr>
                <w:rFonts w:hint="eastAsia"/>
                <w:szCs w:val="21"/>
                <w:highlight w:val="none"/>
                <w:lang w:val="zh-CN"/>
              </w:rPr>
              <w:t>记录。</w:t>
            </w:r>
          </w:p>
          <w:p>
            <w:pPr>
              <w:pStyle w:val="9"/>
              <w:rPr>
                <w:rFonts w:hint="eastAsia" w:eastAsia="宋体"/>
                <w:highlight w:val="none"/>
                <w:lang w:val="en-US" w:eastAsia="zh-CN"/>
              </w:rPr>
            </w:pPr>
            <w:r>
              <w:rPr>
                <w:rFonts w:hint="eastAsia"/>
                <w:highlight w:val="none"/>
                <w:lang w:val="en-US" w:eastAsia="zh-CN"/>
              </w:rPr>
              <w:t xml:space="preserve"> </w:t>
            </w:r>
          </w:p>
          <w:p>
            <w:pPr>
              <w:ind w:firstLine="420" w:firstLineChars="200"/>
              <w:rPr>
                <w:rFonts w:hint="eastAsia"/>
                <w:szCs w:val="21"/>
                <w:highlight w:val="none"/>
                <w:lang w:val="zh-CN"/>
              </w:rPr>
            </w:pPr>
            <w:r>
              <w:rPr>
                <w:rFonts w:hint="eastAsia"/>
                <w:szCs w:val="21"/>
                <w:highlight w:val="none"/>
                <w:lang w:val="zh-CN"/>
              </w:rPr>
              <w:t>现场</w:t>
            </w:r>
            <w:r>
              <w:rPr>
                <w:rFonts w:hint="eastAsia"/>
                <w:szCs w:val="21"/>
                <w:highlight w:val="none"/>
                <w:lang w:val="en-US" w:eastAsia="zh-CN"/>
              </w:rPr>
              <w:t>查看</w:t>
            </w:r>
            <w:r>
              <w:rPr>
                <w:rFonts w:hint="eastAsia"/>
                <w:szCs w:val="21"/>
                <w:highlight w:val="none"/>
                <w:lang w:val="zh-CN"/>
              </w:rPr>
              <w:t>：销售人员张艾等在与财务人员核对</w:t>
            </w:r>
            <w:r>
              <w:rPr>
                <w:rFonts w:hint="eastAsia"/>
                <w:szCs w:val="21"/>
                <w:highlight w:val="none"/>
                <w:lang w:val="en-US" w:eastAsia="zh-CN"/>
              </w:rPr>
              <w:t>2021年</w:t>
            </w:r>
            <w:r>
              <w:rPr>
                <w:rFonts w:hint="eastAsia"/>
                <w:szCs w:val="21"/>
                <w:highlight w:val="none"/>
                <w:lang w:val="zh-CN"/>
              </w:rPr>
              <w:t>回款情况；</w:t>
            </w:r>
          </w:p>
          <w:p>
            <w:pPr>
              <w:pStyle w:val="9"/>
              <w:rPr>
                <w:highlight w:val="none"/>
                <w:lang w:val="zh-CN"/>
              </w:rPr>
            </w:pPr>
          </w:p>
          <w:p>
            <w:pPr>
              <w:ind w:firstLine="420" w:firstLineChars="200"/>
              <w:rPr>
                <w:rFonts w:hint="eastAsia"/>
                <w:szCs w:val="21"/>
                <w:highlight w:val="none"/>
                <w:lang w:val="zh-CN"/>
              </w:rPr>
            </w:pPr>
            <w:r>
              <w:rPr>
                <w:rFonts w:hint="eastAsia"/>
                <w:szCs w:val="21"/>
                <w:highlight w:val="none"/>
                <w:lang w:val="zh-CN"/>
              </w:rPr>
              <w:t>公司销售服务过程为特殊过程。现场提供《特殊过程确认记录表》，20</w:t>
            </w:r>
            <w:r>
              <w:rPr>
                <w:rFonts w:hint="eastAsia"/>
                <w:szCs w:val="21"/>
                <w:highlight w:val="none"/>
                <w:lang w:val="en-US" w:eastAsia="zh-CN"/>
              </w:rPr>
              <w:t>21.02.26</w:t>
            </w:r>
            <w:r>
              <w:rPr>
                <w:rFonts w:hint="eastAsia"/>
                <w:szCs w:val="21"/>
                <w:highlight w:val="none"/>
                <w:lang w:val="zh-CN"/>
              </w:rPr>
              <w:t>确认，确认内容：服务依据方法、服务人员、设备、记录要求、再确认要求等6条，确认人：陈涛，结论：可满足销售服务过程需要，予以确认。销售人员：陈涛、张艾等。</w:t>
            </w:r>
          </w:p>
          <w:p>
            <w:pPr>
              <w:pStyle w:val="9"/>
              <w:rPr>
                <w:highlight w:val="none"/>
                <w:lang w:val="zh-CN"/>
              </w:rPr>
            </w:pPr>
          </w:p>
          <w:p>
            <w:pPr>
              <w:ind w:firstLine="420" w:firstLineChars="200"/>
              <w:rPr>
                <w:szCs w:val="21"/>
                <w:highlight w:val="none"/>
                <w:lang w:val="zh-CN"/>
              </w:rPr>
            </w:pPr>
            <w:r>
              <w:rPr>
                <w:rFonts w:hint="eastAsia"/>
                <w:szCs w:val="21"/>
                <w:highlight w:val="none"/>
                <w:lang w:val="zh-CN"/>
              </w:rPr>
              <w:t>销售部人员均经岗前培训合格上岗位。无特殊工种人员。</w:t>
            </w:r>
          </w:p>
          <w:p>
            <w:pPr>
              <w:ind w:firstLine="420" w:firstLineChars="200"/>
              <w:rPr>
                <w:szCs w:val="21"/>
                <w:highlight w:val="none"/>
                <w:lang w:val="zh-CN"/>
              </w:rPr>
            </w:pPr>
            <w:r>
              <w:rPr>
                <w:rFonts w:hint="eastAsia"/>
                <w:szCs w:val="21"/>
                <w:highlight w:val="none"/>
                <w:lang w:val="zh-CN"/>
              </w:rPr>
              <w:t>销售的相关产品客户自行验货，验货内容包括外观、数量、种类等。公司根据相关产品等验收单查询收货情况，顾客收到货物验收无误后，结算付款。</w:t>
            </w:r>
          </w:p>
          <w:p>
            <w:pPr>
              <w:ind w:firstLine="420" w:firstLineChars="200"/>
              <w:rPr>
                <w:szCs w:val="21"/>
                <w:highlight w:val="none"/>
                <w:lang w:val="zh-CN"/>
              </w:rPr>
            </w:pPr>
            <w:r>
              <w:rPr>
                <w:rFonts w:hint="eastAsia"/>
                <w:szCs w:val="21"/>
                <w:highlight w:val="none"/>
                <w:lang w:val="zh-CN"/>
              </w:rPr>
              <w:t>监视、测量资源包括：销售人员考核表、顾客满意度调查表等。</w:t>
            </w:r>
          </w:p>
          <w:p>
            <w:pPr>
              <w:ind w:firstLine="420" w:firstLineChars="200"/>
              <w:rPr>
                <w:rFonts w:hint="eastAsia"/>
                <w:szCs w:val="21"/>
                <w:highlight w:val="none"/>
                <w:lang w:val="zh-CN"/>
              </w:rPr>
            </w:pPr>
            <w:r>
              <w:rPr>
                <w:rFonts w:hint="eastAsia"/>
                <w:szCs w:val="21"/>
                <w:highlight w:val="none"/>
                <w:lang w:val="zh-CN"/>
              </w:rPr>
              <w:t>制定了销售管理制度，规定了业务人员的岗位职责和任职要求、销售服务规范等，每年对业务人员进行一次绩效评价，评价内容包括：销售业绩、沟通能力、客户反馈、专业技能等，并依据考核结果对销售人员进行优胜劣汰。</w:t>
            </w:r>
          </w:p>
          <w:p>
            <w:pPr>
              <w:pStyle w:val="9"/>
              <w:ind w:firstLine="460" w:firstLineChars="200"/>
              <w:rPr>
                <w:rFonts w:hint="eastAsia"/>
                <w:szCs w:val="21"/>
                <w:highlight w:val="none"/>
                <w:lang w:val="en-US" w:eastAsia="zh-CN"/>
              </w:rPr>
            </w:pPr>
            <w:r>
              <w:rPr>
                <w:rFonts w:hint="eastAsia"/>
                <w:szCs w:val="21"/>
                <w:highlight w:val="none"/>
                <w:lang w:val="en-US" w:eastAsia="zh-CN"/>
              </w:rPr>
              <w:t>负责人介绍公司主要为客户提供艾默生系列产品以及配套产品，未建立专用库房，公司在跟客户签订合同后直接有供方发货到客户现场。</w:t>
            </w:r>
          </w:p>
          <w:p>
            <w:pPr>
              <w:pStyle w:val="9"/>
              <w:ind w:firstLine="460" w:firstLineChars="200"/>
              <w:rPr>
                <w:rFonts w:hint="default"/>
                <w:szCs w:val="21"/>
                <w:highlight w:val="none"/>
                <w:lang w:val="en-US" w:eastAsia="zh-CN"/>
              </w:rPr>
            </w:pPr>
          </w:p>
          <w:p>
            <w:pPr>
              <w:ind w:firstLine="420" w:firstLineChars="200"/>
              <w:rPr>
                <w:rFonts w:hint="eastAsia" w:ascii="宋体" w:hAnsi="宋体" w:cs="宋体"/>
                <w:szCs w:val="24"/>
                <w:highlight w:val="none"/>
              </w:rPr>
            </w:pPr>
            <w:r>
              <w:rPr>
                <w:rFonts w:hint="eastAsia"/>
                <w:szCs w:val="21"/>
                <w:highlight w:val="none"/>
                <w:lang w:val="zh-CN"/>
              </w:rPr>
              <w:t>工作环境温度适宜、卫生整洁、通风良好，工作氛围轻松、关系融洽、配合积极。</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360" w:lineRule="auto"/>
              <w:rPr>
                <w:rFonts w:hint="eastAsia" w:ascii="宋体" w:hAnsi="宋体" w:cs="宋体"/>
                <w:color w:val="000000"/>
                <w:szCs w:val="21"/>
              </w:rPr>
            </w:pPr>
            <w:r>
              <w:rPr>
                <w:rFonts w:hint="eastAsia" w:ascii="宋体" w:hAnsi="宋体" w:cs="宋体"/>
                <w:color w:val="000000"/>
                <w:szCs w:val="21"/>
              </w:rPr>
              <w:t>顾客或外部供方的财产</w:t>
            </w:r>
          </w:p>
        </w:tc>
        <w:tc>
          <w:tcPr>
            <w:tcW w:w="960" w:type="dxa"/>
            <w:vAlign w:val="top"/>
          </w:tcPr>
          <w:p>
            <w:pPr>
              <w:spacing w:line="360" w:lineRule="auto"/>
              <w:rPr>
                <w:rFonts w:hint="eastAsia" w:ascii="宋体" w:hAnsi="宋体" w:cs="宋体"/>
                <w:color w:val="000000"/>
                <w:szCs w:val="21"/>
              </w:rPr>
            </w:pPr>
            <w:r>
              <w:rPr>
                <w:rFonts w:hint="eastAsia" w:ascii="宋体" w:hAnsi="宋体" w:cs="宋体"/>
                <w:color w:val="000000"/>
                <w:szCs w:val="21"/>
              </w:rPr>
              <w:t>8.5.3</w:t>
            </w:r>
          </w:p>
          <w:p>
            <w:pPr>
              <w:spacing w:line="360" w:lineRule="auto"/>
              <w:rPr>
                <w:rFonts w:hint="eastAsia" w:ascii="宋体" w:hAnsi="宋体" w:cs="宋体"/>
                <w:color w:val="000000"/>
                <w:szCs w:val="21"/>
              </w:rPr>
            </w:pPr>
          </w:p>
        </w:tc>
        <w:tc>
          <w:tcPr>
            <w:tcW w:w="10004" w:type="dxa"/>
            <w:vAlign w:val="top"/>
          </w:tcPr>
          <w:p>
            <w:pPr>
              <w:ind w:firstLine="420" w:firstLineChars="200"/>
              <w:rPr>
                <w:rFonts w:hint="eastAsia"/>
              </w:rPr>
            </w:pPr>
            <w:r>
              <w:rPr>
                <w:rFonts w:hint="eastAsia"/>
              </w:rPr>
              <w:t>公司的顾客的财产有顾客信息、合同等，公司对顾客或外部供方财产进行了保存，当顾客或外部供方财产丢失时，应告知顾客或外部供方。</w:t>
            </w:r>
          </w:p>
          <w:p>
            <w:pPr>
              <w:ind w:firstLine="420" w:firstLineChars="200"/>
              <w:rPr>
                <w:rFonts w:hint="eastAsia"/>
              </w:rPr>
            </w:pPr>
            <w:r>
              <w:rPr>
                <w:rFonts w:hint="eastAsia"/>
              </w:rPr>
              <w:t>负责人讲目前没有发生顾客或外部供方财产丢失的情况；</w:t>
            </w:r>
          </w:p>
          <w:p>
            <w:pPr>
              <w:pStyle w:val="9"/>
              <w:rPr>
                <w:rFonts w:hint="default" w:eastAsia="宋体"/>
                <w:lang w:val="en-US" w:eastAsia="zh-CN"/>
              </w:rPr>
            </w:pPr>
            <w:r>
              <w:rPr>
                <w:rFonts w:hint="eastAsia" w:ascii="宋体" w:hAnsi="宋体"/>
                <w:szCs w:val="21"/>
                <w:lang w:val="en-US" w:eastAsia="zh-CN"/>
              </w:rPr>
              <w:t>提供顾客财产登记记录表。</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160" w:type="dxa"/>
            <w:vAlign w:val="top"/>
          </w:tcPr>
          <w:p>
            <w:pPr>
              <w:spacing w:line="360" w:lineRule="auto"/>
              <w:rPr>
                <w:rFonts w:hint="eastAsia" w:ascii="宋体" w:hAnsi="宋体" w:cs="宋体"/>
                <w:color w:val="000000"/>
                <w:szCs w:val="21"/>
              </w:rPr>
            </w:pPr>
            <w:r>
              <w:rPr>
                <w:rFonts w:hint="eastAsia" w:ascii="宋体" w:hAnsi="宋体" w:cs="宋体"/>
                <w:color w:val="000000"/>
                <w:szCs w:val="21"/>
              </w:rPr>
              <w:t>防护</w:t>
            </w:r>
          </w:p>
        </w:tc>
        <w:tc>
          <w:tcPr>
            <w:tcW w:w="960" w:type="dxa"/>
            <w:vAlign w:val="top"/>
          </w:tcPr>
          <w:p>
            <w:pPr>
              <w:spacing w:line="360" w:lineRule="auto"/>
              <w:rPr>
                <w:rFonts w:hint="default" w:ascii="宋体" w:hAnsi="宋体" w:cs="宋体"/>
                <w:color w:val="000000"/>
                <w:szCs w:val="21"/>
                <w:lang w:val="en-US" w:eastAsia="zh-CN"/>
              </w:rPr>
            </w:pPr>
            <w:r>
              <w:rPr>
                <w:rFonts w:hint="eastAsia" w:ascii="宋体" w:hAnsi="宋体" w:cs="宋体"/>
                <w:color w:val="000000"/>
                <w:szCs w:val="21"/>
              </w:rPr>
              <w:t>8.5.4</w:t>
            </w:r>
          </w:p>
        </w:tc>
        <w:tc>
          <w:tcPr>
            <w:tcW w:w="10004" w:type="dxa"/>
            <w:vAlign w:val="top"/>
          </w:tcPr>
          <w:p>
            <w:pPr>
              <w:ind w:firstLine="420" w:firstLineChars="200"/>
              <w:rPr>
                <w:rFonts w:hint="eastAsia" w:ascii="宋体" w:hAnsi="宋体"/>
                <w:szCs w:val="21"/>
              </w:rPr>
            </w:pPr>
            <w:r>
              <w:rPr>
                <w:rFonts w:hint="eastAsia" w:ascii="黑体" w:hAnsi="黑体" w:eastAsia="黑体" w:cs="黑体"/>
                <w:szCs w:val="21"/>
              </w:rPr>
              <w:t>--</w:t>
            </w:r>
            <w:r>
              <w:rPr>
                <w:rFonts w:hint="eastAsia" w:ascii="宋体" w:hAnsi="宋体"/>
                <w:szCs w:val="21"/>
              </w:rPr>
              <w:t>产品防护</w:t>
            </w:r>
          </w:p>
          <w:p>
            <w:pPr>
              <w:ind w:firstLine="420" w:firstLineChars="200"/>
              <w:rPr>
                <w:rFonts w:hint="eastAsia" w:ascii="宋体" w:hAnsi="宋体"/>
                <w:szCs w:val="21"/>
              </w:rPr>
            </w:pPr>
            <w:r>
              <w:rPr>
                <w:rFonts w:hint="eastAsia" w:ascii="宋体" w:hAnsi="宋体"/>
                <w:szCs w:val="21"/>
              </w:rPr>
              <w:t>查，公司</w:t>
            </w:r>
            <w:r>
              <w:rPr>
                <w:rFonts w:hint="eastAsia" w:ascii="宋体" w:hAnsi="宋体"/>
                <w:szCs w:val="21"/>
                <w:lang w:val="en-US" w:eastAsia="zh-CN"/>
              </w:rPr>
              <w:t>对产品防护向</w:t>
            </w:r>
            <w:r>
              <w:rPr>
                <w:rFonts w:hint="eastAsia" w:ascii="宋体" w:hAnsi="宋体"/>
                <w:szCs w:val="21"/>
                <w:lang w:eastAsia="zh-CN"/>
              </w:rPr>
              <w:t>供应商提出了防护规范作了要求，包括</w:t>
            </w:r>
            <w:r>
              <w:rPr>
                <w:rFonts w:hint="eastAsia" w:ascii="宋体" w:hAnsi="宋体"/>
                <w:szCs w:val="21"/>
              </w:rPr>
              <w:t>：标识、搬运、储存等保护措施。</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Align w:val="top"/>
          </w:tcPr>
          <w:p>
            <w:pPr>
              <w:spacing w:line="360" w:lineRule="auto"/>
              <w:rPr>
                <w:rFonts w:hint="eastAsia" w:ascii="宋体" w:hAnsi="宋体" w:cs="宋体"/>
                <w:color w:val="000000"/>
                <w:szCs w:val="21"/>
              </w:rPr>
            </w:pPr>
            <w:r>
              <w:rPr>
                <w:rFonts w:hint="eastAsia" w:ascii="宋体" w:hAnsi="宋体" w:cs="宋体"/>
                <w:color w:val="000000"/>
                <w:szCs w:val="21"/>
              </w:rPr>
              <w:t>交付后活动</w:t>
            </w:r>
          </w:p>
        </w:tc>
        <w:tc>
          <w:tcPr>
            <w:tcW w:w="960" w:type="dxa"/>
            <w:vAlign w:val="top"/>
          </w:tcPr>
          <w:p>
            <w:pPr>
              <w:spacing w:line="360" w:lineRule="auto"/>
              <w:rPr>
                <w:rFonts w:hint="default" w:ascii="宋体" w:hAnsi="宋体" w:cs="宋体"/>
                <w:color w:val="000000"/>
                <w:szCs w:val="21"/>
                <w:lang w:val="en-US" w:eastAsia="zh-CN"/>
              </w:rPr>
            </w:pPr>
            <w:r>
              <w:rPr>
                <w:rFonts w:hint="eastAsia" w:ascii="宋体" w:hAnsi="宋体" w:cs="宋体"/>
                <w:color w:val="000000"/>
                <w:szCs w:val="21"/>
              </w:rPr>
              <w:t>8.5.5</w:t>
            </w:r>
          </w:p>
        </w:tc>
        <w:tc>
          <w:tcPr>
            <w:tcW w:w="10004" w:type="dxa"/>
            <w:vAlign w:val="top"/>
          </w:tcPr>
          <w:p>
            <w:pPr>
              <w:spacing w:line="400" w:lineRule="exact"/>
              <w:jc w:val="left"/>
              <w:rPr>
                <w:rFonts w:hint="eastAsia" w:ascii="宋体" w:hAnsi="宋体"/>
                <w:szCs w:val="21"/>
              </w:rPr>
            </w:pPr>
            <w:r>
              <w:rPr>
                <w:rFonts w:hint="eastAsia" w:ascii="宋体" w:hAnsi="宋体" w:cs="宋体"/>
                <w:szCs w:val="21"/>
              </w:rPr>
              <w:t>查问，对于已经交付的产品，</w:t>
            </w:r>
            <w:r>
              <w:rPr>
                <w:rFonts w:hint="eastAsia" w:ascii="宋体" w:hAnsi="宋体" w:cs="宋体"/>
                <w:szCs w:val="21"/>
                <w:lang w:eastAsia="zh-CN"/>
              </w:rPr>
              <w:t>交付</w:t>
            </w:r>
            <w:r>
              <w:rPr>
                <w:rFonts w:hint="eastAsia" w:ascii="宋体" w:hAnsi="宋体" w:cs="宋体"/>
                <w:szCs w:val="21"/>
              </w:rPr>
              <w:t>后随时跟踪质量状况，发现问题，及时</w:t>
            </w:r>
            <w:r>
              <w:rPr>
                <w:rFonts w:hint="eastAsia" w:ascii="宋体" w:hAnsi="宋体" w:cs="宋体"/>
                <w:szCs w:val="21"/>
                <w:lang w:eastAsia="zh-CN"/>
              </w:rPr>
              <w:t>联系供应商</w:t>
            </w:r>
            <w:r>
              <w:rPr>
                <w:rFonts w:hint="eastAsia" w:ascii="宋体" w:hAnsi="宋体" w:cs="宋体"/>
                <w:szCs w:val="21"/>
              </w:rPr>
              <w:t>上门进行解决。</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360" w:lineRule="auto"/>
              <w:rPr>
                <w:rFonts w:hint="eastAsia" w:ascii="宋体" w:hAnsi="宋体" w:cs="宋体"/>
                <w:color w:val="000000"/>
                <w:szCs w:val="21"/>
              </w:rPr>
            </w:pPr>
            <w:r>
              <w:rPr>
                <w:rFonts w:hint="eastAsia" w:ascii="宋体" w:hAnsi="宋体" w:cs="宋体"/>
                <w:color w:val="000000"/>
                <w:szCs w:val="21"/>
              </w:rPr>
              <w:t>更改控制</w:t>
            </w:r>
          </w:p>
        </w:tc>
        <w:tc>
          <w:tcPr>
            <w:tcW w:w="960" w:type="dxa"/>
            <w:vAlign w:val="top"/>
          </w:tcPr>
          <w:p>
            <w:pPr>
              <w:spacing w:line="360" w:lineRule="auto"/>
              <w:rPr>
                <w:rFonts w:hint="default" w:ascii="宋体" w:hAnsi="宋体" w:cs="宋体"/>
                <w:color w:val="000000"/>
                <w:szCs w:val="21"/>
                <w:lang w:val="en-US" w:eastAsia="zh-CN"/>
              </w:rPr>
            </w:pPr>
            <w:r>
              <w:rPr>
                <w:rFonts w:hint="eastAsia" w:ascii="宋体" w:hAnsi="宋体" w:cs="宋体"/>
                <w:color w:val="000000"/>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w:t>
            </w:r>
            <w:r>
              <w:rPr>
                <w:rFonts w:hint="eastAsia" w:ascii="宋体" w:hAnsi="宋体"/>
                <w:szCs w:val="21"/>
                <w:lang w:eastAsia="zh-CN"/>
              </w:rPr>
              <w:t>合同更改</w:t>
            </w:r>
            <w:r>
              <w:rPr>
                <w:rFonts w:hint="eastAsia" w:ascii="宋体" w:hAnsi="宋体"/>
                <w:szCs w:val="21"/>
              </w:rPr>
              <w:t>、材料更改、产品信息更改等。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w:t>
            </w:r>
            <w:r>
              <w:rPr>
                <w:rFonts w:hint="eastAsia" w:ascii="宋体" w:hAnsi="宋体"/>
                <w:szCs w:val="21"/>
                <w:lang w:eastAsia="zh-CN"/>
              </w:rPr>
              <w:t>客户需求</w:t>
            </w:r>
            <w:r>
              <w:rPr>
                <w:rFonts w:hint="eastAsia" w:ascii="宋体" w:hAnsi="宋体"/>
                <w:szCs w:val="21"/>
              </w:rPr>
              <w:t>信息的管理，均为重新发放</w:t>
            </w:r>
            <w:r>
              <w:rPr>
                <w:rFonts w:hint="eastAsia" w:ascii="宋体" w:hAnsi="宋体"/>
                <w:szCs w:val="21"/>
                <w:lang w:eastAsia="zh-CN"/>
              </w:rPr>
              <w:t>采购</w:t>
            </w:r>
            <w:r>
              <w:rPr>
                <w:rFonts w:hint="eastAsia" w:ascii="宋体" w:hAnsi="宋体"/>
                <w:szCs w:val="21"/>
              </w:rPr>
              <w:t>计划，并回收作废的计划单。</w:t>
            </w:r>
          </w:p>
          <w:p>
            <w:pPr>
              <w:spacing w:line="400" w:lineRule="exact"/>
              <w:rPr>
                <w:rFonts w:ascii="宋体" w:hAnsi="宋体"/>
                <w:szCs w:val="21"/>
              </w:rPr>
            </w:pPr>
            <w:r>
              <w:rPr>
                <w:rFonts w:hint="eastAsia" w:ascii="宋体" w:hAnsi="宋体"/>
                <w:szCs w:val="21"/>
              </w:rPr>
              <w:t>查，对于</w:t>
            </w:r>
            <w:r>
              <w:rPr>
                <w:rFonts w:hint="eastAsia" w:ascii="宋体" w:hAnsi="宋体"/>
                <w:szCs w:val="21"/>
                <w:lang w:eastAsia="zh-CN"/>
              </w:rPr>
              <w:t>合同</w:t>
            </w:r>
            <w:r>
              <w:rPr>
                <w:rFonts w:hint="eastAsia" w:ascii="宋体" w:hAnsi="宋体"/>
                <w:szCs w:val="21"/>
              </w:rPr>
              <w:t>、材料</w:t>
            </w:r>
            <w:r>
              <w:rPr>
                <w:rFonts w:hint="eastAsia" w:ascii="宋体" w:hAnsi="宋体"/>
                <w:szCs w:val="21"/>
                <w:lang w:eastAsia="zh-CN"/>
              </w:rPr>
              <w:t>、产品信息</w:t>
            </w:r>
            <w:r>
              <w:rPr>
                <w:rFonts w:hint="eastAsia" w:ascii="宋体" w:hAnsi="宋体"/>
                <w:szCs w:val="21"/>
              </w:rPr>
              <w:t>等更改，必须经过评审，确认能满足要求后方能进行正常生产，具体按文件管理要求。</w:t>
            </w:r>
          </w:p>
          <w:p>
            <w:pPr>
              <w:spacing w:line="400" w:lineRule="exact"/>
              <w:ind w:firstLine="420" w:firstLineChars="200"/>
              <w:rPr>
                <w:rFonts w:hint="eastAsia" w:ascii="宋体" w:hAnsi="宋体"/>
                <w:szCs w:val="21"/>
              </w:rPr>
            </w:pPr>
            <w:r>
              <w:rPr>
                <w:rFonts w:hint="eastAsia" w:ascii="宋体" w:hAnsi="宋体"/>
                <w:szCs w:val="21"/>
              </w:rPr>
              <w:t>查，近期暂无</w:t>
            </w:r>
            <w:r>
              <w:rPr>
                <w:rFonts w:hint="eastAsia" w:ascii="宋体" w:hAnsi="宋体"/>
                <w:szCs w:val="21"/>
                <w:lang w:eastAsia="zh-CN"/>
              </w:rPr>
              <w:t>合同</w:t>
            </w:r>
            <w:r>
              <w:rPr>
                <w:rFonts w:hint="eastAsia" w:ascii="宋体" w:hAnsi="宋体"/>
                <w:szCs w:val="21"/>
              </w:rPr>
              <w:t>、材料变更</w:t>
            </w:r>
            <w:r>
              <w:rPr>
                <w:rFonts w:hint="eastAsia" w:ascii="宋体" w:hAnsi="宋体"/>
                <w:szCs w:val="21"/>
                <w:lang w:eastAsia="zh-CN"/>
              </w:rPr>
              <w:t>、产品信息更改</w:t>
            </w:r>
            <w:r>
              <w:rPr>
                <w:rFonts w:hint="eastAsia" w:ascii="宋体" w:hAnsi="宋体"/>
                <w:szCs w:val="21"/>
              </w:rPr>
              <w:t>的情况。</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hint="eastAsia" w:ascii="宋体" w:hAnsi="宋体" w:cs="宋体"/>
                <w:color w:val="000000"/>
                <w:szCs w:val="21"/>
              </w:rPr>
            </w:pPr>
            <w:r>
              <w:rPr>
                <w:rFonts w:hint="eastAsia" w:ascii="宋体" w:hAnsi="宋体" w:cs="宋体"/>
                <w:color w:val="000000"/>
                <w:szCs w:val="21"/>
              </w:rPr>
              <w:t>顾客满意</w:t>
            </w:r>
          </w:p>
          <w:p>
            <w:pPr>
              <w:spacing w:line="360" w:lineRule="auto"/>
              <w:rPr>
                <w:rFonts w:hint="eastAsia" w:ascii="宋体" w:hAnsi="宋体" w:cs="宋体"/>
                <w:color w:val="000000"/>
                <w:szCs w:val="21"/>
              </w:rPr>
            </w:pP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月的调查表共</w:t>
            </w:r>
            <w:r>
              <w:rPr>
                <w:rFonts w:hint="eastAsia" w:ascii="宋体" w:hAnsi="宋体" w:cs="宋体"/>
                <w:color w:val="000000"/>
                <w:szCs w:val="21"/>
                <w:lang w:val="en-US" w:eastAsia="zh-CN"/>
              </w:rPr>
              <w:t>4</w:t>
            </w:r>
            <w:r>
              <w:rPr>
                <w:rFonts w:hint="eastAsia" w:ascii="宋体" w:hAnsi="宋体" w:cs="宋体"/>
                <w:color w:val="000000"/>
                <w:szCs w:val="21"/>
              </w:rPr>
              <w:t>份，回收</w:t>
            </w:r>
            <w:r>
              <w:rPr>
                <w:rFonts w:hint="eastAsia" w:ascii="宋体" w:hAnsi="宋体" w:cs="宋体"/>
                <w:color w:val="000000"/>
                <w:szCs w:val="21"/>
                <w:lang w:val="en-US" w:eastAsia="zh-CN"/>
              </w:rPr>
              <w:t>4</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ascii="宋体" w:hAnsi="宋体" w:cs="宋体"/>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7%</w:t>
            </w:r>
            <w:r>
              <w:rPr>
                <w:rFonts w:hint="eastAsia" w:ascii="宋体" w:hAnsi="宋体" w:cs="宋体"/>
                <w:color w:val="000000"/>
                <w:szCs w:val="21"/>
              </w:rPr>
              <w:t>（已实现既定目标）</w:t>
            </w:r>
          </w:p>
        </w:tc>
        <w:tc>
          <w:tcPr>
            <w:tcW w:w="1585" w:type="dxa"/>
          </w:tcPr>
          <w:p>
            <w:r>
              <w:rPr>
                <w:rFonts w:hint="eastAsia"/>
                <w:lang w:val="en-US" w:eastAsia="zh-CN"/>
              </w:rPr>
              <w:t>符合</w:t>
            </w:r>
          </w:p>
        </w:tc>
      </w:tr>
    </w:tbl>
    <w:p>
      <w:pPr>
        <w:pStyle w:val="5"/>
        <w:rPr>
          <w:rFonts w:ascii="隶书" w:hAnsi="宋体" w:eastAsia="隶书"/>
          <w:bCs/>
          <w:color w:val="000000"/>
          <w:sz w:val="36"/>
          <w:szCs w:val="36"/>
        </w:rPr>
      </w:pPr>
      <w:r>
        <w:rPr>
          <w:rFonts w:hint="eastAsia"/>
        </w:rPr>
        <w:t>说明：不符合标注N</w:t>
      </w:r>
    </w:p>
    <w:p>
      <w:pPr>
        <w:pStyle w:val="5"/>
        <w:rPr>
          <w:rFonts w:hint="eastAsia" w:eastAsia="宋体"/>
          <w:lang w:eastAsia="zh-CN"/>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采购</w:t>
            </w:r>
            <w:r>
              <w:rPr>
                <w:rFonts w:hint="eastAsia"/>
                <w:sz w:val="24"/>
                <w:szCs w:val="24"/>
              </w:rPr>
              <w:t xml:space="preserve">部   </w:t>
            </w:r>
            <w:r>
              <w:rPr>
                <w:rFonts w:hint="eastAsia"/>
                <w:sz w:val="24"/>
                <w:szCs w:val="24"/>
                <w:lang w:val="en-US" w:eastAsia="zh-CN"/>
              </w:rPr>
              <w:t xml:space="preserve">    </w:t>
            </w:r>
            <w:r>
              <w:rPr>
                <w:rFonts w:hint="eastAsia"/>
                <w:sz w:val="24"/>
                <w:szCs w:val="24"/>
              </w:rPr>
              <w:t>主管领导：</w:t>
            </w:r>
            <w:r>
              <w:rPr>
                <w:rFonts w:hint="eastAsia"/>
                <w:sz w:val="24"/>
                <w:lang w:eastAsia="zh-CN"/>
              </w:rPr>
              <w:t>陈浪</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lang w:eastAsia="zh-CN"/>
              </w:rPr>
              <w:t>何春梅</w:t>
            </w:r>
            <w:r>
              <w:rPr>
                <w:rFonts w:hint="eastAsia"/>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审核时间：</w:t>
            </w:r>
            <w:r>
              <w:rPr>
                <w:rFonts w:hint="eastAsia"/>
                <w:sz w:val="24"/>
                <w:szCs w:val="24"/>
                <w:lang w:val="en-US" w:eastAsia="zh-CN"/>
              </w:rPr>
              <w:t>2022年01月04日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技质</w:t>
            </w:r>
            <w:r>
              <w:rPr>
                <w:rFonts w:hint="eastAsia" w:ascii="宋体" w:hAnsi="宋体"/>
                <w:szCs w:val="21"/>
              </w:rPr>
              <w:t>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a) 负责对供方进行调查、组织评价；</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b）负责原材料的采购；</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c) 负责市场信息的收集与反馈；</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d) 负责检验采购过程中过程控制；</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e）负责采购产品的验证；</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查《部门质量目标分解表》该部门的质量目标为：</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 xml:space="preserve">1、检验任务完成率：≥95%；             </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2、采购到货及时了≥95%。</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查2021年1-12月《部门质量目标完成情况统计表》对部门目标进行考核，综合完成情况为：</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 xml:space="preserve">1、检验任务完成率100%；       </w:t>
            </w:r>
            <w:r>
              <w:rPr>
                <w:rFonts w:hint="eastAsia" w:ascii="宋体" w:hAnsi="宋体" w:eastAsia="宋体" w:cs="宋体"/>
                <w:sz w:val="21"/>
                <w:szCs w:val="21"/>
                <w:lang w:val="en-US" w:eastAsia="zh-CN"/>
              </w:rPr>
              <w:t>考核频次：每月</w:t>
            </w:r>
            <w:r>
              <w:rPr>
                <w:rFonts w:hint="eastAsia" w:ascii="宋体" w:hAnsi="宋体"/>
                <w:szCs w:val="21"/>
                <w:lang w:val="en-US" w:eastAsia="zh-CN"/>
              </w:rPr>
              <w:t xml:space="preserve">    </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 xml:space="preserve">2、采购到货及时率100%。       </w:t>
            </w:r>
            <w:r>
              <w:rPr>
                <w:rFonts w:hint="eastAsia" w:ascii="宋体" w:hAnsi="宋体" w:eastAsia="宋体" w:cs="宋体"/>
                <w:sz w:val="21"/>
                <w:szCs w:val="21"/>
                <w:lang w:val="en-US" w:eastAsia="zh-CN"/>
              </w:rPr>
              <w:t>考核频次</w:t>
            </w:r>
            <w:r>
              <w:rPr>
                <w:rFonts w:hint="eastAsia" w:ascii="宋体" w:hAnsi="宋体" w:eastAsia="宋体" w:cs="宋体"/>
                <w:sz w:val="21"/>
                <w:szCs w:val="21"/>
                <w:lang w:val="en-US" w:eastAsia="zh-CN"/>
              </w:rPr>
              <w:t>：每月</w:t>
            </w:r>
            <w:r>
              <w:rPr>
                <w:rFonts w:hint="eastAsia" w:ascii="宋体" w:hAnsi="宋体"/>
                <w:szCs w:val="21"/>
                <w:lang w:val="en-US" w:eastAsia="zh-CN"/>
              </w:rPr>
              <w:t xml:space="preserve">   </w:t>
            </w:r>
          </w:p>
          <w:p>
            <w:pPr>
              <w:spacing w:line="400" w:lineRule="exact"/>
              <w:rPr>
                <w:rFonts w:ascii="宋体" w:hAnsi="宋体" w:cs="宋体"/>
                <w:szCs w:val="21"/>
              </w:rPr>
            </w:pPr>
            <w:r>
              <w:rPr>
                <w:rFonts w:hint="eastAsia" w:ascii="宋体" w:hAnsi="宋体"/>
                <w:color w:val="000000" w:themeColor="text1"/>
                <w:szCs w:val="21"/>
              </w:rPr>
              <w:t>目标量化情况良好。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vAlign w:val="top"/>
          </w:tcPr>
          <w:p>
            <w:pPr>
              <w:spacing w:line="360" w:lineRule="auto"/>
              <w:rPr>
                <w:rFonts w:ascii="宋体" w:hAnsi="宋体" w:cs="宋体"/>
                <w:szCs w:val="21"/>
                <w:highlight w:val="none"/>
              </w:rPr>
            </w:pPr>
            <w:r>
              <w:rPr>
                <w:rFonts w:hint="eastAsia" w:ascii="宋体" w:hAnsi="宋体" w:cs="宋体"/>
                <w:szCs w:val="21"/>
                <w:highlight w:val="none"/>
              </w:rPr>
              <w:t>外部提供的 控制/总则</w:t>
            </w:r>
          </w:p>
          <w:p>
            <w:pPr>
              <w:spacing w:line="360" w:lineRule="auto"/>
              <w:rPr>
                <w:rFonts w:ascii="宋体" w:hAnsi="宋体" w:cs="新宋体"/>
                <w:szCs w:val="21"/>
                <w:highlight w:val="none"/>
              </w:rPr>
            </w:pPr>
            <w:r>
              <w:rPr>
                <w:rFonts w:hint="eastAsia" w:ascii="宋体" w:hAnsi="宋体" w:cs="宋体"/>
                <w:szCs w:val="21"/>
                <w:highlight w:val="none"/>
              </w:rPr>
              <w:t>#组织需控制的对外部提供的过程、产品和服务由哪些？</w:t>
            </w:r>
          </w:p>
        </w:tc>
        <w:tc>
          <w:tcPr>
            <w:tcW w:w="960" w:type="dxa"/>
            <w:vAlign w:val="top"/>
          </w:tcPr>
          <w:p>
            <w:pPr>
              <w:rPr>
                <w:rFonts w:ascii="宋体" w:hAnsi="宋体" w:cs="新宋体"/>
                <w:szCs w:val="21"/>
                <w:highlight w:val="none"/>
              </w:rPr>
            </w:pPr>
            <w:r>
              <w:rPr>
                <w:rFonts w:hint="eastAsia" w:ascii="宋体" w:hAnsi="宋体" w:cs="宋体"/>
                <w:b/>
                <w:szCs w:val="21"/>
                <w:highlight w:val="none"/>
              </w:rPr>
              <w:t>8.4.1</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公司策划了</w:t>
            </w:r>
            <w:r>
              <w:rPr>
                <w:rFonts w:hint="eastAsia" w:ascii="宋体" w:hAnsi="宋体" w:cs="宋体"/>
                <w:kern w:val="0"/>
                <w:szCs w:val="21"/>
                <w:highlight w:val="none"/>
              </w:rPr>
              <w:t>《</w:t>
            </w:r>
            <w:r>
              <w:rPr>
                <w:rFonts w:hint="eastAsia"/>
                <w:szCs w:val="21"/>
                <w:highlight w:val="none"/>
                <w:lang w:eastAsia="zh-CN"/>
              </w:rPr>
              <w:t>采购和外部供方控制程序</w:t>
            </w:r>
            <w:r>
              <w:rPr>
                <w:rFonts w:hint="eastAsia" w:ascii="宋体" w:hAnsi="宋体" w:cs="宋体"/>
                <w:kern w:val="0"/>
                <w:szCs w:val="21"/>
                <w:highlight w:val="none"/>
              </w:rPr>
              <w:t>》，</w:t>
            </w:r>
            <w:r>
              <w:rPr>
                <w:rFonts w:hint="eastAsia" w:ascii="宋体" w:hAnsi="宋体" w:cs="宋体"/>
                <w:szCs w:val="21"/>
                <w:highlight w:val="none"/>
              </w:rPr>
              <w:t>明确采购物料等，并明确外部提供的过程、产品和服务构成组织自身的产品和服务的一部分。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cs="宋体"/>
                <w:szCs w:val="21"/>
                <w:highlight w:val="none"/>
                <w:lang w:eastAsia="zh-CN"/>
              </w:rPr>
              <w:t>采购和外部供方控制程序</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负责人讲，公司的外部供方主要为原材料的供应商。</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见《合格供方名录》，共计合格供应商有</w:t>
            </w:r>
            <w:r>
              <w:rPr>
                <w:rFonts w:hint="eastAsia" w:ascii="宋体" w:hAnsi="宋体" w:cs="宋体"/>
                <w:szCs w:val="21"/>
                <w:highlight w:val="none"/>
                <w:lang w:val="en-US" w:eastAsia="zh-CN"/>
              </w:rPr>
              <w:t>8</w:t>
            </w:r>
            <w:r>
              <w:rPr>
                <w:rFonts w:hint="eastAsia" w:ascii="宋体" w:hAnsi="宋体" w:cs="宋体"/>
                <w:szCs w:val="21"/>
                <w:highlight w:val="none"/>
              </w:rPr>
              <w:t>家</w:t>
            </w:r>
            <w:r>
              <w:rPr>
                <w:rFonts w:hint="eastAsia" w:ascii="宋体" w:hAnsi="宋体" w:cs="宋体"/>
                <w:szCs w:val="21"/>
                <w:highlight w:val="none"/>
                <w:lang w:eastAsia="zh-CN"/>
              </w:rPr>
              <w:t>，</w:t>
            </w:r>
            <w:r>
              <w:rPr>
                <w:rFonts w:hint="eastAsia" w:ascii="宋体" w:hAnsi="宋体" w:cs="宋体"/>
                <w:szCs w:val="21"/>
                <w:highlight w:val="none"/>
                <w:lang w:val="en-US" w:eastAsia="zh-CN"/>
              </w:rPr>
              <w:t>抽其中4家情况如下：</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1、艾默生过程控制有限公司（供应：分析仪、仪表</w:t>
            </w:r>
            <w:r>
              <w:rPr>
                <w:rFonts w:hint="eastAsia" w:ascii="宋体" w:hAnsi="宋体" w:cs="宋体"/>
                <w:szCs w:val="21"/>
                <w:highlight w:val="none"/>
                <w:lang w:eastAsia="zh-CN"/>
              </w:rPr>
              <w:t>、</w:t>
            </w:r>
            <w:r>
              <w:rPr>
                <w:rFonts w:hint="eastAsia" w:ascii="宋体" w:hAnsi="宋体" w:cs="宋体"/>
                <w:szCs w:val="21"/>
                <w:highlight w:val="none"/>
              </w:rPr>
              <w:t>T型过滤器滤芯EME-S-16</w:t>
            </w:r>
            <w:r>
              <w:rPr>
                <w:rFonts w:hint="eastAsia" w:ascii="宋体" w:hAnsi="宋体" w:cs="宋体"/>
                <w:szCs w:val="21"/>
                <w:highlight w:val="none"/>
                <w:lang w:eastAsia="zh-CN"/>
              </w:rPr>
              <w:t>、</w:t>
            </w:r>
            <w:r>
              <w:rPr>
                <w:rFonts w:hint="eastAsia" w:ascii="宋体" w:hAnsi="宋体" w:cs="宋体"/>
                <w:szCs w:val="21"/>
                <w:highlight w:val="none"/>
              </w:rPr>
              <w:t>显示板EM-42717032SP</w:t>
            </w:r>
            <w:r>
              <w:rPr>
                <w:rFonts w:hint="eastAsia" w:ascii="宋体" w:hAnsi="宋体" w:cs="宋体"/>
                <w:szCs w:val="21"/>
                <w:highlight w:val="none"/>
                <w:lang w:eastAsia="zh-CN"/>
              </w:rPr>
              <w:t>等</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2、上海旗升电气股份有限公司 （供应：槽车专用防爆溢油静电接地检查系统</w:t>
            </w:r>
            <w:r>
              <w:rPr>
                <w:rFonts w:hint="eastAsia" w:ascii="宋体" w:hAnsi="宋体" w:cs="宋体"/>
                <w:szCs w:val="21"/>
                <w:highlight w:val="none"/>
                <w:lang w:eastAsia="zh-CN"/>
              </w:rPr>
              <w:t>等</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上海卡玫龙阀门有限公司</w:t>
            </w:r>
            <w:r>
              <w:rPr>
                <w:rFonts w:hint="eastAsia" w:ascii="宋体" w:hAnsi="宋体" w:cs="宋体"/>
                <w:szCs w:val="21"/>
                <w:highlight w:val="none"/>
                <w:lang w:val="en-US" w:eastAsia="zh-CN"/>
              </w:rPr>
              <w:t>（供应：</w:t>
            </w:r>
            <w:r>
              <w:rPr>
                <w:rFonts w:hint="eastAsia" w:ascii="宋体" w:hAnsi="宋体" w:cs="宋体"/>
                <w:szCs w:val="21"/>
                <w:highlight w:val="none"/>
                <w:lang w:eastAsia="zh-CN"/>
              </w:rPr>
              <w:t>阀门类</w:t>
            </w:r>
            <w:r>
              <w:rPr>
                <w:rFonts w:hint="eastAsia" w:ascii="宋体" w:hAnsi="宋体" w:cs="宋体"/>
                <w:szCs w:val="21"/>
                <w:highlight w:val="none"/>
                <w:lang w:val="en-US" w:eastAsia="zh-CN"/>
              </w:rPr>
              <w:t>等）</w:t>
            </w:r>
          </w:p>
          <w:p>
            <w:pPr>
              <w:pStyle w:val="9"/>
              <w:rPr>
                <w:rFonts w:hint="default"/>
                <w:lang w:val="en-US" w:eastAsia="zh-CN"/>
              </w:rPr>
            </w:pPr>
            <w:r>
              <w:rPr>
                <w:rFonts w:hint="eastAsia" w:ascii="宋体" w:hAnsi="宋体" w:cs="宋体"/>
                <w:szCs w:val="21"/>
                <w:highlight w:val="none"/>
                <w:lang w:val="en-US" w:eastAsia="zh-CN"/>
              </w:rPr>
              <w:t xml:space="preserve">   4、成都赛来科技有限公司（</w:t>
            </w:r>
            <w:r>
              <w:rPr>
                <w:rFonts w:hint="eastAsia" w:ascii="宋体" w:hAnsi="宋体" w:eastAsia="宋体" w:cs="宋体"/>
                <w:bCs w:val="0"/>
                <w:spacing w:val="0"/>
                <w:kern w:val="2"/>
                <w:sz w:val="21"/>
                <w:szCs w:val="21"/>
                <w:highlight w:val="none"/>
                <w:lang w:val="en-US" w:eastAsia="zh-CN" w:bidi="ar-SA"/>
              </w:rPr>
              <w:t>供应：无线阀门回讯器）</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w:t>
            </w:r>
            <w:r>
              <w:rPr>
                <w:rFonts w:hint="eastAsia" w:ascii="宋体" w:hAnsi="宋体" w:cs="宋体"/>
                <w:iCs/>
                <w:szCs w:val="21"/>
                <w:highlight w:val="none"/>
                <w:lang w:val="en-US" w:eastAsia="zh-CN"/>
              </w:rPr>
              <w:t>1、</w:t>
            </w:r>
            <w:r>
              <w:rPr>
                <w:rFonts w:hint="eastAsia" w:ascii="宋体" w:hAnsi="宋体" w:cs="宋体"/>
                <w:iCs/>
                <w:szCs w:val="21"/>
                <w:highlight w:val="none"/>
                <w:lang w:eastAsia="zh-CN"/>
              </w:rPr>
              <w:t>20</w:t>
            </w:r>
            <w:r>
              <w:rPr>
                <w:rFonts w:hint="eastAsia" w:ascii="宋体" w:hAnsi="宋体" w:cs="宋体"/>
                <w:iCs/>
                <w:szCs w:val="21"/>
                <w:highlight w:val="none"/>
                <w:lang w:val="en-US" w:eastAsia="zh-CN"/>
              </w:rPr>
              <w:t>21</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3</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19日</w:t>
            </w:r>
            <w:r>
              <w:rPr>
                <w:rFonts w:hint="eastAsia" w:ascii="宋体" w:hAnsi="宋体" w:cs="宋体"/>
                <w:iCs/>
                <w:szCs w:val="21"/>
                <w:highlight w:val="none"/>
                <w:lang w:eastAsia="zh-CN"/>
              </w:rPr>
              <w:t>供方确认：</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艾默生过程控制有限公司（供应：分析仪、仪表</w:t>
            </w:r>
            <w:r>
              <w:rPr>
                <w:rFonts w:hint="eastAsia" w:ascii="宋体" w:hAnsi="宋体" w:cs="宋体"/>
                <w:szCs w:val="21"/>
                <w:highlight w:val="none"/>
                <w:lang w:eastAsia="zh-CN"/>
              </w:rPr>
              <w:t>、</w:t>
            </w:r>
            <w:r>
              <w:rPr>
                <w:rFonts w:hint="eastAsia" w:ascii="宋体" w:hAnsi="宋体" w:cs="宋体"/>
                <w:szCs w:val="21"/>
                <w:highlight w:val="none"/>
              </w:rPr>
              <w:t>T型过滤器滤芯EME-S-16</w:t>
            </w:r>
            <w:r>
              <w:rPr>
                <w:rFonts w:hint="eastAsia" w:ascii="宋体" w:hAnsi="宋体" w:cs="宋体"/>
                <w:szCs w:val="21"/>
                <w:highlight w:val="none"/>
                <w:lang w:eastAsia="zh-CN"/>
              </w:rPr>
              <w:t>、</w:t>
            </w:r>
            <w:r>
              <w:rPr>
                <w:rFonts w:hint="eastAsia" w:ascii="宋体" w:hAnsi="宋体" w:cs="宋体"/>
                <w:szCs w:val="21"/>
                <w:highlight w:val="none"/>
              </w:rPr>
              <w:t>显示板EM-42717032SP</w:t>
            </w:r>
            <w:r>
              <w:rPr>
                <w:rFonts w:hint="eastAsia" w:ascii="宋体" w:hAnsi="宋体" w:cs="宋体"/>
                <w:szCs w:val="21"/>
                <w:highlight w:val="none"/>
                <w:lang w:eastAsia="zh-CN"/>
              </w:rPr>
              <w:t>等</w:t>
            </w:r>
            <w:r>
              <w:rPr>
                <w:rFonts w:hint="eastAsia" w:ascii="宋体" w:hAnsi="宋体" w:cs="宋体"/>
                <w:szCs w:val="21"/>
                <w:highlight w:val="none"/>
              </w:rPr>
              <w:t>）；</w:t>
            </w:r>
          </w:p>
          <w:p>
            <w:pPr>
              <w:widowControl/>
              <w:spacing w:line="360" w:lineRule="auto"/>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评价人：何春梅、陈浪、陈涛、高明</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val="en-US" w:eastAsia="zh-CN"/>
              </w:rPr>
              <w:t xml:space="preserve">   2、</w:t>
            </w:r>
            <w:r>
              <w:rPr>
                <w:rFonts w:hint="eastAsia" w:ascii="宋体" w:hAnsi="宋体" w:cs="宋体"/>
                <w:iCs/>
                <w:szCs w:val="21"/>
                <w:highlight w:val="none"/>
                <w:lang w:eastAsia="zh-CN"/>
              </w:rPr>
              <w:t>20</w:t>
            </w:r>
            <w:r>
              <w:rPr>
                <w:rFonts w:hint="eastAsia" w:ascii="宋体" w:hAnsi="宋体" w:cs="宋体"/>
                <w:iCs/>
                <w:szCs w:val="21"/>
                <w:highlight w:val="none"/>
                <w:lang w:val="en-US" w:eastAsia="zh-CN"/>
              </w:rPr>
              <w:t>21</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3</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19日</w:t>
            </w:r>
            <w:r>
              <w:rPr>
                <w:rFonts w:hint="eastAsia" w:ascii="宋体" w:hAnsi="宋体" w:cs="宋体"/>
                <w:iCs/>
                <w:szCs w:val="21"/>
                <w:highlight w:val="none"/>
                <w:lang w:eastAsia="zh-CN"/>
              </w:rPr>
              <w:t>供方确认：</w:t>
            </w:r>
          </w:p>
          <w:p>
            <w:pPr>
              <w:widowControl/>
              <w:spacing w:line="360" w:lineRule="auto"/>
              <w:ind w:firstLine="420" w:firstLineChars="200"/>
              <w:rPr>
                <w:rFonts w:hint="eastAsia" w:ascii="宋体" w:hAnsi="宋体" w:eastAsia="宋体" w:cs="宋体"/>
                <w:bCs w:val="0"/>
                <w:spacing w:val="0"/>
                <w:kern w:val="2"/>
                <w:sz w:val="21"/>
                <w:szCs w:val="21"/>
                <w:highlight w:val="none"/>
                <w:lang w:val="en-US" w:eastAsia="zh-CN" w:bidi="ar-SA"/>
              </w:rPr>
            </w:pPr>
            <w:r>
              <w:rPr>
                <w:rFonts w:hint="eastAsia" w:ascii="宋体" w:hAnsi="宋体" w:cs="宋体"/>
                <w:szCs w:val="21"/>
                <w:highlight w:val="none"/>
                <w:lang w:val="en-US" w:eastAsia="zh-CN"/>
              </w:rPr>
              <w:t>成都赛来科技有限公司（</w:t>
            </w:r>
            <w:r>
              <w:rPr>
                <w:rFonts w:hint="eastAsia" w:ascii="宋体" w:hAnsi="宋体" w:eastAsia="宋体" w:cs="宋体"/>
                <w:bCs w:val="0"/>
                <w:spacing w:val="0"/>
                <w:kern w:val="2"/>
                <w:sz w:val="21"/>
                <w:szCs w:val="21"/>
                <w:highlight w:val="none"/>
                <w:lang w:val="en-US" w:eastAsia="zh-CN" w:bidi="ar-SA"/>
              </w:rPr>
              <w:t>供应：无线阀门回讯器）</w:t>
            </w:r>
          </w:p>
          <w:p>
            <w:pPr>
              <w:widowControl/>
              <w:spacing w:line="360" w:lineRule="auto"/>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评价人：何春梅、陈浪、陈涛、高明</w:t>
            </w:r>
          </w:p>
          <w:p>
            <w:pPr>
              <w:widowControl/>
              <w:spacing w:line="360" w:lineRule="auto"/>
              <w:ind w:firstLine="420" w:firstLineChars="200"/>
              <w:rPr>
                <w:rFonts w:hint="eastAsia" w:ascii="宋体" w:hAnsi="宋体" w:cs="宋体"/>
                <w:szCs w:val="21"/>
                <w:highlight w:val="none"/>
                <w:lang w:val="en-US" w:eastAsia="zh-CN"/>
              </w:rPr>
            </w:pPr>
            <w:r>
              <w:rPr>
                <w:rFonts w:hint="eastAsia" w:ascii="宋体" w:hAnsi="宋体" w:cs="宋体"/>
                <w:iCs/>
                <w:szCs w:val="21"/>
                <w:highlight w:val="none"/>
                <w:lang w:val="en-US" w:eastAsia="zh-CN"/>
              </w:rPr>
              <w:t xml:space="preserve"> 。。。。。。</w:t>
            </w:r>
          </w:p>
          <w:p>
            <w:pPr>
              <w:widowControl/>
              <w:spacing w:line="360" w:lineRule="auto"/>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评价人：何春梅、陈浪、陈涛、高明</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both"/>
              <w:rPr>
                <w:szCs w:val="21"/>
              </w:rPr>
            </w:pPr>
          </w:p>
        </w:tc>
        <w:tc>
          <w:tcPr>
            <w:tcW w:w="960" w:type="dxa"/>
            <w:vAlign w:val="top"/>
          </w:tcPr>
          <w:p>
            <w:pPr>
              <w:rPr>
                <w:rFonts w:ascii="宋体" w:hAnsi="宋体"/>
                <w:szCs w:val="21"/>
              </w:rPr>
            </w:pPr>
            <w:r>
              <w:rPr>
                <w:rFonts w:hint="eastAsia" w:ascii="宋体" w:hAnsi="宋体" w:cs="宋体"/>
                <w:b/>
                <w:szCs w:val="21"/>
              </w:rPr>
              <w:t>8.4.2</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lang w:eastAsia="zh-CN"/>
              </w:rPr>
              <w:t>采购和外部供方控制程序</w:t>
            </w:r>
            <w:r>
              <w:rPr>
                <w:rFonts w:hint="eastAsia" w:ascii="宋体" w:hAnsi="宋体" w:cs="宋体"/>
                <w:szCs w:val="21"/>
              </w:rPr>
              <w:t>》，要求采购的主要材料必须进行</w:t>
            </w:r>
            <w:r>
              <w:rPr>
                <w:rFonts w:hint="eastAsia" w:ascii="宋体" w:hAnsi="宋体" w:cs="宋体"/>
                <w:szCs w:val="21"/>
                <w:lang w:eastAsia="zh-CN"/>
              </w:rPr>
              <w:t>过程跟踪</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w:t>
            </w:r>
            <w:r>
              <w:rPr>
                <w:rFonts w:hint="eastAsia" w:ascii="宋体" w:hAnsi="宋体" w:cs="宋体"/>
                <w:szCs w:val="21"/>
                <w:lang w:eastAsia="zh-CN"/>
              </w:rPr>
              <w:t>过程跟踪</w:t>
            </w:r>
            <w:r>
              <w:rPr>
                <w:rFonts w:hint="eastAsia" w:ascii="宋体" w:hAnsi="宋体" w:cs="宋体"/>
                <w:szCs w:val="21"/>
              </w:rPr>
              <w:t>检验记录对相关产品的数量、规格型号等进行检验。抽查验证记录，查《</w:t>
            </w:r>
            <w:r>
              <w:rPr>
                <w:rFonts w:hint="eastAsia" w:ascii="宋体" w:hAnsi="宋体" w:cs="宋体"/>
                <w:szCs w:val="21"/>
                <w:lang w:eastAsia="zh-CN"/>
              </w:rPr>
              <w:t>过程跟踪</w:t>
            </w:r>
            <w:r>
              <w:rPr>
                <w:rFonts w:hint="eastAsia" w:ascii="宋体" w:hAnsi="宋体" w:cs="宋体"/>
                <w:szCs w:val="21"/>
              </w:rPr>
              <w:t>记录》</w:t>
            </w:r>
          </w:p>
          <w:p>
            <w:pPr>
              <w:spacing w:line="360" w:lineRule="auto"/>
              <w:ind w:firstLine="420" w:firstLineChars="200"/>
              <w:rPr>
                <w:rFonts w:hint="eastAsia" w:ascii="宋体" w:hAnsi="宋体" w:cs="宋体"/>
                <w:szCs w:val="21"/>
              </w:rPr>
            </w:pPr>
            <w:r>
              <w:rPr>
                <w:rFonts w:hint="eastAsia" w:ascii="宋体" w:hAnsi="宋体" w:cs="宋体"/>
                <w:szCs w:val="21"/>
              </w:rPr>
              <w:t>抽查《</w:t>
            </w:r>
            <w:r>
              <w:rPr>
                <w:rFonts w:hint="eastAsia" w:ascii="宋体" w:hAnsi="宋体" w:cs="宋体"/>
                <w:szCs w:val="21"/>
                <w:lang w:eastAsia="zh-CN"/>
              </w:rPr>
              <w:t>过程跟踪</w:t>
            </w:r>
            <w:r>
              <w:rPr>
                <w:rFonts w:hint="eastAsia" w:ascii="宋体" w:hAnsi="宋体" w:cs="宋体"/>
                <w:szCs w:val="21"/>
              </w:rPr>
              <w:t>记录》</w:t>
            </w:r>
          </w:p>
          <w:p>
            <w:pPr>
              <w:numPr>
                <w:ilvl w:val="0"/>
                <w:numId w:val="2"/>
              </w:numPr>
              <w:spacing w:line="360" w:lineRule="auto"/>
              <w:ind w:firstLine="420" w:firstLineChars="200"/>
              <w:rPr>
                <w:rFonts w:hint="eastAsia" w:ascii="宋体" w:hAnsi="宋体" w:cs="宋体"/>
                <w:szCs w:val="21"/>
                <w:highlight w:val="none"/>
              </w:rPr>
            </w:pPr>
            <w:r>
              <w:rPr>
                <w:rFonts w:hint="eastAsia" w:ascii="宋体" w:hAnsi="宋体" w:cs="宋体"/>
                <w:szCs w:val="21"/>
              </w:rPr>
              <w:t>产品名称：</w:t>
            </w:r>
            <w:r>
              <w:rPr>
                <w:rFonts w:hint="eastAsia" w:ascii="宋体" w:hAnsi="宋体" w:eastAsia="宋体" w:cs="宋体"/>
                <w:bCs w:val="0"/>
                <w:spacing w:val="0"/>
                <w:kern w:val="2"/>
                <w:sz w:val="21"/>
                <w:szCs w:val="21"/>
                <w:highlight w:val="none"/>
                <w:lang w:val="en-US" w:eastAsia="zh-CN" w:bidi="ar-SA"/>
              </w:rPr>
              <w:t>无线阀门回讯器</w:t>
            </w:r>
          </w:p>
          <w:p>
            <w:pPr>
              <w:numPr>
                <w:ilvl w:val="0"/>
                <w:numId w:val="2"/>
              </w:numPr>
              <w:spacing w:line="360" w:lineRule="auto"/>
              <w:ind w:firstLine="420" w:firstLineChars="200"/>
              <w:rPr>
                <w:rFonts w:hint="eastAsia"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参数、</w:t>
            </w:r>
            <w:r>
              <w:rPr>
                <w:rFonts w:hint="eastAsia" w:ascii="宋体" w:hAnsi="宋体" w:cs="宋体"/>
                <w:szCs w:val="21"/>
                <w:lang w:val="en-US" w:eastAsia="zh-CN"/>
              </w:rPr>
              <w:t>交货时间</w:t>
            </w:r>
            <w:r>
              <w:rPr>
                <w:rFonts w:hint="eastAsia" w:ascii="宋体" w:hAnsi="宋体" w:cs="宋体"/>
                <w:szCs w:val="21"/>
                <w:lang w:eastAsia="zh-CN"/>
              </w:rPr>
              <w:t>等</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检验结论：合格         </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检验员：</w:t>
            </w:r>
            <w:r>
              <w:rPr>
                <w:rFonts w:hint="eastAsia" w:ascii="宋体" w:hAnsi="宋体" w:cs="宋体"/>
                <w:szCs w:val="21"/>
                <w:lang w:eastAsia="zh-CN"/>
              </w:rPr>
              <w:t>陈浪</w:t>
            </w:r>
            <w:r>
              <w:rPr>
                <w:rFonts w:hint="eastAsia" w:ascii="宋体" w:hAnsi="宋体" w:cs="宋体"/>
                <w:szCs w:val="21"/>
              </w:rPr>
              <w:t>       20</w:t>
            </w:r>
            <w:r>
              <w:rPr>
                <w:rFonts w:hint="eastAsia" w:ascii="宋体" w:hAnsi="宋体" w:cs="宋体"/>
                <w:szCs w:val="21"/>
                <w:lang w:val="en-US" w:eastAsia="zh-CN"/>
              </w:rPr>
              <w:t>21年12月07日</w:t>
            </w:r>
          </w:p>
          <w:p>
            <w:pPr>
              <w:spacing w:line="360" w:lineRule="auto"/>
              <w:ind w:firstLine="420" w:firstLineChars="200"/>
              <w:rPr>
                <w:rFonts w:hint="eastAsia" w:ascii="宋体" w:hAnsi="宋体" w:cs="宋体"/>
                <w:szCs w:val="21"/>
              </w:rPr>
            </w:pPr>
            <w:r>
              <w:rPr>
                <w:rFonts w:hint="eastAsia" w:ascii="宋体" w:hAnsi="宋体" w:cs="宋体"/>
                <w:szCs w:val="21"/>
              </w:rPr>
              <w:t>2、产品名称：</w:t>
            </w:r>
            <w:r>
              <w:rPr>
                <w:rFonts w:hint="eastAsia" w:ascii="宋体" w:hAnsi="宋体" w:cs="宋体"/>
                <w:szCs w:val="21"/>
                <w:lang w:val="en-US" w:eastAsia="zh-CN"/>
              </w:rPr>
              <w:t>CE3008控制器</w:t>
            </w:r>
          </w:p>
          <w:p>
            <w:pPr>
              <w:spacing w:line="360" w:lineRule="auto"/>
              <w:ind w:firstLine="420" w:firstLineChars="200"/>
              <w:rPr>
                <w:rFonts w:hint="eastAsia"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材质报告</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检验结论：合格         </w:t>
            </w:r>
          </w:p>
          <w:p>
            <w:pPr>
              <w:spacing w:line="360" w:lineRule="auto"/>
              <w:ind w:firstLine="420" w:firstLineChars="200"/>
              <w:rPr>
                <w:rFonts w:hint="default" w:ascii="宋体" w:hAnsi="宋体" w:cs="宋体"/>
                <w:szCs w:val="21"/>
                <w:lang w:val="en-US"/>
              </w:rPr>
            </w:pPr>
            <w:r>
              <w:rPr>
                <w:rFonts w:hint="eastAsia" w:ascii="宋体" w:hAnsi="宋体" w:cs="宋体"/>
                <w:szCs w:val="21"/>
              </w:rPr>
              <w:t>检验员：</w:t>
            </w:r>
            <w:r>
              <w:rPr>
                <w:rFonts w:hint="eastAsia" w:ascii="宋体" w:hAnsi="宋体" w:cs="宋体"/>
                <w:szCs w:val="21"/>
                <w:lang w:eastAsia="zh-CN"/>
              </w:rPr>
              <w:t>陈浪</w:t>
            </w:r>
            <w:r>
              <w:rPr>
                <w:rFonts w:hint="eastAsia" w:ascii="宋体" w:hAnsi="宋体" w:cs="宋体"/>
                <w:szCs w:val="21"/>
              </w:rPr>
              <w:t>      20</w:t>
            </w:r>
            <w:r>
              <w:rPr>
                <w:rFonts w:hint="eastAsia" w:ascii="宋体" w:hAnsi="宋体" w:cs="宋体"/>
                <w:szCs w:val="21"/>
                <w:lang w:val="en-US" w:eastAsia="zh-CN"/>
              </w:rPr>
              <w:t>21年07月22日</w:t>
            </w:r>
          </w:p>
          <w:p>
            <w:pPr>
              <w:spacing w:line="360" w:lineRule="auto"/>
              <w:ind w:firstLine="420" w:firstLineChars="200"/>
              <w:rPr>
                <w:rFonts w:hint="eastAsia" w:ascii="宋体" w:hAnsi="宋体" w:cs="宋体"/>
                <w:szCs w:val="21"/>
                <w:lang w:eastAsia="zh-CN"/>
              </w:rPr>
            </w:pPr>
            <w:r>
              <w:rPr>
                <w:rFonts w:hint="eastAsia" w:ascii="宋体" w:hAnsi="宋体" w:cs="宋体"/>
                <w:szCs w:val="21"/>
              </w:rPr>
              <w:t>3、产品名称：</w:t>
            </w:r>
            <w:r>
              <w:rPr>
                <w:rFonts w:hint="eastAsia" w:ascii="宋体" w:hAnsi="宋体" w:cs="宋体"/>
                <w:color w:val="000000" w:themeColor="text1"/>
                <w:szCs w:val="21"/>
                <w:lang w:val="en-US" w:eastAsia="zh-CN"/>
              </w:rPr>
              <w:t xml:space="preserve">L型过滤器滤芯等 </w:t>
            </w:r>
          </w:p>
          <w:p>
            <w:pPr>
              <w:spacing w:line="360" w:lineRule="auto"/>
              <w:ind w:firstLine="420" w:firstLineChars="200"/>
              <w:rPr>
                <w:rFonts w:hint="eastAsia"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参数等</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检验结论：合格         </w:t>
            </w:r>
          </w:p>
          <w:p>
            <w:pPr>
              <w:spacing w:line="360" w:lineRule="auto"/>
              <w:ind w:firstLine="420" w:firstLineChars="200"/>
              <w:rPr>
                <w:rFonts w:hint="default" w:ascii="宋体" w:hAnsi="宋体" w:cs="宋体"/>
                <w:szCs w:val="21"/>
                <w:lang w:val="en-US"/>
              </w:rPr>
            </w:pPr>
            <w:r>
              <w:rPr>
                <w:rFonts w:hint="eastAsia" w:ascii="宋体" w:hAnsi="宋体" w:cs="宋体"/>
                <w:szCs w:val="21"/>
              </w:rPr>
              <w:t>检验员：</w:t>
            </w:r>
            <w:r>
              <w:rPr>
                <w:rFonts w:hint="eastAsia" w:ascii="宋体" w:hAnsi="宋体" w:cs="宋体"/>
                <w:szCs w:val="21"/>
                <w:lang w:eastAsia="zh-CN"/>
              </w:rPr>
              <w:t>陈浪</w:t>
            </w:r>
            <w:r>
              <w:rPr>
                <w:rFonts w:hint="eastAsia" w:ascii="宋体" w:hAnsi="宋体" w:cs="宋体"/>
                <w:szCs w:val="21"/>
              </w:rPr>
              <w:t>       20</w:t>
            </w:r>
            <w:r>
              <w:rPr>
                <w:rFonts w:hint="eastAsia" w:ascii="宋体" w:hAnsi="宋体" w:cs="宋体"/>
                <w:szCs w:val="21"/>
                <w:lang w:val="en-US" w:eastAsia="zh-CN"/>
              </w:rPr>
              <w:t>21年10月13日</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rPr>
                <w:rFonts w:ascii="宋体" w:hAnsi="宋体"/>
                <w:szCs w:val="21"/>
              </w:rPr>
            </w:pPr>
            <w:r>
              <w:rPr>
                <w:rFonts w:hint="eastAsia" w:ascii="宋体" w:hAnsi="宋体" w:cs="宋体"/>
                <w:szCs w:val="21"/>
              </w:rPr>
              <w:t>现场查看其他采购物料均按要求进行验证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szCs w:val="21"/>
              </w:rPr>
            </w:pPr>
          </w:p>
        </w:tc>
        <w:tc>
          <w:tcPr>
            <w:tcW w:w="960" w:type="dxa"/>
            <w:vAlign w:val="top"/>
          </w:tcPr>
          <w:p>
            <w:pPr>
              <w:rPr>
                <w:rFonts w:hint="eastAsia" w:ascii="宋体" w:hAnsi="宋体" w:cs="宋体"/>
                <w:b/>
                <w:szCs w:val="21"/>
              </w:rPr>
            </w:pPr>
            <w:r>
              <w:rPr>
                <w:rFonts w:hint="eastAsia" w:ascii="宋体" w:hAnsi="宋体" w:cs="宋体"/>
                <w:b/>
                <w:szCs w:val="21"/>
              </w:rPr>
              <w:t>8.4.3</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负责人讲与供方沟通的内容包括：所提供的过程、产品和服务等；经询问，组织通过签订采购购销合同进行确定采购信息。</w:t>
            </w:r>
          </w:p>
          <w:p>
            <w:pPr>
              <w:spacing w:line="360" w:lineRule="auto"/>
              <w:ind w:firstLine="420" w:firstLineChars="200"/>
              <w:rPr>
                <w:rFonts w:hint="eastAsia" w:ascii="宋体" w:hAnsi="宋体" w:cs="宋体"/>
                <w:szCs w:val="21"/>
              </w:rPr>
            </w:pPr>
            <w:r>
              <w:rPr>
                <w:rFonts w:hint="eastAsia" w:ascii="宋体" w:hAnsi="宋体" w:cs="宋体"/>
                <w:szCs w:val="21"/>
              </w:rPr>
              <w:t>查产品《采购购销合同》</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1、供方：</w:t>
            </w:r>
            <w:r>
              <w:rPr>
                <w:rFonts w:hint="eastAsia" w:ascii="宋体" w:hAnsi="宋体" w:cs="宋体"/>
                <w:szCs w:val="21"/>
                <w:highlight w:val="none"/>
              </w:rPr>
              <w:t>艾默生过程控制有限公司</w:t>
            </w:r>
            <w:r>
              <w:rPr>
                <w:rFonts w:hint="eastAsia" w:ascii="宋体" w:hAnsi="宋体" w:cs="宋体"/>
                <w:szCs w:val="21"/>
              </w:rPr>
              <w:t xml:space="preserve">  </w:t>
            </w:r>
            <w:r>
              <w:rPr>
                <w:rFonts w:hint="eastAsia" w:ascii="宋体" w:hAnsi="宋体" w:cs="宋体"/>
                <w:szCs w:val="21"/>
                <w:lang w:val="en-US" w:eastAsia="zh-CN"/>
              </w:rPr>
              <w:t xml:space="preserve">  签订日期：2021年08月25日</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产品：</w:t>
            </w:r>
            <w:r>
              <w:rPr>
                <w:rFonts w:hint="eastAsia" w:ascii="宋体" w:hAnsi="宋体" w:cs="宋体"/>
                <w:szCs w:val="21"/>
                <w:lang w:val="en-US" w:eastAsia="zh-CN"/>
              </w:rPr>
              <w:t>CE2604C01SE</w:t>
            </w:r>
          </w:p>
          <w:p>
            <w:pPr>
              <w:spacing w:line="360" w:lineRule="auto"/>
              <w:ind w:firstLine="420" w:firstLineChars="200"/>
              <w:rPr>
                <w:rFonts w:hint="eastAsia" w:ascii="宋体" w:hAnsi="宋体" w:cs="宋体"/>
                <w:szCs w:val="21"/>
              </w:rPr>
            </w:pPr>
            <w:r>
              <w:rPr>
                <w:rFonts w:hint="eastAsia" w:ascii="宋体" w:hAnsi="宋体" w:cs="宋体"/>
                <w:szCs w:val="21"/>
              </w:rPr>
              <w:t>合同规定了：产品、规格、数量、价格、交期、违约等。</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2、供方：</w:t>
            </w:r>
            <w:r>
              <w:rPr>
                <w:rFonts w:hint="eastAsia" w:ascii="宋体" w:hAnsi="宋体" w:cs="宋体"/>
                <w:szCs w:val="21"/>
                <w:highlight w:val="none"/>
              </w:rPr>
              <w:t>艾默生过程控制有限公司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签订日期：2021年07月06日</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产品：</w:t>
            </w:r>
            <w:r>
              <w:rPr>
                <w:rFonts w:hint="eastAsia" w:ascii="宋体" w:hAnsi="宋体" w:cs="宋体"/>
                <w:szCs w:val="21"/>
                <w:lang w:val="en-US" w:eastAsia="zh-CN"/>
              </w:rPr>
              <w:t>CE3008控制器</w:t>
            </w:r>
          </w:p>
          <w:p>
            <w:pPr>
              <w:spacing w:line="360" w:lineRule="auto"/>
              <w:ind w:firstLine="420" w:firstLineChars="200"/>
              <w:rPr>
                <w:rFonts w:hint="eastAsia" w:ascii="宋体" w:hAnsi="宋体" w:cs="宋体"/>
                <w:szCs w:val="21"/>
              </w:rPr>
            </w:pPr>
            <w:r>
              <w:rPr>
                <w:rFonts w:hint="eastAsia" w:ascii="宋体" w:hAnsi="宋体" w:cs="宋体"/>
                <w:szCs w:val="21"/>
              </w:rPr>
              <w:t>合同规定了：产品、规格、数量、价格、交期、结算、违约等。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供方：</w:t>
            </w:r>
            <w:r>
              <w:rPr>
                <w:rFonts w:hint="eastAsia" w:ascii="宋体" w:hAnsi="宋体" w:cs="宋体"/>
                <w:szCs w:val="21"/>
                <w:highlight w:val="none"/>
                <w:lang w:val="en-US" w:eastAsia="zh-CN"/>
              </w:rPr>
              <w:t>成都赛来科技有限公司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签订日期：2021年11月26日</w:t>
            </w:r>
          </w:p>
          <w:p>
            <w:pPr>
              <w:spacing w:line="360" w:lineRule="auto"/>
              <w:ind w:firstLine="420" w:firstLineChars="200"/>
              <w:rPr>
                <w:rFonts w:hint="eastAsia" w:ascii="宋体" w:hAnsi="宋体" w:eastAsia="宋体" w:cs="宋体"/>
                <w:bCs w:val="0"/>
                <w:spacing w:val="0"/>
                <w:kern w:val="2"/>
                <w:sz w:val="21"/>
                <w:szCs w:val="21"/>
                <w:highlight w:val="none"/>
                <w:lang w:val="en-US" w:eastAsia="zh-CN" w:bidi="ar-SA"/>
              </w:rPr>
            </w:pPr>
            <w:r>
              <w:rPr>
                <w:rFonts w:hint="eastAsia" w:ascii="宋体" w:hAnsi="宋体" w:cs="宋体"/>
                <w:szCs w:val="21"/>
              </w:rPr>
              <w:t>产品：</w:t>
            </w:r>
            <w:r>
              <w:rPr>
                <w:rFonts w:hint="eastAsia" w:ascii="宋体" w:hAnsi="宋体" w:eastAsia="宋体" w:cs="宋体"/>
                <w:bCs w:val="0"/>
                <w:spacing w:val="0"/>
                <w:kern w:val="2"/>
                <w:sz w:val="21"/>
                <w:szCs w:val="21"/>
                <w:highlight w:val="none"/>
                <w:lang w:val="en-US" w:eastAsia="zh-CN" w:bidi="ar-SA"/>
              </w:rPr>
              <w:t>无线阀门回讯器</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合同规定了：产品、规格、数量、价格、交期、结算、违约等。</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hint="eastAsia" w:ascii="宋体" w:hAnsi="宋体" w:cs="宋体"/>
                <w:szCs w:val="21"/>
              </w:rPr>
            </w:pPr>
            <w:r>
              <w:rPr>
                <w:rFonts w:hint="eastAsia" w:ascii="宋体" w:hAnsi="宋体" w:cs="宋体"/>
                <w:color w:val="000000" w:themeColor="text1"/>
                <w:szCs w:val="21"/>
              </w:rPr>
              <w:t xml:space="preserve">公司的采购合同明确了采购产品的具体要求，且均在合格供方处进行采购。     </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标识和可追溯性</w:t>
            </w:r>
          </w:p>
        </w:tc>
        <w:tc>
          <w:tcPr>
            <w:tcW w:w="960" w:type="dxa"/>
            <w:vAlign w:val="center"/>
          </w:tcPr>
          <w:p>
            <w:pPr>
              <w:rPr>
                <w:rFonts w:hint="eastAsia" w:ascii="宋体" w:hAnsi="宋体" w:cs="宋体"/>
                <w:b/>
                <w:szCs w:val="21"/>
              </w:rPr>
            </w:pPr>
            <w:r>
              <w:rPr>
                <w:szCs w:val="21"/>
              </w:rPr>
              <w:t>8.5.2</w:t>
            </w:r>
          </w:p>
        </w:tc>
        <w:tc>
          <w:tcPr>
            <w:tcW w:w="10004" w:type="dxa"/>
            <w:vAlign w:val="center"/>
          </w:tcPr>
          <w:p>
            <w:pPr>
              <w:ind w:firstLine="420" w:firstLineChars="200"/>
              <w:rPr>
                <w:rFonts w:hint="eastAsia" w:ascii="宋体" w:hAnsi="宋体" w:cs="宋体"/>
                <w:szCs w:val="21"/>
              </w:rPr>
            </w:pPr>
            <w:r>
              <w:rPr>
                <w:rFonts w:hint="eastAsia"/>
                <w:szCs w:val="21"/>
                <w:lang w:val="zh-CN"/>
              </w:rPr>
              <w:t>销售的</w:t>
            </w:r>
            <w:r>
              <w:rPr>
                <w:rFonts w:hint="eastAsia" w:ascii="宋体" w:hAnsi="宋体"/>
                <w:szCs w:val="21"/>
              </w:rPr>
              <w:t>机电产品、仪器仪表、阀门</w:t>
            </w:r>
            <w:r>
              <w:rPr>
                <w:rFonts w:hint="eastAsia"/>
                <w:szCs w:val="21"/>
                <w:lang w:val="zh-CN"/>
              </w:rPr>
              <w:t>等标识按顾客要求使用货物标识，并以业务跟踪单检查时间作为追溯的依据，可通过销售日期、销售记录加以追溯，服务标识，以确保其唯一性和可追溯，当服务出现不合格时实施追溯。</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center"/>
          </w:tcPr>
          <w:p>
            <w:pPr>
              <w:rPr>
                <w:rFonts w:ascii="宋体" w:hAnsi="宋体"/>
                <w:szCs w:val="21"/>
              </w:rPr>
            </w:pPr>
            <w:r>
              <w:rPr>
                <w:rFonts w:hint="eastAsia"/>
                <w:szCs w:val="21"/>
              </w:rPr>
              <w:t>不符合控制</w:t>
            </w:r>
          </w:p>
        </w:tc>
        <w:tc>
          <w:tcPr>
            <w:tcW w:w="960" w:type="dxa"/>
            <w:vAlign w:val="center"/>
          </w:tcPr>
          <w:p>
            <w:pPr>
              <w:rPr>
                <w:rFonts w:ascii="宋体" w:hAnsi="宋体" w:cs="宋体"/>
                <w:b/>
                <w:szCs w:val="21"/>
              </w:rPr>
            </w:pPr>
            <w:r>
              <w:rPr>
                <w:szCs w:val="21"/>
              </w:rPr>
              <w:t>8.7</w:t>
            </w:r>
          </w:p>
        </w:tc>
        <w:tc>
          <w:tcPr>
            <w:tcW w:w="10004" w:type="dxa"/>
            <w:vAlign w:val="center"/>
          </w:tcPr>
          <w:p>
            <w:pPr>
              <w:ind w:firstLine="420" w:firstLineChars="200"/>
              <w:rPr>
                <w:szCs w:val="21"/>
                <w:lang w:val="zh-CN"/>
              </w:rPr>
            </w:pPr>
            <w:r>
              <w:rPr>
                <w:rFonts w:hint="eastAsia"/>
                <w:szCs w:val="21"/>
                <w:lang w:val="zh-CN"/>
              </w:rPr>
              <w:t>制定《不合格品控制程序》，规定了不合格品的管理，不合格品分严重不合格品和一般不合格品，发现问题，现场更换，购进</w:t>
            </w:r>
            <w:r>
              <w:rPr>
                <w:rFonts w:hint="eastAsia" w:ascii="宋体" w:hAnsi="宋体"/>
                <w:szCs w:val="21"/>
              </w:rPr>
              <w:t>机电产品、仪器仪表、阀门</w:t>
            </w:r>
            <w:r>
              <w:rPr>
                <w:rFonts w:hint="eastAsia"/>
                <w:szCs w:val="21"/>
                <w:lang w:val="zh-CN"/>
              </w:rPr>
              <w:t>等发现不合格后，销售部进行评审并作出处置，处置包括退货、换货和让步接收。</w:t>
            </w:r>
          </w:p>
          <w:p>
            <w:pPr>
              <w:ind w:firstLine="420" w:firstLineChars="200"/>
              <w:rPr>
                <w:rFonts w:ascii="宋体" w:hAnsi="宋体" w:cs="宋体"/>
                <w:szCs w:val="21"/>
              </w:rPr>
            </w:pPr>
            <w:r>
              <w:rPr>
                <w:rFonts w:hint="eastAsia"/>
                <w:szCs w:val="21"/>
                <w:lang w:val="en-US" w:eastAsia="zh-CN"/>
              </w:rPr>
              <w:t>负责人介绍</w:t>
            </w:r>
            <w:r>
              <w:rPr>
                <w:rFonts w:hint="eastAsia"/>
                <w:szCs w:val="21"/>
                <w:lang w:val="zh-CN"/>
              </w:rPr>
              <w:t>自体系运行以来，无退换货发生。</w:t>
            </w:r>
          </w:p>
        </w:tc>
        <w:tc>
          <w:tcPr>
            <w:tcW w:w="1585" w:type="dxa"/>
          </w:tcPr>
          <w:p>
            <w:r>
              <w:rPr>
                <w:rFonts w:hint="eastAsia"/>
                <w:lang w:val="en-US" w:eastAsia="zh-CN"/>
              </w:rPr>
              <w:t>符合</w:t>
            </w:r>
          </w:p>
        </w:tc>
      </w:tr>
    </w:tbl>
    <w:p>
      <w:pPr>
        <w:pStyle w:val="5"/>
        <w:rPr>
          <w:rFonts w:ascii="隶书" w:hAnsi="宋体" w:eastAsia="隶书"/>
          <w:bCs/>
          <w:color w:val="000000"/>
          <w:sz w:val="36"/>
          <w:szCs w:val="36"/>
        </w:rPr>
      </w:pPr>
      <w:r>
        <w:rPr>
          <w:rFonts w:hint="eastAsia"/>
        </w:rPr>
        <w:t>说明：不符合标注N</w:t>
      </w:r>
    </w:p>
    <w:p>
      <w:pPr>
        <w:pStyle w:val="5"/>
        <w:rPr>
          <w:rFonts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汉仪行楷简">
    <w:altName w:val="宋体"/>
    <w:panose1 w:val="00000000000000000000"/>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FABEA"/>
    <w:multiLevelType w:val="singleLevel"/>
    <w:tmpl w:val="EE7FABEA"/>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E2EF7"/>
    <w:rsid w:val="00FC3E1B"/>
    <w:rsid w:val="028B1A42"/>
    <w:rsid w:val="03CA0201"/>
    <w:rsid w:val="04AE7B23"/>
    <w:rsid w:val="05976479"/>
    <w:rsid w:val="065B3392"/>
    <w:rsid w:val="06D849E3"/>
    <w:rsid w:val="07BD6940"/>
    <w:rsid w:val="081172DC"/>
    <w:rsid w:val="092403B3"/>
    <w:rsid w:val="0A590531"/>
    <w:rsid w:val="0A860A22"/>
    <w:rsid w:val="0B043FF8"/>
    <w:rsid w:val="0CFF53BF"/>
    <w:rsid w:val="0D6945E7"/>
    <w:rsid w:val="0E7000D2"/>
    <w:rsid w:val="0F0767AD"/>
    <w:rsid w:val="0F646881"/>
    <w:rsid w:val="0FF7553A"/>
    <w:rsid w:val="112D6653"/>
    <w:rsid w:val="135875D7"/>
    <w:rsid w:val="161672D6"/>
    <w:rsid w:val="16C13555"/>
    <w:rsid w:val="1A023DF9"/>
    <w:rsid w:val="1C4032FE"/>
    <w:rsid w:val="1C980A44"/>
    <w:rsid w:val="1E666349"/>
    <w:rsid w:val="203B1E13"/>
    <w:rsid w:val="2080016D"/>
    <w:rsid w:val="210B318A"/>
    <w:rsid w:val="215154DC"/>
    <w:rsid w:val="22FA4207"/>
    <w:rsid w:val="231B23CF"/>
    <w:rsid w:val="249B5576"/>
    <w:rsid w:val="26A30712"/>
    <w:rsid w:val="26BA3DE6"/>
    <w:rsid w:val="28212236"/>
    <w:rsid w:val="28A013AD"/>
    <w:rsid w:val="2936586D"/>
    <w:rsid w:val="2A0B6CFA"/>
    <w:rsid w:val="2A420242"/>
    <w:rsid w:val="2B354832"/>
    <w:rsid w:val="2BA07258"/>
    <w:rsid w:val="2CDC672B"/>
    <w:rsid w:val="2CEB696E"/>
    <w:rsid w:val="2D346BD8"/>
    <w:rsid w:val="2E293BF2"/>
    <w:rsid w:val="2E85094C"/>
    <w:rsid w:val="2FA8323D"/>
    <w:rsid w:val="30B26121"/>
    <w:rsid w:val="313B4368"/>
    <w:rsid w:val="32285F6F"/>
    <w:rsid w:val="324F5BF1"/>
    <w:rsid w:val="32DF6F75"/>
    <w:rsid w:val="331136DF"/>
    <w:rsid w:val="3381627F"/>
    <w:rsid w:val="34893D4B"/>
    <w:rsid w:val="35C91817"/>
    <w:rsid w:val="37841E99"/>
    <w:rsid w:val="38653A79"/>
    <w:rsid w:val="39CC0C76"/>
    <w:rsid w:val="3A711DFA"/>
    <w:rsid w:val="3B53405D"/>
    <w:rsid w:val="3B842468"/>
    <w:rsid w:val="3B9A078B"/>
    <w:rsid w:val="3C1A7270"/>
    <w:rsid w:val="3CBA010B"/>
    <w:rsid w:val="3F4343E8"/>
    <w:rsid w:val="40FB6BAF"/>
    <w:rsid w:val="412A5860"/>
    <w:rsid w:val="435C378C"/>
    <w:rsid w:val="43851473"/>
    <w:rsid w:val="44AB6CB7"/>
    <w:rsid w:val="45102FBE"/>
    <w:rsid w:val="47B57E4D"/>
    <w:rsid w:val="4875070A"/>
    <w:rsid w:val="48F50E49"/>
    <w:rsid w:val="48FC3F85"/>
    <w:rsid w:val="4ACC5BD9"/>
    <w:rsid w:val="4CC34DBA"/>
    <w:rsid w:val="4D043409"/>
    <w:rsid w:val="4D550108"/>
    <w:rsid w:val="4DA62712"/>
    <w:rsid w:val="4F1F09CE"/>
    <w:rsid w:val="4F752C65"/>
    <w:rsid w:val="50715259"/>
    <w:rsid w:val="51A4340C"/>
    <w:rsid w:val="52BB6C5F"/>
    <w:rsid w:val="52CA50F4"/>
    <w:rsid w:val="53E250B7"/>
    <w:rsid w:val="54624EB9"/>
    <w:rsid w:val="54770964"/>
    <w:rsid w:val="54CF254E"/>
    <w:rsid w:val="55DF2C65"/>
    <w:rsid w:val="5630526E"/>
    <w:rsid w:val="585D2567"/>
    <w:rsid w:val="59590F80"/>
    <w:rsid w:val="59C666B8"/>
    <w:rsid w:val="5A8D7133"/>
    <w:rsid w:val="5B072D06"/>
    <w:rsid w:val="5C036F81"/>
    <w:rsid w:val="5C7D6D34"/>
    <w:rsid w:val="5E99597B"/>
    <w:rsid w:val="5EB36A3D"/>
    <w:rsid w:val="5FA12D39"/>
    <w:rsid w:val="6037544B"/>
    <w:rsid w:val="60E53758"/>
    <w:rsid w:val="611A0FF5"/>
    <w:rsid w:val="61B52ACC"/>
    <w:rsid w:val="62061579"/>
    <w:rsid w:val="63B958D9"/>
    <w:rsid w:val="64061D04"/>
    <w:rsid w:val="644C3BBB"/>
    <w:rsid w:val="647A1DAB"/>
    <w:rsid w:val="67B33F51"/>
    <w:rsid w:val="6B5D66AE"/>
    <w:rsid w:val="6BEC358E"/>
    <w:rsid w:val="6D6B4986"/>
    <w:rsid w:val="6DCE3893"/>
    <w:rsid w:val="6F814935"/>
    <w:rsid w:val="6F8166E3"/>
    <w:rsid w:val="702E0D94"/>
    <w:rsid w:val="71D56020"/>
    <w:rsid w:val="729055BB"/>
    <w:rsid w:val="74DB0643"/>
    <w:rsid w:val="753F0F2E"/>
    <w:rsid w:val="7564688B"/>
    <w:rsid w:val="773D55E5"/>
    <w:rsid w:val="79955265"/>
    <w:rsid w:val="79DC3BE6"/>
    <w:rsid w:val="7AD63D87"/>
    <w:rsid w:val="7D060228"/>
    <w:rsid w:val="7DC9372F"/>
    <w:rsid w:val="7E4C1A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15"/>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表格文字"/>
    <w:basedOn w:val="1"/>
    <w:qFormat/>
    <w:uiPriority w:val="0"/>
    <w:pPr>
      <w:spacing w:before="25" w:after="25"/>
    </w:pPr>
    <w:rPr>
      <w:bCs/>
      <w:spacing w:val="1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2022-01-04T06:22:40Z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