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0213-2020-2021</w:t>
      </w:r>
      <w:bookmarkEnd w:id="0"/>
    </w:p>
    <w:p>
      <w:pPr>
        <w:ind w:left="421" w:hanging="421" w:hangingChars="131"/>
        <w:jc w:val="center"/>
        <w:rPr>
          <w:rFonts w:hint="default" w:ascii="Times New Roman" w:hAnsi="Times New Roman" w:eastAsia="宋体" w:cs="Times New Roman"/>
          <w:b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4.总要求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5.1 计量职能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5.2 以顾客为关注焦点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5.3 质量目标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5.4 管理评审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6.1人力资源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6.1.1人员的职责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6.1.2能力和培训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6.2信息资源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6.2.1程序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6.2.2软件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6.2.3记录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6.2.4标识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6.3 物资资源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FF0000"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FF0000"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FF0000"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bookmarkStart w:id="1" w:name="_GoBack"/>
            <w:bookmarkEnd w:id="1"/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1"/>
                <w:szCs w:val="21"/>
              </w:rPr>
              <w:t>√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7.1计量确认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7.1.3设备调整控制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7.1.4计量确认过程记录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7.2 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7.2.1总则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7.2.2测量过程设计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7.2.3测量过程实现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7.3.1测量不确定度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7.3.2溯源性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8.2.2顾客满意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8.2.3测量管理体系审核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8.2.4测量管理体系的监视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8.3.1不合格测量管理体系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8.3.2不合格测量过程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8.3.3不合格测量设备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8.4.2 纠正措施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8.4.3 预防措施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Cs w:val="21"/>
        </w:rPr>
        <w:t xml:space="preserve">审核组组长（签字）：  </w:t>
      </w:r>
      <w:r>
        <w:rPr>
          <w:rFonts w:hint="default" w:ascii="Times New Roman" w:hAnsi="Times New Roman" w:eastAsia="宋体" w:cs="Times New Roman"/>
          <w:kern w:val="0"/>
          <w:szCs w:val="21"/>
        </w:rPr>
        <w:drawing>
          <wp:inline distT="0" distB="0" distL="114300" distR="114300">
            <wp:extent cx="690880" cy="299085"/>
            <wp:effectExtent l="0" t="0" r="7620" b="5715"/>
            <wp:docPr id="1" name="图片 1" descr="8353a443eef5f2f3ab7955c94e07d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353a443eef5f2f3ab7955c94e07dc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0880" cy="299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 xml:space="preserve">            </w:t>
      </w:r>
      <w:r>
        <w:rPr>
          <w:rFonts w:hint="default" w:ascii="Times New Roman" w:hAnsi="Times New Roman" w:eastAsia="宋体" w:cs="Times New Roman"/>
          <w:kern w:val="0"/>
          <w:szCs w:val="21"/>
          <w:lang w:val="en-US" w:eastAsia="zh-CN"/>
        </w:rPr>
        <w:t xml:space="preserve">            </w:t>
      </w:r>
      <w:r>
        <w:rPr>
          <w:rFonts w:hint="default" w:ascii="Times New Roman" w:hAnsi="Times New Roman" w:eastAsia="宋体" w:cs="Times New Roman"/>
          <w:kern w:val="0"/>
          <w:szCs w:val="21"/>
        </w:rPr>
        <w:t>日期：</w:t>
      </w:r>
      <w:r>
        <w:rPr>
          <w:rFonts w:hint="default" w:ascii="Times New Roman" w:hAnsi="Times New Roman" w:eastAsia="宋体" w:cs="Times New Roman"/>
          <w:kern w:val="0"/>
          <w:szCs w:val="21"/>
          <w:lang w:val="en-US" w:eastAsia="zh-CN"/>
        </w:rPr>
        <w:t>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kern w:val="0"/>
          <w:szCs w:val="21"/>
          <w:lang w:val="en-US" w:eastAsia="zh-CN"/>
        </w:rPr>
        <w:t>年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01</w:t>
      </w:r>
      <w:r>
        <w:rPr>
          <w:rFonts w:hint="default" w:ascii="Times New Roman" w:hAnsi="Times New Roman" w:eastAsia="宋体" w:cs="Times New Roman"/>
          <w:kern w:val="0"/>
          <w:szCs w:val="21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05</w:t>
      </w:r>
      <w:r>
        <w:rPr>
          <w:rFonts w:hint="default" w:ascii="Times New Roman" w:hAnsi="Times New Roman" w:eastAsia="宋体" w:cs="Times New Roman"/>
          <w:kern w:val="0"/>
          <w:szCs w:val="21"/>
          <w:lang w:val="en-US" w:eastAsia="zh-CN"/>
        </w:rPr>
        <w:t>日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AB82E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金银铜铁</cp:lastModifiedBy>
  <dcterms:modified xsi:type="dcterms:W3CDTF">2022-01-04T08:33:04Z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9EC32315CF3E411C8BC56B9172CA29E8</vt:lpwstr>
  </property>
</Properties>
</file>