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hint="eastAsia" w:eastAsia="宋体"/>
          <w:b/>
          <w:szCs w:val="21"/>
          <w:lang w:eastAsia="zh-CN"/>
        </w:rPr>
      </w:pPr>
      <w:r>
        <w:rPr>
          <w:rFonts w:hint="eastAsia"/>
          <w:b/>
          <w:szCs w:val="21"/>
        </w:rPr>
        <w:t>组织名称:桐乡市乐顺果蔬配送有限公司</w:t>
      </w:r>
      <w:r>
        <w:rPr>
          <w:rFonts w:hint="eastAsia"/>
          <w:b/>
          <w:szCs w:val="21"/>
          <w:lang w:val="en-US" w:eastAsia="zh-CN"/>
        </w:rPr>
        <w:t xml:space="preserve">      </w:t>
      </w:r>
      <w:r>
        <w:rPr>
          <w:rFonts w:hint="eastAsia"/>
          <w:b/>
          <w:szCs w:val="21"/>
        </w:rPr>
        <w:t>合同编号 :</w:t>
      </w:r>
      <w:bookmarkStart w:id="0" w:name="合同编号"/>
      <w:r>
        <w:rPr>
          <w:sz w:val="20"/>
        </w:rPr>
        <w:t>0702-2020-EO-2021</w:t>
      </w:r>
      <w:bookmarkEnd w:id="0"/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highlight w:val="none"/>
              </w:rPr>
            </w:pPr>
            <w:bookmarkStart w:id="1" w:name="审核范围"/>
            <w:r>
              <w:rPr>
                <w:highlight w:val="none"/>
              </w:rPr>
              <w:t>E：预包装食品兼散装食品（含冷藏冷冻食品）的销售（资质许可范围内）所涉及场所的相关环境管理活动。</w:t>
            </w:r>
          </w:p>
          <w:p>
            <w:pPr>
              <w:rPr>
                <w:b/>
                <w:szCs w:val="21"/>
              </w:rPr>
            </w:pPr>
            <w:r>
              <w:rPr>
                <w:highlight w:val="none"/>
              </w:rPr>
              <w:t>O：预包装食品兼散装食品（含冷藏冷冻食品）的销售（资质许可范围内）所涉及场所的相关职业健康安全管理活动。</w:t>
            </w:r>
            <w:bookmarkEnd w:id="1"/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pStyle w:val="2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E：预包装食品（含冷藏冷冻食品）销售、散装食品（含冷藏冷冻食品）销售所涉及场所的相关环境管理活动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t>O：</w:t>
            </w:r>
            <w:r>
              <w:rPr>
                <w:rFonts w:hint="eastAsia"/>
                <w:sz w:val="20"/>
                <w:lang w:val="en-US" w:eastAsia="zh-CN"/>
              </w:rPr>
              <w:t>预包装食品（含冷藏冷冻食品）销售、散装食品（含冷藏冷冻食品）销售</w:t>
            </w:r>
            <w:r>
              <w:rPr>
                <w:sz w:val="21"/>
                <w:szCs w:val="21"/>
              </w:rPr>
              <w:t>所涉及场所的相关职业健康安全管理活动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  <w:highlight w:val="none"/>
              </w:rPr>
            </w:pPr>
            <w:r>
              <w:rPr>
                <w:rFonts w:hint="eastAsia"/>
                <w:b/>
                <w:szCs w:val="21"/>
                <w:highlight w:val="none"/>
              </w:rPr>
              <w:t>7．地址变更</w:t>
            </w:r>
            <w:r>
              <w:rPr>
                <w:rFonts w:hint="eastAsia"/>
                <w:szCs w:val="21"/>
                <w:highlight w:val="none"/>
              </w:rPr>
              <w:t>：</w:t>
            </w:r>
          </w:p>
          <w:p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原（</w:t>
            </w:r>
            <w:r>
              <w:rPr>
                <w:rFonts w:hint="eastAsia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szCs w:val="21"/>
                <w:highlight w:val="none"/>
              </w:rPr>
              <w:t>经营地址，□生产地址，</w:t>
            </w:r>
            <w:r>
              <w:rPr>
                <w:rFonts w:hint="eastAsia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szCs w:val="21"/>
                <w:highlight w:val="none"/>
              </w:rPr>
              <w:t>注册地址）：</w:t>
            </w:r>
          </w:p>
          <w:p>
            <w:pPr>
              <w:pStyle w:val="19"/>
              <w:keepNext w:val="0"/>
              <w:keepLines w:val="0"/>
              <w:widowControl/>
              <w:suppressLineNumbers w:val="0"/>
              <w:spacing w:before="100" w:beforeAutospacing="0" w:after="400" w:afterAutospacing="0"/>
              <w:ind w:left="0" w:right="0"/>
              <w:rPr>
                <w:rStyle w:val="21"/>
                <w:rFonts w:hint="default"/>
                <w:color w:val="131313"/>
                <w:highlight w:val="none"/>
                <w:shd w:val="clear" w:fill="FBFBFB"/>
                <w:lang w:val="en-US" w:eastAsia="zh-CN"/>
              </w:rPr>
            </w:pPr>
            <w:r>
              <w:rPr>
                <w:rStyle w:val="21"/>
                <w:rFonts w:hint="eastAsia"/>
                <w:color w:val="131313"/>
                <w:highlight w:val="none"/>
                <w:shd w:val="clear" w:fill="FBFBFB"/>
                <w:lang w:val="en-US" w:eastAsia="zh-CN"/>
              </w:rPr>
              <w:t>浙江省嘉兴市桐乡市梧桐街道振兴西路806号桐乡农副产品批发市场内10幢1019-1026号、</w:t>
            </w:r>
            <w:r>
              <w:rPr>
                <w:rStyle w:val="21"/>
                <w:rFonts w:hint="eastAsia"/>
                <w:color w:val="131313"/>
                <w:highlight w:val="none"/>
                <w:shd w:val="clear" w:fill="FBFBFB"/>
              </w:rPr>
              <w:t>6幢617-628号</w:t>
            </w:r>
            <w:bookmarkStart w:id="2" w:name="_GoBack"/>
            <w:bookmarkEnd w:id="2"/>
          </w:p>
          <w:p>
            <w:pPr>
              <w:rPr>
                <w:rFonts w:hint="default" w:eastAsia="宋体"/>
                <w:b/>
                <w:szCs w:val="21"/>
                <w:highlight w:val="none"/>
                <w:lang w:val="en-US" w:eastAsia="zh-CN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变更为：</w:t>
            </w:r>
          </w:p>
          <w:p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（</w:t>
            </w:r>
            <w:r>
              <w:rPr>
                <w:rFonts w:hint="eastAsia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szCs w:val="21"/>
                <w:highlight w:val="none"/>
              </w:rPr>
              <w:t>经营地址，□生产地址，</w:t>
            </w:r>
            <w:r>
              <w:rPr>
                <w:rFonts w:hint="eastAsia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szCs w:val="21"/>
                <w:highlight w:val="none"/>
              </w:rPr>
              <w:t>注册地址）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0" w:after="400" w:afterAutospacing="0"/>
              <w:ind w:left="0" w:right="0"/>
              <w:jc w:val="left"/>
              <w:rPr>
                <w:highlight w:val="none"/>
              </w:rPr>
            </w:pPr>
            <w:r>
              <w:rPr>
                <w:color w:val="131313"/>
                <w:kern w:val="0"/>
                <w:highlight w:val="none"/>
                <w:shd w:val="clear" w:fill="FBFBFB"/>
                <w:lang w:val="en-US" w:eastAsia="zh-CN" w:bidi="ar"/>
              </w:rPr>
              <w:t>浙江省嘉兴市桐乡市梧桐街道振兴西路806号桐乡农副产品批发市场内5幢503B－513B号、6幢617-628号</w:t>
            </w:r>
          </w:p>
          <w:p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肖新龙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  <w:lang w:val="en-US" w:eastAsia="zh-CN"/>
              </w:rPr>
              <w:t>22-01-08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2457" w:type="dxa"/>
            <w:gridSpan w:val="2"/>
          </w:tcPr>
          <w:p>
            <w:r>
              <w:rPr>
                <w:rFonts w:hint="eastAsia"/>
              </w:rPr>
              <w:t>审核部/日期</w:t>
            </w:r>
          </w:p>
          <w:p>
            <w:pPr>
              <w:pStyle w:val="5"/>
              <w:rPr>
                <w:rFonts w:hint="default"/>
                <w:lang w:val="en-US" w:eastAsia="zh-CN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pStyle w:val="5"/>
            </w:pPr>
          </w:p>
        </w:tc>
      </w:tr>
    </w:tbl>
    <w:p/>
    <w:sectPr>
      <w:headerReference r:id="rId5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1350" w:firstLineChars="7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60960</wp:posOffset>
          </wp:positionH>
          <wp:positionV relativeFrom="paragraph">
            <wp:posOffset>24130</wp:posOffset>
          </wp:positionV>
          <wp:extent cx="485775" cy="485775"/>
          <wp:effectExtent l="0" t="0" r="9525" b="9525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889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mNm3mdcAAAAJAQAADwAAAAAAAAABACAAAAAiAAAAZHJzL2Rvd25y&#10;ZXYueG1sUEsBAhQAFAAAAAgAh07iQDdgounGAQAAhQMAAA4AAAAAAAAAAQAgAAAAJgEAAGRycy9l&#10;Mm9Eb2MueG1sUEsFBgAAAAAGAAYAWQEAAF4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1134" w:firstLineChars="600"/>
      <w:jc w:val="left"/>
    </w:pPr>
    <w:r>
      <w:rPr>
        <w:rStyle w:val="15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CB"/>
    <w:rsid w:val="000C063B"/>
    <w:rsid w:val="001D1BE8"/>
    <w:rsid w:val="00B840CB"/>
    <w:rsid w:val="034D6A05"/>
    <w:rsid w:val="0432783F"/>
    <w:rsid w:val="04C471F3"/>
    <w:rsid w:val="0513783E"/>
    <w:rsid w:val="0789334F"/>
    <w:rsid w:val="0E417312"/>
    <w:rsid w:val="0F8751F8"/>
    <w:rsid w:val="12130FC5"/>
    <w:rsid w:val="1CD2230B"/>
    <w:rsid w:val="20E22354"/>
    <w:rsid w:val="2398038E"/>
    <w:rsid w:val="27CE1D90"/>
    <w:rsid w:val="3E907376"/>
    <w:rsid w:val="3F141D55"/>
    <w:rsid w:val="47757879"/>
    <w:rsid w:val="4FDE14FA"/>
    <w:rsid w:val="55727CDA"/>
    <w:rsid w:val="57D40CE5"/>
    <w:rsid w:val="57F27DF3"/>
    <w:rsid w:val="63324178"/>
    <w:rsid w:val="667B61D7"/>
    <w:rsid w:val="6CDF5BF6"/>
    <w:rsid w:val="6D9914F3"/>
    <w:rsid w:val="7000585A"/>
    <w:rsid w:val="72E05C4C"/>
    <w:rsid w:val="76B601DD"/>
    <w:rsid w:val="76CA03CC"/>
    <w:rsid w:val="7A9B0378"/>
    <w:rsid w:val="7C545E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0">
    <w:name w:val="Emphasis"/>
    <w:basedOn w:val="8"/>
    <w:qFormat/>
    <w:uiPriority w:val="20"/>
  </w:style>
  <w:style w:type="character" w:styleId="11">
    <w:name w:val="Hyperlink"/>
    <w:basedOn w:val="8"/>
    <w:semiHidden/>
    <w:unhideWhenUsed/>
    <w:qFormat/>
    <w:uiPriority w:val="99"/>
    <w:rPr>
      <w:color w:val="0000FF"/>
      <w:u w:val="none"/>
    </w:rPr>
  </w:style>
  <w:style w:type="paragraph" w:customStyle="1" w:styleId="12">
    <w:name w:val="Char Char Char"/>
    <w:basedOn w:val="1"/>
    <w:qFormat/>
    <w:uiPriority w:val="0"/>
  </w:style>
  <w:style w:type="paragraph" w:customStyle="1" w:styleId="13">
    <w:name w:val="Char Char"/>
    <w:basedOn w:val="1"/>
    <w:qFormat/>
    <w:uiPriority w:val="0"/>
  </w:style>
  <w:style w:type="character" w:customStyle="1" w:styleId="14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active"/>
    <w:basedOn w:val="8"/>
    <w:qFormat/>
    <w:uiPriority w:val="0"/>
    <w:rPr>
      <w:color w:val="FFFFFF"/>
      <w:shd w:val="clear" w:fill="F66262"/>
    </w:rPr>
  </w:style>
  <w:style w:type="character" w:customStyle="1" w:styleId="17">
    <w:name w:val="result_high_light"/>
    <w:basedOn w:val="8"/>
    <w:qFormat/>
    <w:uiPriority w:val="0"/>
    <w:rPr>
      <w:color w:val="D8453B"/>
    </w:rPr>
  </w:style>
  <w:style w:type="paragraph" w:customStyle="1" w:styleId="18">
    <w:name w:val="result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9">
    <w:name w:val="result2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20">
    <w:name w:val="last-child1"/>
    <w:basedOn w:val="8"/>
    <w:qFormat/>
    <w:uiPriority w:val="0"/>
  </w:style>
  <w:style w:type="character" w:customStyle="1" w:styleId="21">
    <w:name w:val="result3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103</Words>
  <Characters>588</Characters>
  <Lines>4</Lines>
  <Paragraphs>1</Paragraphs>
  <TotalTime>0</TotalTime>
  <ScaleCrop>false</ScaleCrop>
  <LinksUpToDate>false</LinksUpToDate>
  <CharactersWithSpaces>690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肖新龙</cp:lastModifiedBy>
  <cp:lastPrinted>2016-01-28T05:47:00Z</cp:lastPrinted>
  <dcterms:modified xsi:type="dcterms:W3CDTF">2022-01-10T01:54:14Z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8C8D5EBA410E4CF78B3B7E20194E1553</vt:lpwstr>
  </property>
  <property fmtid="{D5CDD505-2E9C-101B-9397-08002B2CF9AE}" pid="4" name="KSOProductBuildVer">
    <vt:lpwstr>2052-11.1.0.11294</vt:lpwstr>
  </property>
</Properties>
</file>