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桐乡市乐顺果蔬配送有限公司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0702-2020-EO-2021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lang w:val="en-US" w:eastAsia="zh-CN"/>
              </w:rPr>
              <w:t>监督审核</w:t>
            </w:r>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w:t>
            </w:r>
            <w:bookmarkStart w:id="12" w:name="再认证勾选"/>
            <w:r>
              <w:rPr>
                <w:rFonts w:hint="eastAsia"/>
                <w:sz w:val="22"/>
                <w:szCs w:val="22"/>
                <w:lang w:val="en-US" w:eastAsia="zh-CN"/>
              </w:rPr>
              <w:t xml:space="preserve"> </w:t>
            </w:r>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1"/>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肖新龙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2021-N1EMS-1232380</w:t>
            </w:r>
          </w:p>
          <w:p>
            <w:pPr>
              <w:snapToGrid w:val="0"/>
              <w:spacing w:line="320" w:lineRule="exact"/>
              <w:ind w:left="1309"/>
              <w:rPr>
                <w:sz w:val="22"/>
                <w:szCs w:val="22"/>
                <w:highlight w:val="yellow"/>
              </w:rPr>
            </w:pPr>
            <w:r>
              <w:rPr>
                <w:sz w:val="20"/>
                <w:lang w:val="de-DE"/>
              </w:rPr>
              <w:t>2021-N1OHSMS-1232380</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2021-01-08上午8：30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2021-01-09下午16:30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3518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2022-01-06T13:41:31Z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