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1337-2021-EO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沧县港华燃气有限公司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91130900570057893M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</w:p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E:22,O:22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color w:val="FF0000"/>
                <w:sz w:val="22"/>
                <w:szCs w:val="22"/>
              </w:rPr>
              <w:t>沧县港华燃气有限公司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8" w:name="审核范围"/>
            <w:r>
              <w:rPr>
                <w:color w:val="FF0000"/>
                <w:sz w:val="22"/>
                <w:szCs w:val="22"/>
              </w:rPr>
              <w:t>E：许可范围内的管道燃气（天然气）运营所涉及场所的相关环境管理活动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O：许可范围内的管道燃气（天然气）运营所涉及场所的相关职业健康安全管理活动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河北省沧县仵龙堂乡东官庄村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河北省沧州市新华区东方世纪广场B座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16"/>
              </w:rPr>
              <w:t>Company Name</w:t>
            </w: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Cangxian Hong Kong and China Gas Co.,Ltd.</w:t>
            </w:r>
            <w:bookmarkStart w:id="21" w:name="_GoBack"/>
            <w:bookmarkEnd w:id="21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The permitted scope of pipeline gas (natural gas) operation involves site-related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16"/>
              </w:rPr>
              <w:fldChar w:fldCharType="begin"/>
            </w:r>
            <w:r>
              <w:rPr>
                <w:color w:val="FF0000"/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color w:val="FF0000"/>
                <w:sz w:val="22"/>
                <w:szCs w:val="16"/>
              </w:rPr>
              <w:fldChar w:fldCharType="separate"/>
            </w:r>
            <w:r>
              <w:rPr>
                <w:color w:val="FF0000"/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color w:val="FF0000"/>
                <w:sz w:val="22"/>
                <w:szCs w:val="16"/>
              </w:rPr>
              <w:t>Registration Address</w:t>
            </w: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Dongguan Guanzhuang village, Bearlongtang Township, Cangxian County,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The permitted scope of pipeline gas (natural gas) operation involves site-related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16"/>
              </w:rPr>
              <w:t>Operation Address</w:t>
            </w:r>
            <w:r>
              <w:rPr>
                <w:rFonts w:hint="eastAsia"/>
                <w:color w:val="FF0000"/>
                <w:sz w:val="22"/>
                <w:szCs w:val="22"/>
              </w:rPr>
              <w:t>经营</w:t>
            </w: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Building B, Dongfang Century Square, Xinhua district, Cangzhou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05F81"/>
    <w:rsid w:val="274160A8"/>
    <w:rsid w:val="27B67A23"/>
    <w:rsid w:val="3FE24F12"/>
    <w:rsid w:val="48863096"/>
    <w:rsid w:val="7BBE46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23</TotalTime>
  <ScaleCrop>false</ScaleCrop>
  <LinksUpToDate>false</LinksUpToDate>
  <CharactersWithSpaces>2588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垚垚1376137477</cp:lastModifiedBy>
  <cp:lastPrinted>2019-05-13T03:13:00Z</cp:lastPrinted>
  <dcterms:modified xsi:type="dcterms:W3CDTF">2022-01-06T01:46:51Z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B4D42B5EE985472B9707B6B4FF40DA15</vt:lpwstr>
  </property>
  <property fmtid="{D5CDD505-2E9C-101B-9397-08002B2CF9AE}" pid="3" name="KSOProductBuildVer">
    <vt:lpwstr>2052-11.1.0.11194</vt:lpwstr>
  </property>
</Properties>
</file>