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szCs w:val="21"/>
              </w:rPr>
              <w:drawing>
                <wp:anchor distT="0" distB="0" distL="114300" distR="114300" simplePos="0" relativeHeight="251659264" behindDoc="0" locked="0" layoutInCell="1" allowOverlap="1">
                  <wp:simplePos x="0" y="0"/>
                  <wp:positionH relativeFrom="column">
                    <wp:posOffset>1423670</wp:posOffset>
                  </wp:positionH>
                  <wp:positionV relativeFrom="paragraph">
                    <wp:posOffset>242570</wp:posOffset>
                  </wp:positionV>
                  <wp:extent cx="685800" cy="527050"/>
                  <wp:effectExtent l="0" t="0" r="0" b="6350"/>
                  <wp:wrapNone/>
                  <wp:docPr id="1" name="图片 2" descr="dbecf958bf8cdfb3bdd838801860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becf958bf8cdfb3bdd838801860a4b"/>
                          <pic:cNvPicPr>
                            <a:picLocks noChangeAspect="1"/>
                          </pic:cNvPicPr>
                        </pic:nvPicPr>
                        <pic:blipFill>
                          <a:blip r:embed="rId10"/>
                          <a:stretch>
                            <a:fillRect/>
                          </a:stretch>
                        </pic:blipFill>
                        <pic:spPr>
                          <a:xfrm>
                            <a:off x="0" y="0"/>
                            <a:ext cx="685800" cy="5270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C22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2022-01-06T03:58:19Z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