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4740" cy="8797925"/>
            <wp:effectExtent l="0" t="0" r="10160" b="3175"/>
            <wp:docPr id="1" name="图片 1" descr="新文档 2022-02-23 11.46.2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2-23 11.46.20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879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656"/>
        <w:gridCol w:w="205"/>
        <w:gridCol w:w="1704"/>
        <w:gridCol w:w="421"/>
        <w:gridCol w:w="319"/>
        <w:gridCol w:w="97"/>
        <w:gridCol w:w="655"/>
        <w:gridCol w:w="212"/>
        <w:gridCol w:w="167"/>
        <w:gridCol w:w="211"/>
        <w:gridCol w:w="555"/>
        <w:gridCol w:w="646"/>
        <w:gridCol w:w="125"/>
        <w:gridCol w:w="313"/>
        <w:gridCol w:w="18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河北宏远电力建设有限公司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河北省邯郸市丛台区联兴巷8号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河北省邯郸市丛台区联兴巷8号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1289-2021-QJEO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6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7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8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"/>
            <w:r>
              <w:rPr>
                <w:sz w:val="21"/>
                <w:szCs w:val="21"/>
              </w:rPr>
              <w:t>闫晓英</w:t>
            </w:r>
            <w:bookmarkEnd w:id="9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电话"/>
            <w:r>
              <w:rPr>
                <w:sz w:val="21"/>
                <w:szCs w:val="21"/>
              </w:rPr>
              <w:t>18103106687</w:t>
            </w:r>
            <w:bookmarkEnd w:id="10"/>
          </w:p>
        </w:tc>
        <w:tc>
          <w:tcPr>
            <w:tcW w:w="6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602925806@qq.com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管理者代表"/>
            <w:r>
              <w:rPr>
                <w:sz w:val="21"/>
                <w:szCs w:val="21"/>
              </w:rPr>
              <w:t>闫晓英</w:t>
            </w:r>
            <w:bookmarkEnd w:id="12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管代电话"/>
            <w:bookmarkEnd w:id="13"/>
          </w:p>
        </w:tc>
        <w:tc>
          <w:tcPr>
            <w:tcW w:w="61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EC:一阶段现场,E:一阶段现场,O:一阶段现场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远程审核</w:t>
            </w:r>
            <w:bookmarkStart w:id="15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  □现场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笔记本电脑□录像机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审核范围"/>
            <w:r>
              <w:rPr>
                <w:sz w:val="21"/>
                <w:szCs w:val="21"/>
              </w:rPr>
              <w:t>EC：资质范围内房屋建筑施工总承包、电力工程施工总承包、不分专业施工劳务服务、资质范围内的承装（修、试）电力设施服务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E：资质范围内房屋建筑施工总承包、电力工程施工总承包、不分专业施工劳务服务、资质范围内的承装（修、试）电力设施服务所涉及场所的相关环境管理活动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O：资质范围内房屋建筑施工总承包、电力工程施工总承包、不分专业施工劳务服务、资质范围内的承装（修、试）电力设施服务所涉及场所的相关职业健康安全管理活动</w:t>
            </w:r>
            <w:bookmarkEnd w:id="16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专业代码"/>
            <w:r>
              <w:rPr>
                <w:sz w:val="21"/>
                <w:szCs w:val="21"/>
              </w:rPr>
              <w:t>EC：28.02.00;28.04.02;35.11.00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E：28.02.00;28.04.02;35.11.00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O：28.02.00;28.04.02;35.11.00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9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2022年01月05日 上午至2022年01月05日 下午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4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85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4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28.04.02,35.11.00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28.04.02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4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2021-N1EMS-2222792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2021-N1OHSMS-2222792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远程审核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28.04.02,35.11.00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28.04.02,35.11.00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13709207775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4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O:35.11.00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余家龙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4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长城建设集团有限公司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28.04.02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5" w:name="_GoBack"/>
            <w:bookmarkEnd w:id="25"/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午餐时间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490"/>
    <w:rsid w:val="00210AAE"/>
    <w:rsid w:val="002B6490"/>
    <w:rsid w:val="00751ECA"/>
    <w:rsid w:val="34A7383D"/>
    <w:rsid w:val="35AE6EAF"/>
    <w:rsid w:val="7D6E46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688</Words>
  <Characters>3924</Characters>
  <Lines>32</Lines>
  <Paragraphs>9</Paragraphs>
  <TotalTime>1</TotalTime>
  <ScaleCrop>false</ScaleCrop>
  <LinksUpToDate>false</LinksUpToDate>
  <CharactersWithSpaces>4603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2022-02-25T08:34:24Z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