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0235-2019-2021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1372870</wp:posOffset>
            </wp:positionH>
            <wp:positionV relativeFrom="paragraph">
              <wp:posOffset>126365</wp:posOffset>
            </wp:positionV>
            <wp:extent cx="870585" cy="381635"/>
            <wp:effectExtent l="0" t="0" r="13335" b="14605"/>
            <wp:wrapNone/>
            <wp:docPr id="1" name="图片 2" descr="电子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电子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058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2022年1月8日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F04B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知足常乐</cp:lastModifiedBy>
  <dcterms:modified xsi:type="dcterms:W3CDTF">2022-01-08T01:33:31Z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0BAF3CBE5AF24437ADE7047D33682BD3</vt:lpwstr>
  </property>
</Properties>
</file>