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1346-2021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</w:rPr>
        <w:t>21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bookmarkStart w:id="1" w:name="组织名称"/>
            <w:r>
              <w:t>大庆高新技术产业开发区景宏钻采技术开发有限公司</w:t>
            </w:r>
            <w:bookmarkEnd w:id="1"/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黑龙江景宏石油设备制造有限公司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2021年12月27日 上午至2021年12月28日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-16.3pt;margin-top:6.9pt;height:0pt;width:518.9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4B508F"/>
    <w:rsid w:val="570B072E"/>
    <w:rsid w:val="580A03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240</Words>
  <Characters>1373</Characters>
  <Lines>11</Lines>
  <Paragraphs>3</Paragraphs>
  <TotalTime>0</TotalTime>
  <ScaleCrop>false</ScaleCrop>
  <LinksUpToDate>false</LinksUpToDate>
  <CharactersWithSpaces>1610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白鹭</cp:lastModifiedBy>
  <cp:lastPrinted>2018-07-23T06:08:00Z</cp:lastPrinted>
  <dcterms:modified xsi:type="dcterms:W3CDTF">2021-12-28T06:57:56Z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59BFB707920A4502A088C81C0661A2E5</vt:lpwstr>
  </property>
</Properties>
</file>