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佛山市英辉铝型材有限公司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10806-2023-MMS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监查2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苏桢妍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2023-M1MMS-1333809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2026年01月06日上午至2026年01月06日下午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842767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