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10806-2023-MMS</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佛山市英辉铝型材有限公司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2026年01月06日 08:30至2026年01月06日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713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