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  <w:r>
        <w:rPr>
          <w:rFonts w:hint="eastAsia" w:eastAsiaTheme="minorEastAsia"/>
          <w:b/>
          <w:sz w:val="48"/>
          <w:szCs w:val="48"/>
          <w:lang w:eastAsia="zh-CN"/>
        </w:rPr>
        <w:drawing>
          <wp:inline distT="0" distB="0" distL="114300" distR="114300">
            <wp:extent cx="5264785" cy="7449185"/>
            <wp:effectExtent l="0" t="0" r="5715" b="5715"/>
            <wp:docPr id="1" name="图片 1" descr="新文档 2022-01-13 10.53.18_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2-01-13 10.53.18_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744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</w:p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</w:p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</w:p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  <w:bookmarkStart w:id="2" w:name="_GoBack"/>
      <w:bookmarkEnd w:id="2"/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  <w:lang w:eastAsia="zh-CN"/>
        </w:rPr>
        <w:t>石家庄顺通科技有限公司</w:t>
      </w:r>
      <w:r>
        <w:rPr>
          <w:rFonts w:hint="eastAsia"/>
          <w:b/>
          <w:sz w:val="36"/>
          <w:szCs w:val="36"/>
        </w:rPr>
        <w:t>所</w:t>
      </w:r>
      <w:r>
        <w:rPr>
          <w:rFonts w:hint="eastAsia"/>
          <w:b/>
          <w:sz w:val="36"/>
          <w:szCs w:val="36"/>
          <w:lang w:val="en-US" w:eastAsia="zh-CN"/>
        </w:rPr>
        <w:t>提供的产品和服务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0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0"/>
      <w:r>
        <w:rPr>
          <w:rFonts w:hint="eastAsia"/>
          <w:b/>
          <w:sz w:val="36"/>
          <w:szCs w:val="36"/>
        </w:rPr>
        <w:t>EMS/</w:t>
      </w:r>
      <w:bookmarkStart w:id="1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OHSMS管理体系近一年的体系运行中，承诺遵守相关的法律法规、认证机构的要求，保证提供的所有材料真实有效。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石家庄顺通科技有限公司</w:t>
      </w: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01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12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453FC6"/>
    <w:rsid w:val="54F11CCB"/>
    <w:rsid w:val="56B34C79"/>
    <w:rsid w:val="79A43D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1</TotalTime>
  <ScaleCrop>false</ScaleCrop>
  <LinksUpToDate>false</LinksUpToDate>
  <CharactersWithSpaces>199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至鱼</cp:lastModifiedBy>
  <cp:lastPrinted>2019-04-22T01:40:00Z</cp:lastPrinted>
  <dcterms:modified xsi:type="dcterms:W3CDTF">2022-01-14T06:52:33Z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2052-11.1.0.11194</vt:lpwstr>
  </property>
</Properties>
</file>