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天津萨哈林进出口贸易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李强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12月27日 上午至2021年12月27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