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02DD" w14:textId="68C27C12" w:rsidR="009B3231" w:rsidRDefault="007262B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6D5E9B" w:rsidRPr="006D5E9B">
        <w:t xml:space="preserve"> </w:t>
      </w:r>
      <w:r w:rsidR="006D5E9B" w:rsidRPr="006D5E9B">
        <w:rPr>
          <w:b/>
          <w:color w:val="000000" w:themeColor="text1"/>
          <w:sz w:val="21"/>
          <w:szCs w:val="21"/>
          <w:u w:val="single"/>
        </w:rPr>
        <w:t>0616-2020-QEOF-2021</w:t>
      </w:r>
    </w:p>
    <w:p w14:paraId="2D3AA430" w14:textId="77777777" w:rsidR="009B3231" w:rsidRDefault="007262B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425"/>
        <w:gridCol w:w="1921"/>
      </w:tblGrid>
      <w:tr w:rsidR="009B3231" w14:paraId="6EF5C01B" w14:textId="77777777">
        <w:tc>
          <w:tcPr>
            <w:tcW w:w="1576" w:type="dxa"/>
          </w:tcPr>
          <w:p w14:paraId="3DB99F5A" w14:textId="77777777" w:rsidR="009B3231" w:rsidRDefault="007262B7">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15231857" w14:textId="06FB4536" w:rsidR="009B3231" w:rsidRDefault="006D5E9B">
            <w:pPr>
              <w:snapToGrid w:val="0"/>
              <w:spacing w:line="0" w:lineRule="atLeast"/>
              <w:jc w:val="center"/>
              <w:rPr>
                <w:rFonts w:eastAsia="隶书"/>
                <w:b/>
                <w:color w:val="000000" w:themeColor="text1"/>
                <w:sz w:val="22"/>
                <w:szCs w:val="22"/>
              </w:rPr>
            </w:pPr>
            <w:r w:rsidRPr="006D5E9B">
              <w:rPr>
                <w:rFonts w:eastAsia="隶书" w:hint="eastAsia"/>
                <w:b/>
                <w:color w:val="000000" w:themeColor="text1"/>
                <w:sz w:val="22"/>
                <w:szCs w:val="22"/>
              </w:rPr>
              <w:t>杭州网渔农副产品有限公司</w:t>
            </w:r>
          </w:p>
        </w:tc>
        <w:tc>
          <w:tcPr>
            <w:tcW w:w="1425" w:type="dxa"/>
          </w:tcPr>
          <w:p w14:paraId="7E697082" w14:textId="77777777" w:rsidR="009B3231" w:rsidRDefault="007262B7">
            <w:pPr>
              <w:snapToGrid w:val="0"/>
              <w:spacing w:line="0" w:lineRule="atLeast"/>
              <w:jc w:val="center"/>
              <w:rPr>
                <w:rFonts w:eastAsia="隶书"/>
                <w:b/>
                <w:color w:val="000000" w:themeColor="text1"/>
                <w:sz w:val="22"/>
                <w:szCs w:val="22"/>
              </w:rPr>
            </w:pPr>
            <w:r>
              <w:rPr>
                <w:rFonts w:hint="eastAsia"/>
                <w:sz w:val="22"/>
                <w:szCs w:val="22"/>
              </w:rPr>
              <w:t>审核组长</w:t>
            </w:r>
          </w:p>
        </w:tc>
        <w:tc>
          <w:tcPr>
            <w:tcW w:w="1921" w:type="dxa"/>
          </w:tcPr>
          <w:p w14:paraId="2E0E2031" w14:textId="77777777" w:rsidR="009B3231" w:rsidRDefault="007262B7">
            <w:pPr>
              <w:snapToGrid w:val="0"/>
              <w:spacing w:line="0" w:lineRule="atLeast"/>
              <w:jc w:val="center"/>
              <w:rPr>
                <w:rFonts w:eastAsia="隶书"/>
                <w:b/>
                <w:color w:val="000000" w:themeColor="text1"/>
                <w:sz w:val="22"/>
                <w:szCs w:val="22"/>
              </w:rPr>
            </w:pPr>
            <w:bookmarkStart w:id="0" w:name="总组长"/>
            <w:r>
              <w:rPr>
                <w:rFonts w:eastAsia="隶书" w:hint="eastAsia"/>
                <w:b/>
                <w:color w:val="000000" w:themeColor="text1"/>
                <w:sz w:val="22"/>
                <w:szCs w:val="22"/>
              </w:rPr>
              <w:t>任泽华</w:t>
            </w:r>
            <w:r>
              <w:rPr>
                <w:rFonts w:eastAsia="隶书"/>
                <w:b/>
                <w:color w:val="000000" w:themeColor="text1"/>
                <w:sz w:val="22"/>
                <w:szCs w:val="22"/>
              </w:rPr>
              <w:t>，林兵</w:t>
            </w:r>
            <w:bookmarkEnd w:id="0"/>
          </w:p>
        </w:tc>
      </w:tr>
      <w:tr w:rsidR="009B3231" w14:paraId="45575632" w14:textId="77777777">
        <w:tc>
          <w:tcPr>
            <w:tcW w:w="1576" w:type="dxa"/>
          </w:tcPr>
          <w:p w14:paraId="64D7B083" w14:textId="77777777" w:rsidR="009B3231" w:rsidRDefault="007262B7">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419B7039" w14:textId="77777777" w:rsidR="009B3231" w:rsidRDefault="009B3231">
            <w:pPr>
              <w:snapToGrid w:val="0"/>
              <w:spacing w:line="0" w:lineRule="atLeast"/>
              <w:jc w:val="center"/>
              <w:rPr>
                <w:sz w:val="22"/>
                <w:szCs w:val="22"/>
              </w:rPr>
            </w:pPr>
          </w:p>
        </w:tc>
        <w:tc>
          <w:tcPr>
            <w:tcW w:w="1425" w:type="dxa"/>
          </w:tcPr>
          <w:p w14:paraId="032D245C" w14:textId="77777777" w:rsidR="009B3231" w:rsidRDefault="007262B7">
            <w:pPr>
              <w:snapToGrid w:val="0"/>
              <w:spacing w:line="0" w:lineRule="atLeast"/>
              <w:jc w:val="center"/>
              <w:rPr>
                <w:sz w:val="22"/>
                <w:szCs w:val="22"/>
              </w:rPr>
            </w:pPr>
            <w:r>
              <w:rPr>
                <w:rFonts w:hint="eastAsia"/>
                <w:sz w:val="22"/>
                <w:szCs w:val="22"/>
                <w:lang w:val="en-GB"/>
              </w:rPr>
              <w:t>证书号</w:t>
            </w:r>
          </w:p>
        </w:tc>
        <w:tc>
          <w:tcPr>
            <w:tcW w:w="1921" w:type="dxa"/>
          </w:tcPr>
          <w:p w14:paraId="75D8953E" w14:textId="4BD18709" w:rsidR="009B3231" w:rsidRDefault="007262B7">
            <w:pPr>
              <w:snapToGrid w:val="0"/>
              <w:spacing w:line="0" w:lineRule="atLeast"/>
              <w:rPr>
                <w:sz w:val="18"/>
                <w:szCs w:val="18"/>
              </w:rPr>
            </w:pPr>
            <w:r>
              <w:rPr>
                <w:rFonts w:hint="eastAsia"/>
                <w:sz w:val="18"/>
                <w:szCs w:val="18"/>
              </w:rPr>
              <w:t>Q:ISC-Q-2020-</w:t>
            </w:r>
            <w:r w:rsidR="006C662E">
              <w:rPr>
                <w:sz w:val="18"/>
                <w:szCs w:val="18"/>
              </w:rPr>
              <w:t>1160</w:t>
            </w:r>
          </w:p>
          <w:p w14:paraId="10E251BB" w14:textId="621283CD" w:rsidR="009B3231" w:rsidRDefault="007262B7">
            <w:pPr>
              <w:pStyle w:val="a0"/>
            </w:pPr>
            <w:r>
              <w:rPr>
                <w:rFonts w:hint="eastAsia"/>
              </w:rPr>
              <w:t>E:ISC-E-2020-07</w:t>
            </w:r>
            <w:r w:rsidR="006C662E">
              <w:t>67</w:t>
            </w:r>
          </w:p>
          <w:p w14:paraId="55663432" w14:textId="04CF343A" w:rsidR="009B3231" w:rsidRDefault="007262B7">
            <w:pPr>
              <w:pStyle w:val="a0"/>
            </w:pPr>
            <w:r>
              <w:rPr>
                <w:rFonts w:hint="eastAsia"/>
              </w:rPr>
              <w:t>O:ISC-O-2020-07</w:t>
            </w:r>
            <w:r w:rsidR="006C662E">
              <w:t>04</w:t>
            </w:r>
          </w:p>
          <w:p w14:paraId="4CED4405" w14:textId="29BC2114" w:rsidR="009B3231" w:rsidRDefault="007262B7">
            <w:pPr>
              <w:pStyle w:val="a0"/>
              <w:rPr>
                <w:sz w:val="22"/>
                <w:szCs w:val="22"/>
              </w:rPr>
            </w:pPr>
            <w:r>
              <w:rPr>
                <w:rFonts w:hint="eastAsia"/>
              </w:rPr>
              <w:t>F:197FSMS200003</w:t>
            </w:r>
            <w:r w:rsidR="006C662E">
              <w:t>4</w:t>
            </w:r>
          </w:p>
        </w:tc>
      </w:tr>
      <w:tr w:rsidR="009B3231" w14:paraId="59F004DE" w14:textId="77777777">
        <w:tc>
          <w:tcPr>
            <w:tcW w:w="1576" w:type="dxa"/>
          </w:tcPr>
          <w:p w14:paraId="4292A8F6" w14:textId="77777777" w:rsidR="009B3231" w:rsidRDefault="007262B7">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F68B552" w14:textId="3F2E6F15" w:rsidR="009B3231" w:rsidRDefault="006C662E">
            <w:pPr>
              <w:snapToGrid w:val="0"/>
              <w:spacing w:line="0" w:lineRule="atLeast"/>
              <w:jc w:val="center"/>
              <w:rPr>
                <w:sz w:val="22"/>
                <w:szCs w:val="22"/>
              </w:rPr>
            </w:pPr>
            <w:r>
              <w:rPr>
                <w:rFonts w:hint="eastAsia"/>
                <w:sz w:val="22"/>
                <w:szCs w:val="22"/>
              </w:rPr>
              <w:t>9</w:t>
            </w:r>
            <w:r>
              <w:rPr>
                <w:sz w:val="22"/>
                <w:szCs w:val="22"/>
              </w:rPr>
              <w:t>1330110MA2B2LUW1X</w:t>
            </w:r>
          </w:p>
        </w:tc>
        <w:tc>
          <w:tcPr>
            <w:tcW w:w="1425" w:type="dxa"/>
          </w:tcPr>
          <w:p w14:paraId="3F00B6FF" w14:textId="77777777" w:rsidR="009B3231" w:rsidRDefault="007262B7">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21" w:type="dxa"/>
          </w:tcPr>
          <w:p w14:paraId="197934EC" w14:textId="77777777" w:rsidR="009B3231" w:rsidRDefault="007262B7">
            <w:pPr>
              <w:snapToGrid w:val="0"/>
              <w:spacing w:line="0" w:lineRule="atLeast"/>
              <w:rPr>
                <w:sz w:val="22"/>
                <w:szCs w:val="22"/>
              </w:rPr>
            </w:pPr>
            <w:r>
              <w:rPr>
                <w:rFont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hint="eastAsia"/>
                <w:sz w:val="22"/>
                <w:szCs w:val="22"/>
              </w:rPr>
              <w:sym w:font="Wingdings 2" w:char="0052"/>
            </w:r>
            <w:r>
              <w:rPr>
                <w:rFonts w:hint="eastAsia"/>
                <w:sz w:val="22"/>
                <w:szCs w:val="22"/>
              </w:rPr>
              <w:t>不带标</w:t>
            </w:r>
          </w:p>
        </w:tc>
      </w:tr>
      <w:tr w:rsidR="009B3231" w14:paraId="623E703F" w14:textId="77777777">
        <w:tc>
          <w:tcPr>
            <w:tcW w:w="1576" w:type="dxa"/>
          </w:tcPr>
          <w:p w14:paraId="67F7AF42" w14:textId="77777777" w:rsidR="009B3231" w:rsidRDefault="007262B7">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240B656C" w14:textId="77777777" w:rsidR="009B3231" w:rsidRDefault="007262B7">
            <w:pPr>
              <w:snapToGrid w:val="0"/>
              <w:spacing w:line="0" w:lineRule="atLeast"/>
              <w:jc w:val="left"/>
              <w:rPr>
                <w:sz w:val="22"/>
                <w:szCs w:val="22"/>
              </w:rPr>
            </w:pPr>
            <w:bookmarkStart w:id="1" w:name="Q勾选"/>
            <w:r>
              <w:rPr>
                <w:rFonts w:hint="eastAsia"/>
                <w:sz w:val="22"/>
                <w:szCs w:val="22"/>
              </w:rPr>
              <w:t>■</w:t>
            </w:r>
            <w:bookmarkEnd w:id="1"/>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14:paraId="643EB008" w14:textId="77777777" w:rsidR="009B3231" w:rsidRDefault="007262B7">
            <w:pPr>
              <w:snapToGrid w:val="0"/>
              <w:spacing w:line="0" w:lineRule="atLeast"/>
              <w:jc w:val="left"/>
              <w:rPr>
                <w:sz w:val="22"/>
                <w:szCs w:val="22"/>
              </w:rPr>
            </w:pPr>
            <w:bookmarkStart w:id="2" w:name="QJ勾选"/>
            <w:r>
              <w:rPr>
                <w:rFonts w:hint="eastAsia"/>
                <w:sz w:val="22"/>
                <w:szCs w:val="22"/>
              </w:rPr>
              <w:t>□</w:t>
            </w:r>
            <w:bookmarkEnd w:id="2"/>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53F40DE7" w14:textId="77777777" w:rsidR="009B3231" w:rsidRDefault="007262B7">
            <w:pPr>
              <w:snapToGrid w:val="0"/>
              <w:spacing w:line="0" w:lineRule="atLeast"/>
              <w:jc w:val="left"/>
              <w:rPr>
                <w:sz w:val="22"/>
                <w:szCs w:val="22"/>
              </w:rPr>
            </w:pPr>
            <w:bookmarkStart w:id="3" w:name="E勾选"/>
            <w:r>
              <w:rPr>
                <w:rFonts w:hint="eastAsia"/>
                <w:sz w:val="22"/>
                <w:szCs w:val="22"/>
              </w:rPr>
              <w:t>■</w:t>
            </w:r>
            <w:bookmarkEnd w:id="3"/>
            <w:r>
              <w:rPr>
                <w:rFonts w:hint="eastAsia"/>
                <w:sz w:val="22"/>
                <w:szCs w:val="22"/>
              </w:rPr>
              <w:t xml:space="preserve"> GB/T 24001-2016 idt ISO 14001:2015</w:t>
            </w:r>
            <w:r>
              <w:rPr>
                <w:rFonts w:hint="eastAsia"/>
                <w:sz w:val="22"/>
                <w:szCs w:val="22"/>
              </w:rPr>
              <w:t>标准；</w:t>
            </w:r>
          </w:p>
          <w:p w14:paraId="54C63F71" w14:textId="77777777" w:rsidR="009B3231" w:rsidRDefault="007262B7">
            <w:pPr>
              <w:snapToGrid w:val="0"/>
              <w:spacing w:line="0" w:lineRule="atLeast"/>
              <w:jc w:val="left"/>
              <w:rPr>
                <w:sz w:val="22"/>
                <w:szCs w:val="22"/>
              </w:rPr>
            </w:pPr>
            <w:bookmarkStart w:id="4" w:name="S勾选"/>
            <w:r>
              <w:rPr>
                <w:rFonts w:hint="eastAsia"/>
                <w:sz w:val="22"/>
                <w:szCs w:val="22"/>
              </w:rPr>
              <w:t>■</w:t>
            </w:r>
            <w:bookmarkEnd w:id="4"/>
            <w:r>
              <w:rPr>
                <w:rFonts w:hint="eastAsia"/>
                <w:sz w:val="22"/>
                <w:szCs w:val="22"/>
              </w:rPr>
              <w:t xml:space="preserve"> GB/T 45001-2020 idt ISO 45001:2018</w:t>
            </w:r>
            <w:r>
              <w:rPr>
                <w:rFonts w:hint="eastAsia"/>
                <w:sz w:val="22"/>
                <w:szCs w:val="22"/>
              </w:rPr>
              <w:t>标准；</w:t>
            </w:r>
          </w:p>
          <w:p w14:paraId="547CBACD" w14:textId="77777777" w:rsidR="009B3231" w:rsidRDefault="007262B7">
            <w:pPr>
              <w:snapToGrid w:val="0"/>
              <w:spacing w:line="0" w:lineRule="atLeast"/>
              <w:jc w:val="left"/>
              <w:rPr>
                <w:sz w:val="22"/>
                <w:szCs w:val="22"/>
              </w:rPr>
            </w:pPr>
            <w:bookmarkStart w:id="5" w:name="EnMS勾选"/>
            <w:r>
              <w:rPr>
                <w:rFonts w:hint="eastAsia"/>
                <w:sz w:val="22"/>
                <w:szCs w:val="22"/>
              </w:rPr>
              <w:t>□</w:t>
            </w:r>
            <w:bookmarkEnd w:id="5"/>
            <w:r>
              <w:rPr>
                <w:rFonts w:hint="eastAsia"/>
                <w:sz w:val="22"/>
                <w:szCs w:val="22"/>
              </w:rPr>
              <w:t xml:space="preserve"> GB/T 23331-2020 idt ISO 50001:2018</w:t>
            </w:r>
            <w:r>
              <w:rPr>
                <w:rFonts w:hint="eastAsia"/>
                <w:sz w:val="22"/>
                <w:szCs w:val="22"/>
              </w:rPr>
              <w:t>标准；</w:t>
            </w:r>
          </w:p>
          <w:p w14:paraId="501721C3" w14:textId="77777777" w:rsidR="009B3231" w:rsidRDefault="007262B7">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22772722" w14:textId="77777777" w:rsidR="009B3231" w:rsidRDefault="007262B7">
            <w:pPr>
              <w:snapToGrid w:val="0"/>
              <w:spacing w:line="0" w:lineRule="atLeast"/>
              <w:jc w:val="left"/>
              <w:rPr>
                <w:sz w:val="22"/>
                <w:szCs w:val="22"/>
              </w:rPr>
            </w:pPr>
            <w:bookmarkStart w:id="6" w:name="F勾选"/>
            <w:r>
              <w:rPr>
                <w:rFonts w:hint="eastAsia"/>
                <w:sz w:val="22"/>
                <w:szCs w:val="22"/>
              </w:rPr>
              <w:t>■</w:t>
            </w:r>
            <w:bookmarkEnd w:id="6"/>
            <w:r>
              <w:rPr>
                <w:rFonts w:hint="eastAsia"/>
                <w:sz w:val="22"/>
                <w:szCs w:val="22"/>
              </w:rPr>
              <w:t>ISO 22000</w:t>
            </w:r>
            <w:r>
              <w:rPr>
                <w:rFonts w:hint="eastAsia"/>
                <w:sz w:val="22"/>
                <w:szCs w:val="22"/>
              </w:rPr>
              <w:t>：</w:t>
            </w:r>
            <w:r>
              <w:rPr>
                <w:rFonts w:hint="eastAsia"/>
                <w:sz w:val="22"/>
                <w:szCs w:val="22"/>
              </w:rPr>
              <w:t>2018</w:t>
            </w:r>
          </w:p>
          <w:p w14:paraId="50250F67" w14:textId="77777777" w:rsidR="009B3231" w:rsidRDefault="007262B7">
            <w:pPr>
              <w:snapToGrid w:val="0"/>
              <w:spacing w:line="0" w:lineRule="atLeast"/>
              <w:jc w:val="left"/>
              <w:rPr>
                <w:sz w:val="22"/>
                <w:szCs w:val="22"/>
              </w:rPr>
            </w:pPr>
            <w:bookmarkStart w:id="7" w:name="H勾选"/>
            <w:r>
              <w:rPr>
                <w:rFonts w:hint="eastAsia"/>
                <w:sz w:val="22"/>
                <w:szCs w:val="22"/>
              </w:rPr>
              <w:t>□</w:t>
            </w:r>
            <w:bookmarkEnd w:id="7"/>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425" w:type="dxa"/>
          </w:tcPr>
          <w:p w14:paraId="38CCCA45" w14:textId="77777777" w:rsidR="009B3231" w:rsidRDefault="007262B7">
            <w:pPr>
              <w:snapToGrid w:val="0"/>
              <w:spacing w:line="0" w:lineRule="atLeast"/>
              <w:jc w:val="center"/>
              <w:rPr>
                <w:sz w:val="22"/>
                <w:szCs w:val="22"/>
              </w:rPr>
            </w:pPr>
            <w:r>
              <w:rPr>
                <w:rFonts w:hint="eastAsia"/>
                <w:sz w:val="22"/>
                <w:szCs w:val="22"/>
              </w:rPr>
              <w:t>企业体系有效人数</w:t>
            </w:r>
          </w:p>
        </w:tc>
        <w:tc>
          <w:tcPr>
            <w:tcW w:w="1921" w:type="dxa"/>
          </w:tcPr>
          <w:p w14:paraId="23788977" w14:textId="77777777" w:rsidR="009B3231" w:rsidRDefault="007262B7">
            <w:pPr>
              <w:snapToGrid w:val="0"/>
              <w:spacing w:line="0" w:lineRule="atLeast"/>
              <w:jc w:val="center"/>
              <w:rPr>
                <w:sz w:val="22"/>
                <w:szCs w:val="22"/>
              </w:rPr>
            </w:pPr>
            <w:bookmarkStart w:id="8" w:name="体系人数"/>
            <w:r>
              <w:rPr>
                <w:sz w:val="22"/>
                <w:szCs w:val="22"/>
              </w:rPr>
              <w:t>Q:</w:t>
            </w:r>
            <w:r>
              <w:rPr>
                <w:rFonts w:hint="eastAsia"/>
                <w:sz w:val="22"/>
                <w:szCs w:val="22"/>
              </w:rPr>
              <w:t>15</w:t>
            </w:r>
            <w:r>
              <w:rPr>
                <w:sz w:val="22"/>
                <w:szCs w:val="22"/>
              </w:rPr>
              <w:t>,E:</w:t>
            </w:r>
            <w:r>
              <w:rPr>
                <w:rFonts w:hint="eastAsia"/>
                <w:sz w:val="22"/>
                <w:szCs w:val="22"/>
              </w:rPr>
              <w:t>15</w:t>
            </w:r>
            <w:r>
              <w:rPr>
                <w:sz w:val="22"/>
                <w:szCs w:val="22"/>
              </w:rPr>
              <w:t>,O:</w:t>
            </w:r>
            <w:r>
              <w:rPr>
                <w:rFonts w:hint="eastAsia"/>
                <w:sz w:val="22"/>
                <w:szCs w:val="22"/>
              </w:rPr>
              <w:t>15</w:t>
            </w:r>
            <w:r>
              <w:rPr>
                <w:sz w:val="22"/>
                <w:szCs w:val="22"/>
              </w:rPr>
              <w:t>,F:</w:t>
            </w:r>
            <w:bookmarkEnd w:id="8"/>
            <w:r>
              <w:rPr>
                <w:rFonts w:hint="eastAsia"/>
                <w:sz w:val="22"/>
                <w:szCs w:val="22"/>
              </w:rPr>
              <w:t>15</w:t>
            </w:r>
          </w:p>
        </w:tc>
      </w:tr>
      <w:tr w:rsidR="009B3231" w14:paraId="66B5959C" w14:textId="77777777">
        <w:tc>
          <w:tcPr>
            <w:tcW w:w="1576" w:type="dxa"/>
          </w:tcPr>
          <w:p w14:paraId="10650ECF" w14:textId="77777777" w:rsidR="009B3231" w:rsidRDefault="007262B7">
            <w:pPr>
              <w:snapToGrid w:val="0"/>
              <w:spacing w:line="0" w:lineRule="atLeast"/>
              <w:jc w:val="center"/>
              <w:rPr>
                <w:sz w:val="22"/>
                <w:szCs w:val="22"/>
              </w:rPr>
            </w:pPr>
            <w:r>
              <w:rPr>
                <w:rFonts w:hint="eastAsia"/>
                <w:sz w:val="22"/>
                <w:szCs w:val="22"/>
              </w:rPr>
              <w:t>审核类型</w:t>
            </w:r>
          </w:p>
        </w:tc>
        <w:tc>
          <w:tcPr>
            <w:tcW w:w="8386" w:type="dxa"/>
            <w:gridSpan w:val="5"/>
          </w:tcPr>
          <w:p w14:paraId="0FF5E096" w14:textId="77777777" w:rsidR="009B3231" w:rsidRDefault="007262B7">
            <w:pPr>
              <w:pStyle w:val="a5"/>
              <w:spacing w:line="400" w:lineRule="exact"/>
              <w:ind w:firstLine="0"/>
              <w:rPr>
                <w:sz w:val="22"/>
                <w:szCs w:val="22"/>
              </w:rPr>
            </w:pPr>
            <w:r>
              <w:rPr>
                <w:rFonts w:hint="eastAsia"/>
                <w:b/>
                <w:color w:val="000000" w:themeColor="text1"/>
                <w:sz w:val="22"/>
                <w:szCs w:val="22"/>
              </w:rPr>
              <w:sym w:font="Wingdings 2" w:char="00A3"/>
            </w:r>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rsidR="009B3231" w14:paraId="2272B621" w14:textId="77777777">
        <w:tc>
          <w:tcPr>
            <w:tcW w:w="1576" w:type="dxa"/>
          </w:tcPr>
          <w:p w14:paraId="5F396793" w14:textId="77777777" w:rsidR="009B3231" w:rsidRDefault="007262B7">
            <w:pPr>
              <w:snapToGrid w:val="0"/>
              <w:spacing w:line="0" w:lineRule="atLeast"/>
              <w:jc w:val="center"/>
              <w:rPr>
                <w:sz w:val="22"/>
                <w:szCs w:val="22"/>
              </w:rPr>
            </w:pPr>
            <w:r>
              <w:rPr>
                <w:rFonts w:hint="eastAsia"/>
                <w:sz w:val="22"/>
                <w:szCs w:val="22"/>
              </w:rPr>
              <w:t>变更内容</w:t>
            </w:r>
          </w:p>
        </w:tc>
        <w:tc>
          <w:tcPr>
            <w:tcW w:w="8386" w:type="dxa"/>
            <w:gridSpan w:val="5"/>
          </w:tcPr>
          <w:p w14:paraId="38474D71" w14:textId="77777777" w:rsidR="009B3231" w:rsidRDefault="007262B7">
            <w:pPr>
              <w:pStyle w:val="a5"/>
              <w:spacing w:line="360" w:lineRule="exact"/>
              <w:ind w:firstLine="0"/>
              <w:rPr>
                <w:b/>
                <w:color w:val="000000" w:themeColor="text1"/>
                <w:spacing w:val="-2"/>
                <w:sz w:val="21"/>
                <w:szCs w:val="21"/>
              </w:rPr>
            </w:pPr>
            <w:r>
              <w:rPr>
                <w:rFonts w:hint="eastAsia"/>
                <w:b/>
                <w:color w:val="000000" w:themeColor="text1"/>
                <w:sz w:val="22"/>
                <w:szCs w:val="22"/>
              </w:rPr>
              <w:sym w:font="Wingdings 2" w:char="00A3"/>
            </w: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rsidR="009B3231" w14:paraId="17012C0F" w14:textId="77777777">
        <w:tc>
          <w:tcPr>
            <w:tcW w:w="9962" w:type="dxa"/>
            <w:gridSpan w:val="6"/>
            <w:shd w:val="clear" w:color="auto" w:fill="D8D8D8" w:themeFill="background1" w:themeFillShade="D8"/>
          </w:tcPr>
          <w:p w14:paraId="25C1CDCE" w14:textId="77777777" w:rsidR="009B3231" w:rsidRDefault="007262B7">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9B3231" w14:paraId="364B5F43" w14:textId="77777777">
        <w:tc>
          <w:tcPr>
            <w:tcW w:w="1576" w:type="dxa"/>
          </w:tcPr>
          <w:p w14:paraId="2303F539" w14:textId="77777777" w:rsidR="009B3231" w:rsidRDefault="009B3231">
            <w:pPr>
              <w:snapToGrid w:val="0"/>
              <w:spacing w:line="0" w:lineRule="atLeast"/>
              <w:jc w:val="left"/>
              <w:rPr>
                <w:sz w:val="22"/>
                <w:szCs w:val="22"/>
              </w:rPr>
            </w:pPr>
          </w:p>
        </w:tc>
        <w:tc>
          <w:tcPr>
            <w:tcW w:w="3373" w:type="dxa"/>
          </w:tcPr>
          <w:p w14:paraId="69E340E7" w14:textId="77777777" w:rsidR="009B3231" w:rsidRDefault="007262B7">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4E3DDCC5" w14:textId="77777777" w:rsidR="009B3231" w:rsidRDefault="007262B7">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9B3231" w14:paraId="1CE8C5C4" w14:textId="77777777">
        <w:trPr>
          <w:trHeight w:val="312"/>
        </w:trPr>
        <w:tc>
          <w:tcPr>
            <w:tcW w:w="1576" w:type="dxa"/>
          </w:tcPr>
          <w:p w14:paraId="04926430" w14:textId="77777777" w:rsidR="009B3231" w:rsidRDefault="007262B7">
            <w:pPr>
              <w:snapToGrid w:val="0"/>
              <w:spacing w:line="0" w:lineRule="atLeast"/>
              <w:jc w:val="left"/>
              <w:rPr>
                <w:sz w:val="22"/>
                <w:szCs w:val="22"/>
              </w:rPr>
            </w:pPr>
            <w:r>
              <w:rPr>
                <w:rFonts w:hint="eastAsia"/>
                <w:sz w:val="22"/>
                <w:szCs w:val="22"/>
                <w:lang w:val="en-GB"/>
              </w:rPr>
              <w:t>公司名称</w:t>
            </w:r>
          </w:p>
        </w:tc>
        <w:tc>
          <w:tcPr>
            <w:tcW w:w="3373" w:type="dxa"/>
          </w:tcPr>
          <w:p w14:paraId="7F1A268D" w14:textId="7F0D641F" w:rsidR="009B3231" w:rsidRDefault="006C662E">
            <w:pPr>
              <w:snapToGrid w:val="0"/>
              <w:spacing w:line="0" w:lineRule="atLeast"/>
              <w:jc w:val="left"/>
              <w:rPr>
                <w:sz w:val="22"/>
                <w:szCs w:val="22"/>
                <w:lang w:val="en-GB"/>
              </w:rPr>
            </w:pPr>
            <w:r w:rsidRPr="006C662E">
              <w:rPr>
                <w:rFonts w:ascii="宋体" w:hAnsi="宋体" w:cs="宋体" w:hint="eastAsia"/>
                <w:color w:val="000000"/>
                <w:kern w:val="0"/>
                <w:szCs w:val="21"/>
              </w:rPr>
              <w:t>杭州网渔农副产品有限公司</w:t>
            </w:r>
          </w:p>
        </w:tc>
        <w:tc>
          <w:tcPr>
            <w:tcW w:w="5013" w:type="dxa"/>
            <w:gridSpan w:val="4"/>
            <w:vMerge w:val="restart"/>
          </w:tcPr>
          <w:p w14:paraId="2945FA5E" w14:textId="77777777" w:rsidR="009B3231" w:rsidRDefault="007262B7">
            <w:pPr>
              <w:snapToGrid w:val="0"/>
              <w:spacing w:line="0" w:lineRule="atLeast"/>
              <w:jc w:val="left"/>
              <w:rPr>
                <w:sz w:val="22"/>
                <w:szCs w:val="22"/>
              </w:rPr>
            </w:pPr>
            <w:r>
              <w:rPr>
                <w:rFonts w:hint="eastAsia"/>
                <w:sz w:val="22"/>
                <w:szCs w:val="22"/>
              </w:rPr>
              <w:t>O</w:t>
            </w:r>
            <w:r>
              <w:rPr>
                <w:rFonts w:hint="eastAsia"/>
                <w:sz w:val="22"/>
                <w:szCs w:val="22"/>
              </w:rPr>
              <w:t>：冷冻水产品、鲜活水产品的销售</w:t>
            </w:r>
            <w:r>
              <w:rPr>
                <w:rFonts w:hint="eastAsia"/>
                <w:sz w:val="22"/>
                <w:szCs w:val="22"/>
              </w:rPr>
              <w:t xml:space="preserve"> </w:t>
            </w:r>
            <w:r>
              <w:rPr>
                <w:rFonts w:hint="eastAsia"/>
                <w:sz w:val="22"/>
                <w:szCs w:val="22"/>
              </w:rPr>
              <w:t>所涉及的相关职业健康安全管理活动</w:t>
            </w:r>
          </w:p>
          <w:p w14:paraId="7CA2A776" w14:textId="77777777" w:rsidR="009B3231" w:rsidRDefault="007262B7">
            <w:pPr>
              <w:snapToGrid w:val="0"/>
              <w:spacing w:line="0" w:lineRule="atLeast"/>
              <w:jc w:val="left"/>
              <w:rPr>
                <w:sz w:val="22"/>
                <w:szCs w:val="22"/>
              </w:rPr>
            </w:pPr>
            <w:r>
              <w:rPr>
                <w:rFonts w:hint="eastAsia"/>
                <w:sz w:val="22"/>
                <w:szCs w:val="22"/>
              </w:rPr>
              <w:t>E</w:t>
            </w:r>
            <w:r>
              <w:rPr>
                <w:rFonts w:hint="eastAsia"/>
                <w:sz w:val="22"/>
                <w:szCs w:val="22"/>
              </w:rPr>
              <w:t>：冷冻水产品、鲜活水产品的销售</w:t>
            </w:r>
            <w:r>
              <w:rPr>
                <w:rFonts w:hint="eastAsia"/>
                <w:sz w:val="22"/>
                <w:szCs w:val="22"/>
              </w:rPr>
              <w:t xml:space="preserve"> </w:t>
            </w:r>
            <w:r>
              <w:rPr>
                <w:rFonts w:hint="eastAsia"/>
                <w:sz w:val="22"/>
                <w:szCs w:val="22"/>
              </w:rPr>
              <w:t>所涉及的相关环境管理活动</w:t>
            </w:r>
          </w:p>
          <w:p w14:paraId="06FF465E" w14:textId="77777777" w:rsidR="009B3231" w:rsidRDefault="007262B7">
            <w:pPr>
              <w:snapToGrid w:val="0"/>
              <w:spacing w:line="0" w:lineRule="atLeast"/>
              <w:jc w:val="left"/>
              <w:rPr>
                <w:sz w:val="22"/>
                <w:szCs w:val="22"/>
              </w:rPr>
            </w:pPr>
            <w:r>
              <w:rPr>
                <w:rFonts w:hint="eastAsia"/>
                <w:sz w:val="22"/>
                <w:szCs w:val="22"/>
              </w:rPr>
              <w:t>Q</w:t>
            </w:r>
            <w:r>
              <w:rPr>
                <w:rFonts w:hint="eastAsia"/>
                <w:sz w:val="22"/>
                <w:szCs w:val="22"/>
              </w:rPr>
              <w:t>：冷冻水产品、鲜活水产品的销售</w:t>
            </w:r>
          </w:p>
          <w:p w14:paraId="0A3B383A" w14:textId="7036EC92" w:rsidR="009B3231" w:rsidRDefault="007262B7">
            <w:pPr>
              <w:snapToGrid w:val="0"/>
              <w:spacing w:line="0" w:lineRule="atLeast"/>
              <w:jc w:val="left"/>
              <w:rPr>
                <w:sz w:val="22"/>
                <w:szCs w:val="22"/>
              </w:rPr>
            </w:pPr>
            <w:r>
              <w:rPr>
                <w:rFonts w:hint="eastAsia"/>
                <w:sz w:val="22"/>
                <w:szCs w:val="22"/>
              </w:rPr>
              <w:t>F</w:t>
            </w:r>
            <w:r>
              <w:rPr>
                <w:rFonts w:hint="eastAsia"/>
                <w:sz w:val="22"/>
                <w:szCs w:val="22"/>
              </w:rPr>
              <w:t>：位于</w:t>
            </w:r>
            <w:r w:rsidR="006C662E" w:rsidRPr="006C662E">
              <w:rPr>
                <w:rFonts w:hint="eastAsia"/>
                <w:sz w:val="22"/>
                <w:szCs w:val="22"/>
              </w:rPr>
              <w:t>浙江省杭州市余杭区良渚街道玉琮路</w:t>
            </w:r>
            <w:r w:rsidR="006C662E" w:rsidRPr="006C662E">
              <w:rPr>
                <w:rFonts w:hint="eastAsia"/>
                <w:sz w:val="22"/>
                <w:szCs w:val="22"/>
              </w:rPr>
              <w:t>20</w:t>
            </w:r>
            <w:r w:rsidR="006C662E" w:rsidRPr="006C662E">
              <w:rPr>
                <w:rFonts w:hint="eastAsia"/>
                <w:sz w:val="22"/>
                <w:szCs w:val="22"/>
              </w:rPr>
              <w:t>号</w:t>
            </w:r>
            <w:r w:rsidR="006C662E" w:rsidRPr="006C662E">
              <w:rPr>
                <w:rFonts w:hint="eastAsia"/>
                <w:sz w:val="22"/>
                <w:szCs w:val="22"/>
              </w:rPr>
              <w:t>-2</w:t>
            </w:r>
            <w:r w:rsidR="006A3FCD" w:rsidRPr="006A3FCD">
              <w:rPr>
                <w:rFonts w:hint="eastAsia"/>
                <w:sz w:val="22"/>
                <w:szCs w:val="22"/>
              </w:rPr>
              <w:t>杭州网渔农副产品有限公司</w:t>
            </w:r>
            <w:r>
              <w:rPr>
                <w:rFonts w:hint="eastAsia"/>
                <w:sz w:val="22"/>
                <w:szCs w:val="22"/>
              </w:rPr>
              <w:t>分拣中心的冷冻水产品、鲜活水产品的销售</w:t>
            </w:r>
          </w:p>
        </w:tc>
      </w:tr>
      <w:tr w:rsidR="006C662E" w14:paraId="04FA0B63" w14:textId="77777777">
        <w:trPr>
          <w:trHeight w:val="376"/>
        </w:trPr>
        <w:tc>
          <w:tcPr>
            <w:tcW w:w="1576" w:type="dxa"/>
          </w:tcPr>
          <w:p w14:paraId="28F7A8A0" w14:textId="77777777" w:rsidR="006C662E" w:rsidRDefault="006C662E" w:rsidP="006C662E">
            <w:pPr>
              <w:snapToGrid w:val="0"/>
              <w:spacing w:line="0" w:lineRule="atLeast"/>
              <w:jc w:val="left"/>
              <w:rPr>
                <w:sz w:val="22"/>
                <w:szCs w:val="22"/>
              </w:rPr>
            </w:pPr>
            <w:r>
              <w:rPr>
                <w:rFonts w:hint="eastAsia"/>
                <w:sz w:val="22"/>
                <w:szCs w:val="22"/>
                <w:lang w:val="en-GB"/>
              </w:rPr>
              <w:t>注册地址</w:t>
            </w:r>
          </w:p>
        </w:tc>
        <w:tc>
          <w:tcPr>
            <w:tcW w:w="3373" w:type="dxa"/>
          </w:tcPr>
          <w:p w14:paraId="400CD359" w14:textId="19771E3F" w:rsidR="006C662E" w:rsidRDefault="006C662E" w:rsidP="006C662E">
            <w:pPr>
              <w:snapToGrid w:val="0"/>
              <w:spacing w:line="0" w:lineRule="atLeast"/>
              <w:jc w:val="left"/>
              <w:rPr>
                <w:sz w:val="22"/>
                <w:szCs w:val="22"/>
              </w:rPr>
            </w:pPr>
            <w:bookmarkStart w:id="12" w:name="注册地址"/>
            <w:r w:rsidRPr="006005B9">
              <w:rPr>
                <w:rFonts w:asciiTheme="minorEastAsia" w:eastAsiaTheme="minorEastAsia" w:hAnsiTheme="minorEastAsia"/>
                <w:sz w:val="20"/>
              </w:rPr>
              <w:t>浙江省杭州市余杭区良渚街道玉琮路20号-2</w:t>
            </w:r>
            <w:bookmarkEnd w:id="12"/>
          </w:p>
        </w:tc>
        <w:tc>
          <w:tcPr>
            <w:tcW w:w="5013" w:type="dxa"/>
            <w:gridSpan w:val="4"/>
            <w:vMerge/>
          </w:tcPr>
          <w:p w14:paraId="4714D346" w14:textId="77777777" w:rsidR="006C662E" w:rsidRDefault="006C662E" w:rsidP="006C662E">
            <w:pPr>
              <w:snapToGrid w:val="0"/>
              <w:spacing w:line="0" w:lineRule="atLeast"/>
              <w:jc w:val="left"/>
              <w:rPr>
                <w:sz w:val="22"/>
                <w:szCs w:val="22"/>
              </w:rPr>
            </w:pPr>
          </w:p>
        </w:tc>
      </w:tr>
      <w:tr w:rsidR="006C662E" w14:paraId="30CDE19B" w14:textId="77777777">
        <w:trPr>
          <w:trHeight w:val="437"/>
        </w:trPr>
        <w:tc>
          <w:tcPr>
            <w:tcW w:w="1576" w:type="dxa"/>
          </w:tcPr>
          <w:p w14:paraId="0793781C" w14:textId="77777777" w:rsidR="006C662E" w:rsidRDefault="006C662E" w:rsidP="006C662E">
            <w:pPr>
              <w:snapToGrid w:val="0"/>
              <w:spacing w:line="0" w:lineRule="atLeast"/>
              <w:jc w:val="left"/>
              <w:rPr>
                <w:sz w:val="22"/>
                <w:szCs w:val="22"/>
                <w:lang w:val="en-GB"/>
              </w:rPr>
            </w:pPr>
            <w:r>
              <w:rPr>
                <w:rFonts w:hint="eastAsia"/>
                <w:sz w:val="22"/>
                <w:szCs w:val="22"/>
                <w:lang w:val="en-GB"/>
              </w:rPr>
              <w:t>经营地址</w:t>
            </w:r>
          </w:p>
        </w:tc>
        <w:tc>
          <w:tcPr>
            <w:tcW w:w="3373" w:type="dxa"/>
          </w:tcPr>
          <w:p w14:paraId="3F7384EB" w14:textId="0EA012A6" w:rsidR="006C662E" w:rsidRDefault="006C662E" w:rsidP="006C662E">
            <w:pPr>
              <w:snapToGrid w:val="0"/>
              <w:spacing w:line="0" w:lineRule="atLeast"/>
              <w:jc w:val="left"/>
              <w:rPr>
                <w:sz w:val="22"/>
                <w:szCs w:val="22"/>
              </w:rPr>
            </w:pPr>
            <w:r w:rsidRPr="006005B9">
              <w:rPr>
                <w:rFonts w:asciiTheme="minorEastAsia" w:eastAsiaTheme="minorEastAsia" w:hAnsiTheme="minorEastAsia"/>
                <w:sz w:val="20"/>
              </w:rPr>
              <w:t>浙江省杭州市余杭区良渚街道玉琮路20号-2</w:t>
            </w:r>
          </w:p>
        </w:tc>
        <w:tc>
          <w:tcPr>
            <w:tcW w:w="5013" w:type="dxa"/>
            <w:gridSpan w:val="4"/>
            <w:vMerge/>
          </w:tcPr>
          <w:p w14:paraId="4DBEEE6E" w14:textId="77777777" w:rsidR="006C662E" w:rsidRDefault="006C662E" w:rsidP="006C662E">
            <w:pPr>
              <w:snapToGrid w:val="0"/>
              <w:spacing w:line="0" w:lineRule="atLeast"/>
              <w:jc w:val="left"/>
              <w:rPr>
                <w:sz w:val="22"/>
                <w:szCs w:val="22"/>
              </w:rPr>
            </w:pPr>
          </w:p>
        </w:tc>
      </w:tr>
      <w:tr w:rsidR="009B3231" w14:paraId="7FDD4803" w14:textId="77777777">
        <w:tc>
          <w:tcPr>
            <w:tcW w:w="9962" w:type="dxa"/>
            <w:gridSpan w:val="6"/>
            <w:shd w:val="clear" w:color="auto" w:fill="D8D8D8" w:themeFill="background1" w:themeFillShade="D8"/>
          </w:tcPr>
          <w:p w14:paraId="6554C382" w14:textId="77777777" w:rsidR="009B3231" w:rsidRDefault="007262B7">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B3231" w14:paraId="6E54090C" w14:textId="77777777">
        <w:tc>
          <w:tcPr>
            <w:tcW w:w="1576" w:type="dxa"/>
          </w:tcPr>
          <w:p w14:paraId="6720899B" w14:textId="77777777" w:rsidR="009B3231" w:rsidRDefault="009B3231">
            <w:pPr>
              <w:snapToGrid w:val="0"/>
              <w:spacing w:line="0" w:lineRule="atLeast"/>
              <w:jc w:val="left"/>
              <w:rPr>
                <w:sz w:val="22"/>
                <w:szCs w:val="22"/>
              </w:rPr>
            </w:pPr>
          </w:p>
        </w:tc>
        <w:tc>
          <w:tcPr>
            <w:tcW w:w="3373" w:type="dxa"/>
          </w:tcPr>
          <w:p w14:paraId="664BFC83" w14:textId="77777777" w:rsidR="009B3231" w:rsidRDefault="007262B7">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0C231B70" w14:textId="77777777" w:rsidR="009B3231" w:rsidRDefault="007262B7">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39E0561A" w14:textId="77777777" w:rsidR="009B3231" w:rsidRDefault="007262B7">
            <w:pPr>
              <w:snapToGrid w:val="0"/>
              <w:spacing w:line="0" w:lineRule="atLeast"/>
              <w:jc w:val="left"/>
              <w:rPr>
                <w:sz w:val="22"/>
                <w:szCs w:val="22"/>
              </w:rPr>
            </w:pPr>
            <w:r>
              <w:rPr>
                <w:rFonts w:hint="eastAsia"/>
                <w:sz w:val="22"/>
                <w:szCs w:val="22"/>
                <w:lang w:val="en-GB"/>
              </w:rPr>
              <w:t>English Scope</w:t>
            </w:r>
          </w:p>
        </w:tc>
      </w:tr>
      <w:tr w:rsidR="009B3231" w14:paraId="49C625D7" w14:textId="77777777">
        <w:trPr>
          <w:trHeight w:val="387"/>
        </w:trPr>
        <w:tc>
          <w:tcPr>
            <w:tcW w:w="1576" w:type="dxa"/>
            <w:vMerge w:val="restart"/>
          </w:tcPr>
          <w:p w14:paraId="28EBF6E4" w14:textId="77777777" w:rsidR="009B3231" w:rsidRDefault="007262B7">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7F6B4119" w14:textId="77777777" w:rsidR="009B3231" w:rsidRDefault="009B3231">
            <w:pPr>
              <w:snapToGrid w:val="0"/>
              <w:spacing w:line="0" w:lineRule="atLeast"/>
              <w:jc w:val="left"/>
              <w:rPr>
                <w:sz w:val="22"/>
                <w:szCs w:val="22"/>
              </w:rPr>
            </w:pPr>
          </w:p>
        </w:tc>
        <w:tc>
          <w:tcPr>
            <w:tcW w:w="1337" w:type="dxa"/>
          </w:tcPr>
          <w:p w14:paraId="50AD45BB" w14:textId="77777777" w:rsidR="009B3231" w:rsidRDefault="007262B7">
            <w:pPr>
              <w:snapToGrid w:val="0"/>
              <w:spacing w:line="0" w:lineRule="atLeast"/>
              <w:jc w:val="left"/>
              <w:rPr>
                <w:sz w:val="22"/>
                <w:szCs w:val="22"/>
              </w:rPr>
            </w:pPr>
            <w:r>
              <w:rPr>
                <w:rFonts w:hint="eastAsia"/>
                <w:sz w:val="22"/>
                <w:szCs w:val="22"/>
              </w:rPr>
              <w:t>QMS</w:t>
            </w:r>
          </w:p>
        </w:tc>
        <w:tc>
          <w:tcPr>
            <w:tcW w:w="3676" w:type="dxa"/>
            <w:gridSpan w:val="3"/>
          </w:tcPr>
          <w:p w14:paraId="2258F545" w14:textId="77777777" w:rsidR="009B3231" w:rsidRDefault="009B3231">
            <w:pPr>
              <w:snapToGrid w:val="0"/>
              <w:spacing w:line="0" w:lineRule="atLeast"/>
              <w:jc w:val="left"/>
              <w:rPr>
                <w:sz w:val="21"/>
                <w:szCs w:val="16"/>
              </w:rPr>
            </w:pPr>
          </w:p>
        </w:tc>
      </w:tr>
      <w:tr w:rsidR="009B3231" w14:paraId="01E154B9" w14:textId="77777777">
        <w:trPr>
          <w:trHeight w:val="446"/>
        </w:trPr>
        <w:tc>
          <w:tcPr>
            <w:tcW w:w="1576" w:type="dxa"/>
            <w:vMerge/>
          </w:tcPr>
          <w:p w14:paraId="51A697C6" w14:textId="77777777" w:rsidR="009B3231" w:rsidRDefault="009B3231">
            <w:pPr>
              <w:snapToGrid w:val="0"/>
              <w:spacing w:line="0" w:lineRule="atLeast"/>
              <w:jc w:val="left"/>
              <w:rPr>
                <w:rFonts w:cs="Arial"/>
                <w:b/>
                <w:bCs/>
                <w:sz w:val="22"/>
                <w:szCs w:val="16"/>
              </w:rPr>
            </w:pPr>
          </w:p>
        </w:tc>
        <w:tc>
          <w:tcPr>
            <w:tcW w:w="3373" w:type="dxa"/>
            <w:vMerge/>
          </w:tcPr>
          <w:p w14:paraId="7F196BA1" w14:textId="77777777" w:rsidR="009B3231" w:rsidRDefault="009B3231">
            <w:pPr>
              <w:snapToGrid w:val="0"/>
              <w:spacing w:line="0" w:lineRule="atLeast"/>
              <w:jc w:val="left"/>
              <w:rPr>
                <w:rFonts w:cs="Arial"/>
                <w:b/>
                <w:bCs/>
                <w:sz w:val="22"/>
                <w:szCs w:val="16"/>
              </w:rPr>
            </w:pPr>
          </w:p>
        </w:tc>
        <w:tc>
          <w:tcPr>
            <w:tcW w:w="1337" w:type="dxa"/>
          </w:tcPr>
          <w:p w14:paraId="0D43047D" w14:textId="77777777" w:rsidR="009B3231" w:rsidRDefault="007262B7">
            <w:pPr>
              <w:snapToGrid w:val="0"/>
              <w:spacing w:line="0" w:lineRule="atLeast"/>
              <w:jc w:val="left"/>
              <w:rPr>
                <w:sz w:val="22"/>
                <w:szCs w:val="22"/>
              </w:rPr>
            </w:pPr>
            <w:r>
              <w:rPr>
                <w:rFonts w:hint="eastAsia"/>
                <w:sz w:val="22"/>
                <w:szCs w:val="22"/>
              </w:rPr>
              <w:t>EMS</w:t>
            </w:r>
          </w:p>
        </w:tc>
        <w:tc>
          <w:tcPr>
            <w:tcW w:w="3676" w:type="dxa"/>
            <w:gridSpan w:val="3"/>
          </w:tcPr>
          <w:p w14:paraId="5F0FF2C5" w14:textId="77777777" w:rsidR="009B3231" w:rsidRDefault="009B3231">
            <w:pPr>
              <w:snapToGrid w:val="0"/>
              <w:spacing w:line="0" w:lineRule="atLeast"/>
              <w:jc w:val="left"/>
              <w:rPr>
                <w:sz w:val="21"/>
                <w:szCs w:val="16"/>
              </w:rPr>
            </w:pPr>
          </w:p>
        </w:tc>
      </w:tr>
      <w:tr w:rsidR="009B3231" w14:paraId="4C4D7D55" w14:textId="77777777">
        <w:trPr>
          <w:trHeight w:val="412"/>
        </w:trPr>
        <w:tc>
          <w:tcPr>
            <w:tcW w:w="1576" w:type="dxa"/>
            <w:vMerge w:val="restart"/>
          </w:tcPr>
          <w:p w14:paraId="3C7BF8ED" w14:textId="77777777" w:rsidR="009B3231" w:rsidRDefault="007262B7">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7B096D05" w14:textId="77777777" w:rsidR="009B3231" w:rsidRDefault="009B3231">
            <w:pPr>
              <w:snapToGrid w:val="0"/>
              <w:spacing w:line="0" w:lineRule="atLeast"/>
              <w:jc w:val="left"/>
              <w:rPr>
                <w:sz w:val="22"/>
                <w:szCs w:val="22"/>
              </w:rPr>
            </w:pPr>
          </w:p>
        </w:tc>
        <w:tc>
          <w:tcPr>
            <w:tcW w:w="1337" w:type="dxa"/>
          </w:tcPr>
          <w:p w14:paraId="33A85041" w14:textId="77777777" w:rsidR="009B3231" w:rsidRDefault="007262B7">
            <w:pPr>
              <w:snapToGrid w:val="0"/>
              <w:spacing w:line="0" w:lineRule="atLeast"/>
              <w:jc w:val="left"/>
              <w:rPr>
                <w:sz w:val="22"/>
                <w:szCs w:val="22"/>
              </w:rPr>
            </w:pPr>
            <w:r>
              <w:rPr>
                <w:rFonts w:hint="eastAsia"/>
                <w:sz w:val="22"/>
                <w:szCs w:val="22"/>
              </w:rPr>
              <w:t>OHSMS</w:t>
            </w:r>
          </w:p>
        </w:tc>
        <w:tc>
          <w:tcPr>
            <w:tcW w:w="3676" w:type="dxa"/>
            <w:gridSpan w:val="3"/>
          </w:tcPr>
          <w:p w14:paraId="5B1B95C5" w14:textId="77777777" w:rsidR="009B3231" w:rsidRDefault="009B3231">
            <w:pPr>
              <w:snapToGrid w:val="0"/>
              <w:spacing w:line="0" w:lineRule="atLeast"/>
              <w:jc w:val="left"/>
              <w:rPr>
                <w:sz w:val="22"/>
                <w:szCs w:val="22"/>
              </w:rPr>
            </w:pPr>
          </w:p>
        </w:tc>
      </w:tr>
      <w:tr w:rsidR="009B3231" w14:paraId="01B77E20" w14:textId="77777777">
        <w:trPr>
          <w:trHeight w:val="421"/>
        </w:trPr>
        <w:tc>
          <w:tcPr>
            <w:tcW w:w="1576" w:type="dxa"/>
            <w:vMerge/>
          </w:tcPr>
          <w:p w14:paraId="53CE0CC1" w14:textId="77777777" w:rsidR="009B3231" w:rsidRDefault="009B3231">
            <w:pPr>
              <w:snapToGrid w:val="0"/>
              <w:spacing w:line="0" w:lineRule="atLeast"/>
              <w:jc w:val="left"/>
              <w:rPr>
                <w:sz w:val="22"/>
                <w:szCs w:val="16"/>
              </w:rPr>
            </w:pPr>
          </w:p>
        </w:tc>
        <w:tc>
          <w:tcPr>
            <w:tcW w:w="3373" w:type="dxa"/>
            <w:vMerge/>
          </w:tcPr>
          <w:p w14:paraId="22CC3104" w14:textId="77777777" w:rsidR="009B3231" w:rsidRDefault="009B3231">
            <w:pPr>
              <w:snapToGrid w:val="0"/>
              <w:spacing w:line="0" w:lineRule="atLeast"/>
              <w:jc w:val="left"/>
              <w:rPr>
                <w:rFonts w:cs="Arial"/>
                <w:b/>
                <w:bCs/>
                <w:sz w:val="22"/>
                <w:szCs w:val="16"/>
              </w:rPr>
            </w:pPr>
          </w:p>
        </w:tc>
        <w:tc>
          <w:tcPr>
            <w:tcW w:w="1337" w:type="dxa"/>
          </w:tcPr>
          <w:p w14:paraId="0E812552" w14:textId="77777777" w:rsidR="009B3231" w:rsidRDefault="007262B7">
            <w:pPr>
              <w:snapToGrid w:val="0"/>
              <w:spacing w:line="0" w:lineRule="atLeast"/>
              <w:jc w:val="left"/>
              <w:rPr>
                <w:sz w:val="22"/>
                <w:szCs w:val="22"/>
              </w:rPr>
            </w:pPr>
            <w:r>
              <w:rPr>
                <w:rFonts w:hint="eastAsia"/>
                <w:sz w:val="22"/>
                <w:szCs w:val="22"/>
              </w:rPr>
              <w:t>EnMS</w:t>
            </w:r>
          </w:p>
        </w:tc>
        <w:tc>
          <w:tcPr>
            <w:tcW w:w="3676" w:type="dxa"/>
            <w:gridSpan w:val="3"/>
          </w:tcPr>
          <w:p w14:paraId="0B817D7B" w14:textId="77777777" w:rsidR="009B3231" w:rsidRDefault="009B3231">
            <w:pPr>
              <w:snapToGrid w:val="0"/>
              <w:spacing w:line="0" w:lineRule="atLeast"/>
              <w:jc w:val="left"/>
              <w:rPr>
                <w:sz w:val="22"/>
                <w:szCs w:val="22"/>
              </w:rPr>
            </w:pPr>
          </w:p>
        </w:tc>
      </w:tr>
      <w:tr w:rsidR="009B3231" w14:paraId="464768AD" w14:textId="77777777">
        <w:trPr>
          <w:trHeight w:val="459"/>
        </w:trPr>
        <w:tc>
          <w:tcPr>
            <w:tcW w:w="1576" w:type="dxa"/>
            <w:vMerge w:val="restart"/>
          </w:tcPr>
          <w:p w14:paraId="776E4C11" w14:textId="77777777" w:rsidR="009B3231" w:rsidRDefault="007262B7">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5D691C17" w14:textId="77777777" w:rsidR="009B3231" w:rsidRDefault="009B3231">
            <w:pPr>
              <w:snapToGrid w:val="0"/>
              <w:spacing w:line="0" w:lineRule="atLeast"/>
              <w:jc w:val="left"/>
              <w:rPr>
                <w:sz w:val="22"/>
                <w:szCs w:val="22"/>
              </w:rPr>
            </w:pPr>
          </w:p>
        </w:tc>
        <w:tc>
          <w:tcPr>
            <w:tcW w:w="1337" w:type="dxa"/>
          </w:tcPr>
          <w:p w14:paraId="24678F20" w14:textId="77777777" w:rsidR="009B3231" w:rsidRDefault="007262B7">
            <w:pPr>
              <w:snapToGrid w:val="0"/>
              <w:spacing w:line="0" w:lineRule="atLeast"/>
              <w:jc w:val="left"/>
              <w:rPr>
                <w:sz w:val="22"/>
                <w:szCs w:val="22"/>
              </w:rPr>
            </w:pPr>
            <w:r>
              <w:rPr>
                <w:rFonts w:hint="eastAsia"/>
                <w:sz w:val="22"/>
                <w:szCs w:val="22"/>
              </w:rPr>
              <w:t>FSMS</w:t>
            </w:r>
          </w:p>
        </w:tc>
        <w:tc>
          <w:tcPr>
            <w:tcW w:w="3676" w:type="dxa"/>
            <w:gridSpan w:val="3"/>
          </w:tcPr>
          <w:p w14:paraId="33EA8043" w14:textId="77777777" w:rsidR="009B3231" w:rsidRDefault="009B3231">
            <w:pPr>
              <w:snapToGrid w:val="0"/>
              <w:spacing w:line="0" w:lineRule="atLeast"/>
              <w:jc w:val="left"/>
              <w:rPr>
                <w:sz w:val="22"/>
                <w:szCs w:val="22"/>
              </w:rPr>
            </w:pPr>
          </w:p>
        </w:tc>
      </w:tr>
      <w:tr w:rsidR="009B3231" w14:paraId="18412A0E" w14:textId="77777777">
        <w:trPr>
          <w:trHeight w:val="374"/>
        </w:trPr>
        <w:tc>
          <w:tcPr>
            <w:tcW w:w="1576" w:type="dxa"/>
            <w:vMerge/>
          </w:tcPr>
          <w:p w14:paraId="3C8782A0" w14:textId="77777777" w:rsidR="009B3231" w:rsidRDefault="009B3231">
            <w:pPr>
              <w:snapToGrid w:val="0"/>
              <w:spacing w:line="0" w:lineRule="atLeast"/>
              <w:jc w:val="left"/>
              <w:rPr>
                <w:rFonts w:cs="Arial"/>
                <w:b/>
                <w:bCs/>
                <w:sz w:val="22"/>
                <w:szCs w:val="16"/>
              </w:rPr>
            </w:pPr>
          </w:p>
        </w:tc>
        <w:tc>
          <w:tcPr>
            <w:tcW w:w="3373" w:type="dxa"/>
            <w:vMerge/>
          </w:tcPr>
          <w:p w14:paraId="35AAFC6F" w14:textId="77777777" w:rsidR="009B3231" w:rsidRDefault="009B3231">
            <w:pPr>
              <w:snapToGrid w:val="0"/>
              <w:spacing w:line="0" w:lineRule="atLeast"/>
              <w:jc w:val="left"/>
              <w:rPr>
                <w:rFonts w:cs="Arial"/>
                <w:b/>
                <w:bCs/>
                <w:sz w:val="22"/>
                <w:szCs w:val="16"/>
              </w:rPr>
            </w:pPr>
          </w:p>
        </w:tc>
        <w:tc>
          <w:tcPr>
            <w:tcW w:w="1337" w:type="dxa"/>
          </w:tcPr>
          <w:p w14:paraId="7BA2ECA9" w14:textId="77777777" w:rsidR="009B3231" w:rsidRDefault="007262B7">
            <w:pPr>
              <w:snapToGrid w:val="0"/>
              <w:spacing w:line="0" w:lineRule="atLeast"/>
              <w:jc w:val="left"/>
              <w:rPr>
                <w:sz w:val="22"/>
                <w:szCs w:val="22"/>
              </w:rPr>
            </w:pPr>
            <w:r>
              <w:rPr>
                <w:rFonts w:hint="eastAsia"/>
                <w:sz w:val="22"/>
                <w:szCs w:val="22"/>
              </w:rPr>
              <w:t>HACCP</w:t>
            </w:r>
          </w:p>
        </w:tc>
        <w:tc>
          <w:tcPr>
            <w:tcW w:w="3676" w:type="dxa"/>
            <w:gridSpan w:val="3"/>
          </w:tcPr>
          <w:p w14:paraId="345E1465" w14:textId="77777777" w:rsidR="009B3231" w:rsidRDefault="007262B7">
            <w:pPr>
              <w:snapToGrid w:val="0"/>
              <w:spacing w:line="0" w:lineRule="atLeast"/>
              <w:jc w:val="left"/>
              <w:rPr>
                <w:sz w:val="22"/>
                <w:szCs w:val="22"/>
              </w:rPr>
            </w:pPr>
            <w:r>
              <w:rPr>
                <w:rFonts w:hint="eastAsia"/>
                <w:sz w:val="22"/>
                <w:szCs w:val="22"/>
              </w:rPr>
              <w:t>——</w:t>
            </w:r>
          </w:p>
        </w:tc>
      </w:tr>
      <w:tr w:rsidR="009B3231" w14:paraId="20A88875" w14:textId="77777777">
        <w:trPr>
          <w:trHeight w:val="90"/>
        </w:trPr>
        <w:tc>
          <w:tcPr>
            <w:tcW w:w="9962" w:type="dxa"/>
            <w:gridSpan w:val="6"/>
          </w:tcPr>
          <w:p w14:paraId="16F719E1" w14:textId="77777777" w:rsidR="009B3231" w:rsidRDefault="007262B7">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B3231" w14:paraId="7F145307" w14:textId="77777777">
        <w:tc>
          <w:tcPr>
            <w:tcW w:w="9962" w:type="dxa"/>
            <w:gridSpan w:val="6"/>
          </w:tcPr>
          <w:p w14:paraId="7C87C16C" w14:textId="77777777" w:rsidR="009B3231" w:rsidRDefault="007262B7">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B3231" w14:paraId="469D125A" w14:textId="77777777">
        <w:trPr>
          <w:trHeight w:val="862"/>
        </w:trPr>
        <w:tc>
          <w:tcPr>
            <w:tcW w:w="1576" w:type="dxa"/>
          </w:tcPr>
          <w:p w14:paraId="49C22B0E" w14:textId="77777777" w:rsidR="009B3231" w:rsidRDefault="007262B7">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38FA8723" w14:textId="77777777" w:rsidR="009B3231" w:rsidRDefault="009B3231">
            <w:pPr>
              <w:snapToGrid w:val="0"/>
              <w:spacing w:line="0" w:lineRule="atLeast"/>
              <w:jc w:val="left"/>
              <w:rPr>
                <w:rFonts w:cs="Arial"/>
                <w:b/>
                <w:bCs/>
                <w:sz w:val="22"/>
                <w:szCs w:val="16"/>
              </w:rPr>
            </w:pPr>
          </w:p>
          <w:p w14:paraId="7E1F1564" w14:textId="77777777" w:rsidR="009B3231" w:rsidRDefault="009B3231">
            <w:pPr>
              <w:snapToGrid w:val="0"/>
              <w:spacing w:line="0" w:lineRule="atLeast"/>
              <w:jc w:val="left"/>
              <w:rPr>
                <w:rFonts w:cs="Arial"/>
                <w:b/>
                <w:bCs/>
                <w:sz w:val="22"/>
                <w:szCs w:val="16"/>
              </w:rPr>
            </w:pPr>
          </w:p>
        </w:tc>
        <w:tc>
          <w:tcPr>
            <w:tcW w:w="1425" w:type="dxa"/>
          </w:tcPr>
          <w:p w14:paraId="098488B4" w14:textId="77777777" w:rsidR="009B3231" w:rsidRDefault="007262B7">
            <w:pPr>
              <w:snapToGrid w:val="0"/>
              <w:spacing w:line="0" w:lineRule="atLeast"/>
              <w:jc w:val="left"/>
              <w:rPr>
                <w:sz w:val="22"/>
                <w:szCs w:val="22"/>
              </w:rPr>
            </w:pPr>
            <w:r>
              <w:rPr>
                <w:rFonts w:hint="eastAsia"/>
                <w:sz w:val="22"/>
                <w:szCs w:val="18"/>
              </w:rPr>
              <w:t>审核组长签字</w:t>
            </w:r>
          </w:p>
        </w:tc>
        <w:tc>
          <w:tcPr>
            <w:tcW w:w="1921" w:type="dxa"/>
          </w:tcPr>
          <w:p w14:paraId="3C7D201B" w14:textId="77777777" w:rsidR="009B3231" w:rsidRDefault="009B3231">
            <w:pPr>
              <w:snapToGrid w:val="0"/>
              <w:spacing w:line="0" w:lineRule="atLeast"/>
              <w:jc w:val="left"/>
              <w:rPr>
                <w:sz w:val="22"/>
                <w:szCs w:val="22"/>
              </w:rPr>
            </w:pPr>
          </w:p>
          <w:p w14:paraId="274586EC" w14:textId="77777777" w:rsidR="009B3231" w:rsidRDefault="009B3231">
            <w:pPr>
              <w:snapToGrid w:val="0"/>
              <w:spacing w:line="0" w:lineRule="atLeast"/>
              <w:jc w:val="left"/>
              <w:rPr>
                <w:sz w:val="22"/>
                <w:szCs w:val="22"/>
              </w:rPr>
            </w:pPr>
          </w:p>
          <w:p w14:paraId="3155E0C7" w14:textId="77777777" w:rsidR="009B3231" w:rsidRDefault="009B3231">
            <w:pPr>
              <w:snapToGrid w:val="0"/>
              <w:spacing w:line="0" w:lineRule="atLeast"/>
              <w:jc w:val="left"/>
              <w:rPr>
                <w:sz w:val="22"/>
                <w:szCs w:val="22"/>
              </w:rPr>
            </w:pPr>
          </w:p>
        </w:tc>
      </w:tr>
    </w:tbl>
    <w:p w14:paraId="12D5DB4B" w14:textId="77777777" w:rsidR="009B3231" w:rsidRDefault="009B3231">
      <w:pPr>
        <w:snapToGrid w:val="0"/>
        <w:spacing w:line="0" w:lineRule="atLeast"/>
        <w:jc w:val="center"/>
        <w:rPr>
          <w:szCs w:val="24"/>
        </w:rPr>
      </w:pPr>
    </w:p>
    <w:p w14:paraId="314A827F" w14:textId="77777777" w:rsidR="009B3231" w:rsidRDefault="007262B7">
      <w:pPr>
        <w:snapToGrid w:val="0"/>
        <w:spacing w:line="0" w:lineRule="atLeast"/>
      </w:pPr>
      <w:r>
        <w:rPr>
          <w:rFonts w:hint="eastAsia"/>
        </w:rPr>
        <w:t>注：</w:t>
      </w:r>
    </w:p>
    <w:p w14:paraId="127D0919" w14:textId="77777777" w:rsidR="009B3231" w:rsidRDefault="007262B7">
      <w:pPr>
        <w:snapToGrid w:val="0"/>
        <w:spacing w:line="0" w:lineRule="atLeast"/>
      </w:pPr>
      <w:r>
        <w:rPr>
          <w:rFonts w:hint="eastAsia"/>
        </w:rPr>
        <w:t>1</w:t>
      </w:r>
      <w:r>
        <w:rPr>
          <w:rFonts w:hint="eastAsia"/>
        </w:rPr>
        <w:t>、填写本说明并不代表贵单位已通过认证；</w:t>
      </w:r>
    </w:p>
    <w:p w14:paraId="61D2B815" w14:textId="77777777" w:rsidR="009B3231" w:rsidRDefault="007262B7">
      <w:pPr>
        <w:snapToGrid w:val="0"/>
        <w:spacing w:line="0" w:lineRule="atLeast"/>
      </w:pPr>
      <w:r>
        <w:rPr>
          <w:rFonts w:hint="eastAsia"/>
        </w:rPr>
        <w:t>2</w:t>
      </w:r>
      <w:r>
        <w:rPr>
          <w:rFonts w:hint="eastAsia"/>
        </w:rPr>
        <w:t>、本说明中填写的管理体系覆盖范围，应与末次会议上宣布的及审核报告上确认的范围一致；</w:t>
      </w:r>
    </w:p>
    <w:p w14:paraId="6BECD9B7" w14:textId="77777777" w:rsidR="009B3231" w:rsidRDefault="007262B7">
      <w:pPr>
        <w:snapToGrid w:val="0"/>
        <w:spacing w:line="0" w:lineRule="atLeast"/>
      </w:pPr>
      <w:r>
        <w:rPr>
          <w:rFonts w:hint="eastAsia"/>
        </w:rPr>
        <w:t>3</w:t>
      </w:r>
      <w:r>
        <w:rPr>
          <w:rFonts w:hint="eastAsia"/>
        </w:rPr>
        <w:t>、请在申请认证组织名称处加盖公章；</w:t>
      </w:r>
    </w:p>
    <w:p w14:paraId="78692462" w14:textId="77777777" w:rsidR="009B3231" w:rsidRDefault="007262B7">
      <w:pPr>
        <w:snapToGrid w:val="0"/>
        <w:spacing w:line="0" w:lineRule="atLeast"/>
      </w:pPr>
      <w:r>
        <w:rPr>
          <w:rFonts w:hint="eastAsia"/>
        </w:rPr>
        <w:t>4</w:t>
      </w:r>
      <w:r>
        <w:rPr>
          <w:rFonts w:hint="eastAsia"/>
        </w:rPr>
        <w:t>、组织三个地址一致时只需填写一个，其余填“同上”，不同时分别填写；</w:t>
      </w:r>
    </w:p>
    <w:p w14:paraId="74A5BACF" w14:textId="77777777" w:rsidR="009B3231" w:rsidRDefault="007262B7">
      <w:pPr>
        <w:snapToGrid w:val="0"/>
        <w:spacing w:line="0" w:lineRule="atLeast"/>
      </w:pPr>
      <w:r>
        <w:rPr>
          <w:rFonts w:hint="eastAsia"/>
        </w:rPr>
        <w:t>5</w:t>
      </w:r>
      <w:r>
        <w:rPr>
          <w:rFonts w:hint="eastAsia"/>
        </w:rPr>
        <w:t>、组织需自行提供英文版认证证书信息。</w:t>
      </w:r>
    </w:p>
    <w:p w14:paraId="14FC971B" w14:textId="77777777" w:rsidR="009B3231" w:rsidRDefault="007262B7">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93D9CAF" w14:textId="77777777" w:rsidR="009B3231" w:rsidRDefault="007262B7">
      <w:pPr>
        <w:snapToGrid w:val="0"/>
        <w:spacing w:line="0" w:lineRule="atLeast"/>
      </w:pPr>
      <w:r>
        <w:rPr>
          <w:rFonts w:hint="eastAsia"/>
        </w:rPr>
        <w:t>7</w:t>
      </w:r>
      <w:r>
        <w:rPr>
          <w:rFonts w:hint="eastAsia"/>
        </w:rPr>
        <w:t>、翻译费用可直接与审核费用一同汇入我公司账户或由审核组长从现场带回。</w:t>
      </w:r>
    </w:p>
    <w:p w14:paraId="0BB0B00E" w14:textId="77777777" w:rsidR="009B3231" w:rsidRDefault="009B3231">
      <w:pPr>
        <w:snapToGrid w:val="0"/>
        <w:spacing w:line="0" w:lineRule="atLeast"/>
      </w:pPr>
    </w:p>
    <w:p w14:paraId="145ED1B2" w14:textId="77777777" w:rsidR="009B3231" w:rsidRDefault="009B3231">
      <w:pPr>
        <w:snapToGrid w:val="0"/>
        <w:spacing w:line="0" w:lineRule="atLeast"/>
      </w:pPr>
    </w:p>
    <w:p w14:paraId="149F4D84" w14:textId="77777777" w:rsidR="009B3231" w:rsidRDefault="009B3231">
      <w:pPr>
        <w:snapToGrid w:val="0"/>
        <w:spacing w:line="0" w:lineRule="atLeast"/>
      </w:pPr>
    </w:p>
    <w:p w14:paraId="3E6D8F1B" w14:textId="77777777" w:rsidR="009B3231" w:rsidRDefault="009B3231">
      <w:pPr>
        <w:pStyle w:val="a5"/>
        <w:spacing w:line="0" w:lineRule="atLeast"/>
        <w:ind w:firstLine="0"/>
        <w:rPr>
          <w:b/>
          <w:color w:val="000000" w:themeColor="text1"/>
          <w:sz w:val="18"/>
          <w:szCs w:val="18"/>
          <w:lang w:val="en-GB"/>
        </w:rPr>
      </w:pPr>
    </w:p>
    <w:sectPr w:rsidR="009B3231">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5905" w14:textId="77777777" w:rsidR="007262B7" w:rsidRDefault="007262B7">
      <w:r>
        <w:separator/>
      </w:r>
    </w:p>
  </w:endnote>
  <w:endnote w:type="continuationSeparator" w:id="0">
    <w:p w14:paraId="536F3290" w14:textId="77777777" w:rsidR="007262B7" w:rsidRDefault="0072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6E10" w14:textId="77777777" w:rsidR="007262B7" w:rsidRDefault="007262B7">
      <w:r>
        <w:separator/>
      </w:r>
    </w:p>
  </w:footnote>
  <w:footnote w:type="continuationSeparator" w:id="0">
    <w:p w14:paraId="050D9F17" w14:textId="77777777" w:rsidR="007262B7" w:rsidRDefault="0072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83A7" w14:textId="0A3B5F63" w:rsidR="009B3231" w:rsidRDefault="007262B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03D34F51" wp14:editId="5C969B82">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3740B">
      <w:rPr>
        <w:noProof/>
      </w:rPr>
      <mc:AlternateContent>
        <mc:Choice Requires="wps">
          <w:drawing>
            <wp:anchor distT="0" distB="0" distL="114300" distR="114300" simplePos="0" relativeHeight="251659264" behindDoc="0" locked="0" layoutInCell="1" allowOverlap="1" wp14:anchorId="18D8B633" wp14:editId="6E59E88D">
              <wp:simplePos x="0" y="0"/>
              <wp:positionH relativeFrom="column">
                <wp:posOffset>4942205</wp:posOffset>
              </wp:positionH>
              <wp:positionV relativeFrom="paragraph">
                <wp:posOffset>135890</wp:posOffset>
              </wp:positionV>
              <wp:extent cx="1116330" cy="256540"/>
              <wp:effectExtent l="0" t="254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2928D" w14:textId="77777777" w:rsidR="009B3231" w:rsidRDefault="007262B7">
                          <w:pPr>
                            <w:rPr>
                              <w:sz w:val="18"/>
                              <w:szCs w:val="18"/>
                            </w:rPr>
                          </w:pPr>
                          <w:r>
                            <w:rPr>
                              <w:rFonts w:hint="eastAsia"/>
                              <w:sz w:val="18"/>
                              <w:szCs w:val="18"/>
                            </w:rPr>
                            <w:t>ISC-B-II-20(05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8B633" id="_x0000_t202" coordsize="21600,21600" o:spt="202" path="m,l,21600r21600,l21600,xe">
              <v:stroke joinstyle="miter"/>
              <v:path gradientshapeok="t" o:connecttype="rect"/>
            </v:shapetype>
            <v:shape id="Text Box 1025" o:spid="_x0000_s1026" type="#_x0000_t202" style="position:absolute;left:0;text-align:left;margin-left:389.15pt;margin-top:10.7pt;width:87.9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8gEAAMoDAAAOAAAAZHJzL2Uyb0RvYy54bWysU9tu2zAMfR+wfxD0vjhOk2wz4hRdigwD&#10;ugvQ7QNkWbaFyaJGKbGzrx8lp2nQvQ3TgyCK1CHPIbW5HXvDjgq9BlvyfDbnTFkJtbZtyX983795&#10;x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" stroked="f">
              <v:textbox>
                <w:txbxContent>
                  <w:p w14:paraId="4CD2928D" w14:textId="77777777" w:rsidR="009B3231" w:rsidRDefault="007262B7">
                    <w:pPr>
                      <w:rPr>
                        <w:sz w:val="18"/>
                        <w:szCs w:val="18"/>
                      </w:rPr>
                    </w:pPr>
                    <w:r>
                      <w:rPr>
                        <w:rFonts w:hint="eastAsia"/>
                        <w:sz w:val="18"/>
                        <w:szCs w:val="18"/>
                      </w:rPr>
                      <w:t>ISC-B-II-20(05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2C376D5" w14:textId="77777777" w:rsidR="009B3231" w:rsidRDefault="007262B7">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420"/>
  <w:drawingGridHorizontalSpacing w:val="108"/>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31"/>
    <w:rsid w:val="0023740B"/>
    <w:rsid w:val="003E04FB"/>
    <w:rsid w:val="006A3FCD"/>
    <w:rsid w:val="006C662E"/>
    <w:rsid w:val="006D5E9B"/>
    <w:rsid w:val="007262B7"/>
    <w:rsid w:val="009B3231"/>
    <w:rsid w:val="00ED1AB1"/>
    <w:rsid w:val="12287C88"/>
    <w:rsid w:val="45D966B7"/>
    <w:rsid w:val="7F316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1941A"/>
  <w15:docId w15:val="{8ED912F3-A93B-4617-8AE0-22FDAD28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Body Text Indent"/>
    <w:basedOn w:val="a"/>
    <w:link w:val="a6"/>
    <w:qFormat/>
    <w:pPr>
      <w:snapToGrid w:val="0"/>
      <w:spacing w:line="336" w:lineRule="auto"/>
      <w:ind w:firstLine="630"/>
    </w:pPr>
    <w:rPr>
      <w:sz w:val="32"/>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缩进 字符"/>
    <w:basedOn w:val="a1"/>
    <w:link w:val="a5"/>
    <w:qFormat/>
    <w:rPr>
      <w:rFonts w:ascii="Times New Roman" w:eastAsia="宋体" w:hAnsi="Times New Roman" w:cs="Times New Roman"/>
      <w:sz w:val="32"/>
      <w:szCs w:val="20"/>
    </w:rPr>
  </w:style>
  <w:style w:type="character" w:customStyle="1" w:styleId="a8">
    <w:name w:val="页眉 字符"/>
    <w:basedOn w:val="a1"/>
    <w:link w:val="a7"/>
    <w:uiPriority w:val="99"/>
    <w:qFormat/>
    <w:rPr>
      <w:rFonts w:ascii="Times New Roman" w:eastAsia="宋体" w:hAnsi="Times New Roman" w:cs="Times New Roman"/>
      <w:sz w:val="18"/>
      <w:szCs w:val="18"/>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1"/>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1269</Characters>
  <Application>Microsoft Office Word</Application>
  <DocSecurity>0</DocSecurity>
  <Lines>10</Lines>
  <Paragraphs>2</Paragraphs>
  <ScaleCrop>false</ScaleCrop>
  <Company>微软中国</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2019-05-13T03:13:00Z</cp:lastPrinted>
  <dcterms:created xsi:type="dcterms:W3CDTF">2021-12-29T07:43:00Z</dcterms:created>
  <dcterms:modified xsi:type="dcterms:W3CDTF">2021-12-29T07:43:00Z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