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FBE" w:rsidRDefault="00EB2B66">
      <w:pPr>
        <w:snapToGrid w:val="0"/>
        <w:spacing w:line="440" w:lineRule="exact"/>
        <w:jc w:val="center"/>
        <w:rPr>
          <w:rFonts w:eastAsia="隶书"/>
          <w:sz w:val="30"/>
          <w:szCs w:val="30"/>
        </w:rPr>
      </w:pPr>
      <w:bookmarkStart w:id="0" w:name="_GoBack"/>
      <w:r>
        <w:rPr>
          <w:rFonts w:eastAsia="隶书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-635635</wp:posOffset>
            </wp:positionV>
            <wp:extent cx="7200000" cy="9906359"/>
            <wp:effectExtent l="0" t="0" r="0" b="0"/>
            <wp:wrapNone/>
            <wp:docPr id="1" name="图片 1" descr="E:\360安全云盘同步版\国标联合审核\202201\山东拓水环保科技有限公司\新建文件夹 (2)\扫描全能王 2022-02-12 11.41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1\山东拓水环保科技有限公司\新建文件夹 (2)\扫描全能王 2022-02-12 11.41_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0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33DE8">
        <w:rPr>
          <w:rFonts w:eastAsia="隶书" w:hint="eastAsia"/>
          <w:sz w:val="30"/>
          <w:szCs w:val="30"/>
        </w:rPr>
        <w:t>审核组工作情况反馈表</w:t>
      </w:r>
    </w:p>
    <w:tbl>
      <w:tblPr>
        <w:tblW w:w="101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5"/>
        <w:gridCol w:w="1185"/>
        <w:gridCol w:w="1184"/>
        <w:gridCol w:w="2148"/>
        <w:gridCol w:w="1134"/>
        <w:gridCol w:w="2313"/>
      </w:tblGrid>
      <w:tr w:rsidR="00B23C67">
        <w:trPr>
          <w:trHeight w:val="571"/>
          <w:jc w:val="center"/>
        </w:trPr>
        <w:tc>
          <w:tcPr>
            <w:tcW w:w="2165" w:type="dxa"/>
            <w:tcBorders>
              <w:top w:val="single" w:sz="8" w:space="0" w:color="auto"/>
            </w:tcBorders>
            <w:vAlign w:val="center"/>
          </w:tcPr>
          <w:p w:rsidR="00D62FBE" w:rsidRDefault="00D33DE8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sz="8" w:space="0" w:color="auto"/>
            </w:tcBorders>
          </w:tcPr>
          <w:p w:rsidR="00D62FBE" w:rsidRDefault="00D33DE8">
            <w:pPr>
              <w:spacing w:line="320" w:lineRule="exact"/>
              <w:rPr>
                <w:sz w:val="20"/>
              </w:rPr>
            </w:pPr>
            <w:bookmarkStart w:id="1" w:name="组织名称"/>
            <w:r>
              <w:rPr>
                <w:sz w:val="20"/>
              </w:rPr>
              <w:t>山东拓水环保科技有限公司</w:t>
            </w:r>
            <w:bookmarkEnd w:id="1"/>
          </w:p>
        </w:tc>
      </w:tr>
      <w:tr w:rsidR="00B23C67">
        <w:trPr>
          <w:trHeight w:val="795"/>
          <w:jc w:val="center"/>
        </w:trPr>
        <w:tc>
          <w:tcPr>
            <w:tcW w:w="2165" w:type="dxa"/>
            <w:vAlign w:val="center"/>
          </w:tcPr>
          <w:p w:rsidR="00D62FBE" w:rsidRDefault="00D33DE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 w:rsidR="00D62FBE" w:rsidRDefault="003F3CC4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 w:rsidR="00D62FBE" w:rsidRDefault="00D33DE8">
            <w:pPr>
              <w:rPr>
                <w:sz w:val="22"/>
                <w:szCs w:val="22"/>
              </w:rPr>
            </w:pPr>
            <w:bookmarkStart w:id="2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2"/>
            <w:r>
              <w:rPr>
                <w:rFonts w:hint="eastAsia"/>
                <w:sz w:val="22"/>
                <w:szCs w:val="22"/>
              </w:rPr>
              <w:t>GB/T19001-2016</w:t>
            </w:r>
            <w:bookmarkStart w:id="3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3"/>
            <w:r>
              <w:rPr>
                <w:rFonts w:hint="eastAsia"/>
                <w:sz w:val="22"/>
                <w:szCs w:val="22"/>
              </w:rPr>
              <w:t>GB/T 50430-2017</w:t>
            </w:r>
          </w:p>
          <w:p w:rsidR="00D62FBE" w:rsidRDefault="00D33DE8">
            <w:pPr>
              <w:rPr>
                <w:sz w:val="22"/>
                <w:szCs w:val="22"/>
              </w:rPr>
            </w:pPr>
            <w:bookmarkStart w:id="4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>GB/T24001-2016</w:t>
            </w:r>
            <w:bookmarkStart w:id="5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>GB/T 45001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2020</w:t>
            </w:r>
          </w:p>
          <w:p w:rsidR="00D62FBE" w:rsidRDefault="00D33DE8">
            <w:pPr>
              <w:rPr>
                <w:sz w:val="22"/>
                <w:szCs w:val="22"/>
              </w:rPr>
            </w:pPr>
            <w:bookmarkStart w:id="6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</w:t>
            </w:r>
            <w:r>
              <w:rPr>
                <w:rFonts w:hint="eastAsia"/>
                <w:lang w:val="de-DE"/>
              </w:rPr>
              <w:t>：</w:t>
            </w:r>
            <w:r>
              <w:rPr>
                <w:rFonts w:hint="eastAsia"/>
                <w:lang w:val="de-DE"/>
              </w:rPr>
              <w:t>2018</w:t>
            </w:r>
          </w:p>
          <w:p w:rsidR="00D62FBE" w:rsidRDefault="00D33DE8">
            <w:pPr>
              <w:spacing w:line="240" w:lineRule="exact"/>
              <w:rPr>
                <w:sz w:val="22"/>
                <w:szCs w:val="22"/>
              </w:rPr>
            </w:pPr>
            <w:bookmarkStart w:id="7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22000-20</w:t>
            </w:r>
            <w:r>
              <w:rPr>
                <w:rFonts w:hint="eastAsia"/>
                <w:sz w:val="22"/>
                <w:szCs w:val="22"/>
              </w:rPr>
              <w:t>18&amp;</w:t>
            </w:r>
            <w:r>
              <w:rPr>
                <w:sz w:val="22"/>
                <w:szCs w:val="22"/>
              </w:rPr>
              <w:t>专项技术要求：</w:t>
            </w:r>
            <w:r>
              <w:rPr>
                <w:sz w:val="22"/>
                <w:szCs w:val="22"/>
              </w:rPr>
              <w:t xml:space="preserve">             </w:t>
            </w:r>
          </w:p>
          <w:p w:rsidR="00D62FBE" w:rsidRDefault="00D33DE8">
            <w:pPr>
              <w:rPr>
                <w:sz w:val="22"/>
                <w:szCs w:val="22"/>
              </w:rPr>
            </w:pPr>
            <w:bookmarkStart w:id="8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</w:t>
            </w:r>
            <w:r>
              <w:rPr>
                <w:sz w:val="22"/>
                <w:szCs w:val="22"/>
              </w:rPr>
              <w:t>HACCP</w:t>
            </w:r>
            <w:r>
              <w:rPr>
                <w:sz w:val="22"/>
                <w:szCs w:val="22"/>
              </w:rPr>
              <w:t>体系）认证补充要求</w:t>
            </w:r>
            <w:r>
              <w:rPr>
                <w:sz w:val="22"/>
                <w:szCs w:val="22"/>
              </w:rPr>
              <w:t> 1.0</w:t>
            </w:r>
          </w:p>
          <w:p w:rsidR="00D62FBE" w:rsidRDefault="008B6030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33DE8">
              <w:rPr>
                <w:rFonts w:hint="eastAsia"/>
                <w:sz w:val="22"/>
                <w:szCs w:val="22"/>
              </w:rPr>
              <w:t>受审核方管理体系文件</w:t>
            </w:r>
            <w:r w:rsidR="00D33DE8">
              <w:rPr>
                <w:rFonts w:hint="eastAsia"/>
                <w:sz w:val="22"/>
                <w:szCs w:val="22"/>
              </w:rPr>
              <w:t xml:space="preserve"> (</w:t>
            </w:r>
            <w:r w:rsidR="00D33DE8">
              <w:rPr>
                <w:rFonts w:hint="eastAsia"/>
                <w:sz w:val="22"/>
                <w:szCs w:val="22"/>
              </w:rPr>
              <w:t>手册版本号：</w:t>
            </w:r>
            <w:r>
              <w:rPr>
                <w:rFonts w:hint="eastAsia"/>
                <w:sz w:val="22"/>
                <w:szCs w:val="22"/>
              </w:rPr>
              <w:t>A</w:t>
            </w:r>
            <w:r w:rsidR="00D33DE8">
              <w:rPr>
                <w:rFonts w:hint="eastAsia"/>
                <w:sz w:val="22"/>
                <w:szCs w:val="22"/>
              </w:rPr>
              <w:t xml:space="preserve">)  </w:t>
            </w:r>
          </w:p>
          <w:p w:rsidR="00D62FBE" w:rsidRDefault="008B6030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33DE8">
              <w:rPr>
                <w:rFonts w:hint="eastAsia"/>
                <w:sz w:val="22"/>
                <w:szCs w:val="22"/>
              </w:rPr>
              <w:t>适用于受审核方的法律法规及其他要求</w:t>
            </w:r>
          </w:p>
          <w:p w:rsidR="00D62FBE" w:rsidRDefault="008B6030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33DE8">
              <w:rPr>
                <w:rFonts w:hint="eastAsia"/>
                <w:sz w:val="22"/>
                <w:szCs w:val="22"/>
              </w:rPr>
              <w:t>认证合同</w:t>
            </w:r>
          </w:p>
        </w:tc>
        <w:tc>
          <w:tcPr>
            <w:tcW w:w="1134" w:type="dxa"/>
            <w:vAlign w:val="center"/>
          </w:tcPr>
          <w:p w:rsidR="00D62FBE" w:rsidRDefault="00D33DE8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 w:rsidR="00D62FBE" w:rsidRDefault="00D33DE8">
            <w:pPr>
              <w:widowControl/>
              <w:jc w:val="left"/>
              <w:rPr>
                <w:sz w:val="22"/>
                <w:szCs w:val="22"/>
              </w:rPr>
            </w:pPr>
            <w:bookmarkStart w:id="9" w:name="合同编号"/>
            <w:r>
              <w:rPr>
                <w:sz w:val="22"/>
                <w:szCs w:val="22"/>
              </w:rPr>
              <w:t>0646-2019-QEO-2021</w:t>
            </w:r>
            <w:bookmarkEnd w:id="9"/>
          </w:p>
        </w:tc>
      </w:tr>
      <w:tr w:rsidR="00B23C67">
        <w:trPr>
          <w:trHeight w:val="612"/>
          <w:jc w:val="center"/>
        </w:trPr>
        <w:tc>
          <w:tcPr>
            <w:tcW w:w="2165" w:type="dxa"/>
            <w:vAlign w:val="center"/>
          </w:tcPr>
          <w:p w:rsidR="00D62FBE" w:rsidRDefault="00D33DE8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 w:rsidR="00D62FBE" w:rsidRDefault="00D33DE8">
            <w:pPr>
              <w:spacing w:line="280" w:lineRule="exact"/>
              <w:rPr>
                <w:sz w:val="18"/>
                <w:szCs w:val="18"/>
              </w:rPr>
            </w:pPr>
            <w:bookmarkStart w:id="10" w:name="初审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初审</w:t>
            </w:r>
            <w:bookmarkStart w:id="11" w:name="监督勾选"/>
            <w:r>
              <w:rPr>
                <w:rFonts w:hint="eastAsia"/>
                <w:sz w:val="22"/>
                <w:szCs w:val="22"/>
              </w:rPr>
              <w:t>■</w:t>
            </w:r>
            <w:bookmarkEnd w:id="11"/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sz w:val="22"/>
                <w:szCs w:val="22"/>
              </w:rPr>
              <w:t xml:space="preserve">( </w:t>
            </w:r>
            <w:bookmarkStart w:id="12" w:name="监督次数"/>
            <w:r>
              <w:rPr>
                <w:sz w:val="22"/>
                <w:szCs w:val="22"/>
              </w:rPr>
              <w:t>二</w:t>
            </w:r>
            <w:bookmarkEnd w:id="12"/>
            <w:r>
              <w:rPr>
                <w:sz w:val="22"/>
                <w:szCs w:val="22"/>
              </w:rPr>
              <w:t xml:space="preserve"> )</w:t>
            </w:r>
            <w:proofErr w:type="gramStart"/>
            <w:r w:rsidR="008B6030">
              <w:rPr>
                <w:rFonts w:hint="eastAsia"/>
                <w:sz w:val="22"/>
                <w:szCs w:val="22"/>
              </w:rPr>
              <w:t>次监督</w:t>
            </w:r>
            <w:proofErr w:type="gramEnd"/>
            <w:r>
              <w:rPr>
                <w:rFonts w:hint="eastAsia"/>
                <w:sz w:val="22"/>
                <w:szCs w:val="22"/>
              </w:rPr>
              <w:t>审核</w:t>
            </w:r>
            <w:bookmarkStart w:id="13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4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4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 w:rsidR="00B23C67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D62FBE" w:rsidRDefault="00D33DE8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 w:rsidR="00D62FBE" w:rsidRPr="008B6030" w:rsidRDefault="00D33DE8" w:rsidP="008B6030">
            <w:pPr>
              <w:jc w:val="center"/>
              <w:rPr>
                <w:sz w:val="20"/>
                <w:lang w:val="de-DE"/>
              </w:rPr>
            </w:pPr>
            <w:r w:rsidRPr="008B6030">
              <w:rPr>
                <w:rFonts w:hint="eastAsia"/>
                <w:sz w:val="20"/>
                <w:lang w:val="de-DE"/>
              </w:rPr>
              <w:t>姓名</w:t>
            </w:r>
          </w:p>
        </w:tc>
        <w:tc>
          <w:tcPr>
            <w:tcW w:w="1184" w:type="dxa"/>
            <w:vAlign w:val="center"/>
          </w:tcPr>
          <w:p w:rsidR="00D62FBE" w:rsidRPr="008B6030" w:rsidRDefault="00D33DE8" w:rsidP="008B6030">
            <w:pPr>
              <w:jc w:val="center"/>
              <w:rPr>
                <w:sz w:val="20"/>
                <w:lang w:val="de-DE"/>
              </w:rPr>
            </w:pPr>
            <w:r w:rsidRPr="008B6030">
              <w:rPr>
                <w:rFonts w:hint="eastAsia"/>
                <w:sz w:val="20"/>
                <w:lang w:val="de-DE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D62FBE" w:rsidRDefault="00D33DE8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 w:rsidR="008B6030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8B6030" w:rsidRDefault="008B6030" w:rsidP="008B6030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8B6030" w:rsidRPr="008B6030" w:rsidRDefault="008B6030" w:rsidP="008B6030">
            <w:pPr>
              <w:jc w:val="center"/>
              <w:rPr>
                <w:sz w:val="20"/>
                <w:lang w:val="de-DE"/>
              </w:rPr>
            </w:pPr>
            <w:r w:rsidRPr="008B6030">
              <w:rPr>
                <w:sz w:val="20"/>
                <w:lang w:val="de-DE"/>
              </w:rPr>
              <w:t>姜海军</w:t>
            </w:r>
          </w:p>
        </w:tc>
        <w:tc>
          <w:tcPr>
            <w:tcW w:w="1184" w:type="dxa"/>
            <w:vAlign w:val="center"/>
          </w:tcPr>
          <w:p w:rsidR="008B6030" w:rsidRPr="008B6030" w:rsidRDefault="008B6030" w:rsidP="008B6030">
            <w:pPr>
              <w:ind w:left="572"/>
              <w:jc w:val="center"/>
              <w:rPr>
                <w:sz w:val="20"/>
                <w:lang w:val="de-DE"/>
              </w:rPr>
            </w:pPr>
            <w:r w:rsidRPr="008B6030">
              <w:rPr>
                <w:sz w:val="20"/>
                <w:lang w:val="de-DE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8B6030" w:rsidRDefault="008B6030" w:rsidP="008B60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8B6030" w:rsidRDefault="008B6030" w:rsidP="008B60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8B6030" w:rsidRDefault="008B6030" w:rsidP="008B60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</w:tr>
      <w:tr w:rsidR="008B6030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8B6030" w:rsidRDefault="008B6030" w:rsidP="008B6030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8B6030" w:rsidRPr="008B6030" w:rsidRDefault="008B6030" w:rsidP="008B6030">
            <w:pPr>
              <w:jc w:val="center"/>
              <w:rPr>
                <w:sz w:val="20"/>
                <w:lang w:val="de-DE"/>
              </w:rPr>
            </w:pPr>
            <w:r w:rsidRPr="008B6030">
              <w:rPr>
                <w:sz w:val="20"/>
                <w:lang w:val="de-DE"/>
              </w:rPr>
              <w:t>冷春宇</w:t>
            </w:r>
          </w:p>
        </w:tc>
        <w:tc>
          <w:tcPr>
            <w:tcW w:w="1184" w:type="dxa"/>
            <w:vAlign w:val="center"/>
          </w:tcPr>
          <w:p w:rsidR="008B6030" w:rsidRPr="008B6030" w:rsidRDefault="008B6030" w:rsidP="008B6030">
            <w:pPr>
              <w:ind w:left="572"/>
              <w:jc w:val="center"/>
              <w:rPr>
                <w:sz w:val="20"/>
                <w:lang w:val="de-DE"/>
              </w:rPr>
            </w:pPr>
            <w:r w:rsidRPr="008B6030">
              <w:rPr>
                <w:sz w:val="20"/>
                <w:lang w:val="de-DE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8B6030" w:rsidRDefault="008B6030" w:rsidP="008B60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2019-N1QMS-3034990</w:t>
            </w:r>
          </w:p>
          <w:p w:rsidR="008B6030" w:rsidRDefault="008B6030" w:rsidP="008B60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:rsidR="008B6030" w:rsidRDefault="008B6030" w:rsidP="008B60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</w:tr>
      <w:tr w:rsidR="008B6030">
        <w:trPr>
          <w:trHeight w:val="165"/>
          <w:jc w:val="center"/>
        </w:trPr>
        <w:tc>
          <w:tcPr>
            <w:tcW w:w="2165" w:type="dxa"/>
            <w:vMerge/>
            <w:vAlign w:val="center"/>
          </w:tcPr>
          <w:p w:rsidR="008B6030" w:rsidRDefault="008B6030" w:rsidP="008B6030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8B6030" w:rsidRDefault="008B6030" w:rsidP="008B6030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8B6030" w:rsidRDefault="008B6030" w:rsidP="008B6030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8B6030" w:rsidRDefault="008B6030" w:rsidP="008B6030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8B6030">
        <w:trPr>
          <w:trHeight w:val="330"/>
          <w:jc w:val="center"/>
        </w:trPr>
        <w:tc>
          <w:tcPr>
            <w:tcW w:w="2165" w:type="dxa"/>
            <w:vMerge/>
            <w:vAlign w:val="center"/>
          </w:tcPr>
          <w:p w:rsidR="008B6030" w:rsidRDefault="008B6030" w:rsidP="008B6030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8B6030" w:rsidRDefault="008B6030" w:rsidP="008B6030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8B6030" w:rsidRDefault="008B6030" w:rsidP="008B6030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8B6030" w:rsidRDefault="008B6030" w:rsidP="008B6030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8B6030">
        <w:trPr>
          <w:trHeight w:val="4957"/>
          <w:jc w:val="center"/>
        </w:trPr>
        <w:tc>
          <w:tcPr>
            <w:tcW w:w="2165" w:type="dxa"/>
            <w:vAlign w:val="center"/>
          </w:tcPr>
          <w:p w:rsidR="008B6030" w:rsidRDefault="008B6030" w:rsidP="008B6030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 w:rsidR="008B6030" w:rsidRDefault="008B6030" w:rsidP="008B6030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 w:rsidR="008B6030" w:rsidRDefault="008B6030" w:rsidP="008B6030">
            <w:pPr>
              <w:snapToGrid w:val="0"/>
              <w:spacing w:line="240" w:lineRule="exact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202</w:t>
            </w: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3</w:t>
            </w:r>
          </w:p>
          <w:p w:rsidR="008B6030" w:rsidRDefault="008B6030" w:rsidP="008B6030">
            <w:pPr>
              <w:snapToGrid w:val="0"/>
              <w:spacing w:line="240" w:lineRule="exact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202</w:t>
            </w: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4</w:t>
            </w:r>
          </w:p>
          <w:p w:rsidR="008B6030" w:rsidRDefault="008B6030" w:rsidP="008B6030">
            <w:pPr>
              <w:snapToGrid w:val="0"/>
              <w:spacing w:line="240" w:lineRule="exact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ascii="MS Mincho" w:eastAsia="MS Mincho" w:hAnsi="MS Mincho" w:cs="MS Mincho" w:hint="eastAsia"/>
                <w:sz w:val="22"/>
                <w:szCs w:val="22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 w:rsidR="008B6030" w:rsidRDefault="008B6030" w:rsidP="008B6030">
            <w:pPr>
              <w:snapToGrid w:val="0"/>
              <w:spacing w:line="240" w:lineRule="exact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ascii="MS Mincho" w:eastAsia="MS Mincho" w:hAnsi="MS Mincho" w:cs="MS Mincho" w:hint="eastAsia"/>
                <w:sz w:val="22"/>
                <w:szCs w:val="22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 w:rsidR="008B6030" w:rsidRDefault="008B6030" w:rsidP="008B6030">
            <w:pPr>
              <w:snapToGrid w:val="0"/>
              <w:spacing w:line="240" w:lineRule="exact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ascii="MS Mincho" w:eastAsia="MS Mincho" w:hAnsi="MS Mincho" w:cs="MS Mincho" w:hint="eastAsia"/>
                <w:sz w:val="22"/>
                <w:szCs w:val="22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 w:rsidR="008B6030" w:rsidRDefault="008B6030" w:rsidP="008B6030">
            <w:pPr>
              <w:snapToGrid w:val="0"/>
              <w:spacing w:line="240" w:lineRule="exact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ascii="MS Mincho" w:eastAsia="MS Mincho" w:hAnsi="MS Mincho" w:cs="MS Mincho" w:hint="eastAsia"/>
                <w:sz w:val="22"/>
                <w:szCs w:val="22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 w:rsidR="008B6030" w:rsidRDefault="008B6030" w:rsidP="008B6030">
            <w:pPr>
              <w:snapToGrid w:val="0"/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ascii="MS Mincho" w:eastAsia="MS Mincho" w:hAnsi="MS Mincho" w:cs="MS Mincho" w:hint="eastAsia"/>
                <w:sz w:val="22"/>
                <w:szCs w:val="22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 w:rsidR="008B6030" w:rsidRDefault="008B6030" w:rsidP="008B6030">
            <w:pPr>
              <w:snapToGrid w:val="0"/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ascii="MS Mincho" w:eastAsia="MS Mincho" w:hAnsi="MS Mincho" w:cs="MS Mincho" w:hint="eastAsia"/>
                <w:sz w:val="22"/>
                <w:szCs w:val="22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 w:rsidR="008B6030" w:rsidRDefault="008B6030" w:rsidP="008B6030">
            <w:pPr>
              <w:snapToGrid w:val="0"/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ascii="MS Mincho" w:eastAsia="MS Mincho" w:hAnsi="MS Mincho" w:cs="MS Mincho" w:hint="eastAsia"/>
                <w:sz w:val="22"/>
                <w:szCs w:val="22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 w:rsidR="008B6030" w:rsidRDefault="008B6030" w:rsidP="008B6030">
            <w:pPr>
              <w:snapToGrid w:val="0"/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ascii="MS Mincho" w:eastAsia="MS Mincho" w:hAnsi="MS Mincho" w:cs="MS Mincho" w:hint="eastAsia"/>
                <w:sz w:val="22"/>
                <w:szCs w:val="22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 w:rsidR="008B6030" w:rsidRDefault="008B6030" w:rsidP="008B6030">
            <w:pPr>
              <w:snapToGrid w:val="0"/>
              <w:spacing w:line="240" w:lineRule="exact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□不一致</w:t>
            </w:r>
          </w:p>
          <w:p w:rsidR="008B6030" w:rsidRDefault="008B6030" w:rsidP="008B6030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不一致情况：</w:t>
            </w:r>
          </w:p>
        </w:tc>
      </w:tr>
      <w:tr w:rsidR="008B6030">
        <w:trPr>
          <w:trHeight w:val="2840"/>
          <w:jc w:val="center"/>
        </w:trPr>
        <w:tc>
          <w:tcPr>
            <w:tcW w:w="2165" w:type="dxa"/>
            <w:tcBorders>
              <w:bottom w:val="single" w:sz="8" w:space="0" w:color="auto"/>
            </w:tcBorders>
            <w:vAlign w:val="center"/>
          </w:tcPr>
          <w:p w:rsidR="008B6030" w:rsidRDefault="008B6030" w:rsidP="008B6030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 w:rsidR="008B6030" w:rsidRDefault="008B6030" w:rsidP="008B6030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sz="8" w:space="0" w:color="auto"/>
            </w:tcBorders>
          </w:tcPr>
          <w:p w:rsidR="008B6030" w:rsidRDefault="008B6030" w:rsidP="008B6030">
            <w:pPr>
              <w:spacing w:line="240" w:lineRule="exact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 w:rsidR="008B6030" w:rsidRDefault="008B6030" w:rsidP="008B6030">
            <w:pPr>
              <w:spacing w:line="240" w:lineRule="exact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MS Mincho" w:eastAsia="MS Mincho" w:hAnsi="MS Mincho" w:cs="MS Mincho" w:hint="eastAsia"/>
                <w:sz w:val="22"/>
                <w:szCs w:val="22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 w:rsidR="008B6030" w:rsidRDefault="008B6030" w:rsidP="008B6030">
            <w:pPr>
              <w:spacing w:line="240" w:lineRule="exact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 w:rsidR="008B6030" w:rsidRDefault="008B6030" w:rsidP="008B6030">
            <w:pPr>
              <w:spacing w:line="240" w:lineRule="exact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 w:rsidR="008B6030" w:rsidRDefault="008B6030" w:rsidP="008B6030">
            <w:pPr>
              <w:spacing w:line="240" w:lineRule="exact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 w:rsidR="008B6030" w:rsidRDefault="008B6030" w:rsidP="008B6030">
            <w:pPr>
              <w:spacing w:line="240" w:lineRule="exact"/>
              <w:ind w:firstLineChars="438" w:firstLine="964"/>
              <w:rPr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sz w:val="22"/>
                <w:szCs w:val="22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 w:rsidR="008B6030" w:rsidRDefault="008B6030" w:rsidP="008B6030">
            <w:pPr>
              <w:spacing w:line="240" w:lineRule="exact"/>
              <w:ind w:firstLineChars="2050" w:firstLine="4510"/>
              <w:rPr>
                <w:sz w:val="22"/>
                <w:szCs w:val="22"/>
              </w:rPr>
            </w:pPr>
          </w:p>
          <w:p w:rsidR="008B6030" w:rsidRDefault="008B6030" w:rsidP="008B6030">
            <w:pPr>
              <w:spacing w:line="240" w:lineRule="exact"/>
              <w:ind w:firstLineChars="2050" w:firstLine="45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8B6030" w:rsidRDefault="008B6030" w:rsidP="008B6030">
            <w:pPr>
              <w:spacing w:line="240" w:lineRule="exact"/>
              <w:ind w:firstLineChars="2050" w:firstLine="4510"/>
              <w:rPr>
                <w:sz w:val="22"/>
                <w:szCs w:val="22"/>
              </w:rPr>
            </w:pPr>
          </w:p>
          <w:p w:rsidR="008B6030" w:rsidRDefault="008B6030" w:rsidP="008B6030">
            <w:pPr>
              <w:spacing w:line="24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202</w:t>
            </w: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4</w:t>
            </w:r>
          </w:p>
        </w:tc>
      </w:tr>
    </w:tbl>
    <w:p w:rsidR="00D62FBE" w:rsidRDefault="00D33DE8"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</w:t>
      </w:r>
      <w:r>
        <w:rPr>
          <w:rFonts w:hint="eastAsia"/>
          <w:b/>
          <w:sz w:val="18"/>
          <w:szCs w:val="18"/>
        </w:rPr>
        <w:lastRenderedPageBreak/>
        <w:t>审核人员管理岗或装入信封封好后由审核组长带回。</w:t>
      </w:r>
    </w:p>
    <w:sectPr w:rsidR="00D62FBE" w:rsidSect="00D62FBE">
      <w:headerReference w:type="default" r:id="rId9"/>
      <w:footerReference w:type="default" r:id="rId10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CC4" w:rsidRDefault="003F3CC4">
      <w:r>
        <w:separator/>
      </w:r>
    </w:p>
  </w:endnote>
  <w:endnote w:type="continuationSeparator" w:id="0">
    <w:p w:rsidR="003F3CC4" w:rsidRDefault="003F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FBE" w:rsidRDefault="00D33DE8">
    <w:pPr>
      <w:pStyle w:val="a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B2B66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CC4" w:rsidRDefault="003F3CC4">
      <w:r>
        <w:separator/>
      </w:r>
    </w:p>
  </w:footnote>
  <w:footnote w:type="continuationSeparator" w:id="0">
    <w:p w:rsidR="003F3CC4" w:rsidRDefault="003F3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FBE" w:rsidRDefault="00D33DE8" w:rsidP="008B603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550" w:firstLine="99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3CC4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93.5pt;margin-top:11.1pt;width:99.8pt;height:17.75pt;z-index:251658240;mso-position-horizontal-relative:text;mso-position-vertical-relative:text" stroked="f">
          <v:textbox>
            <w:txbxContent>
              <w:p w:rsidR="00D62FBE" w:rsidRDefault="00D33DE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62FBE" w:rsidRDefault="003F3CC4" w:rsidP="008B6030">
    <w:pPr>
      <w:pStyle w:val="a4"/>
      <w:pBdr>
        <w:bottom w:val="nil"/>
      </w:pBdr>
      <w:spacing w:line="320" w:lineRule="exact"/>
      <w:ind w:firstLineChars="492" w:firstLine="886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1.3pt;margin-top:18.15pt;width:489.8pt;height:0;z-index:251659264" o:connectortype="straight"/>
      </w:pict>
    </w:r>
    <w:r w:rsidR="00D33DE8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D33DE8">
      <w:rPr>
        <w:rStyle w:val="CharChar1"/>
        <w:rFonts w:hint="default"/>
        <w:w w:val="90"/>
        <w:sz w:val="18"/>
        <w:szCs w:val="18"/>
      </w:rPr>
      <w:t>Co.</w:t>
    </w:r>
    <w:proofErr w:type="gramStart"/>
    <w:r w:rsidR="00D33DE8"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 w:rsidR="00D33DE8"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23C67"/>
    <w:rsid w:val="003F3CC4"/>
    <w:rsid w:val="008B6030"/>
    <w:rsid w:val="00B23C67"/>
    <w:rsid w:val="00D33DE8"/>
    <w:rsid w:val="00EB2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FB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62FB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rsid w:val="00D62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a3"/>
    <w:uiPriority w:val="99"/>
    <w:qFormat/>
    <w:locked/>
    <w:rsid w:val="00D62FBE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a4"/>
    <w:uiPriority w:val="99"/>
    <w:qFormat/>
    <w:locked/>
    <w:rsid w:val="00D62FBE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D62FB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D62F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134</Words>
  <Characters>770</Characters>
  <Application>Microsoft Office Word</Application>
  <DocSecurity>0</DocSecurity>
  <Lines>6</Lines>
  <Paragraphs>1</Paragraphs>
  <ScaleCrop>false</ScaleCrop>
  <Company>微软中国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23</cp:revision>
  <dcterms:created xsi:type="dcterms:W3CDTF">2015-06-17T11:54:00Z</dcterms:created>
  <dcterms:modified xsi:type="dcterms:W3CDTF">2022-02-27T13:34:00Z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2052-11.1.0.10228</vt:lpwstr>
  </property>
</Properties>
</file>